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9C715" w14:textId="64B6FE6F" w:rsidR="002505F9" w:rsidRPr="000E2D55" w:rsidRDefault="00DB131C">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0E2D55" w:rsidRPr="000E2D55">
        <w:rPr>
          <w:rFonts w:ascii="Arial" w:hAnsi="Arial" w:cs="Arial"/>
          <w:b/>
          <w:bCs/>
          <w:sz w:val="28"/>
          <w:lang w:val="de-DE"/>
        </w:rPr>
        <w:t>R1-2205392</w:t>
      </w:r>
    </w:p>
    <w:p w14:paraId="522754A8" w14:textId="77777777" w:rsidR="002505F9" w:rsidRDefault="00DB131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9E79DAD" w14:textId="77777777" w:rsidR="002505F9" w:rsidRDefault="002505F9">
      <w:pPr>
        <w:tabs>
          <w:tab w:val="center" w:pos="4536"/>
          <w:tab w:val="right" w:pos="9072"/>
        </w:tabs>
        <w:rPr>
          <w:rFonts w:eastAsia="新細明體"/>
          <w:b/>
          <w:bCs/>
          <w:sz w:val="28"/>
          <w:szCs w:val="20"/>
          <w:lang w:eastAsia="en-US"/>
        </w:rPr>
      </w:pPr>
    </w:p>
    <w:p w14:paraId="5598DE39" w14:textId="174A197F" w:rsidR="002505F9" w:rsidRDefault="00DB131C">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w:t>
      </w:r>
    </w:p>
    <w:p w14:paraId="64920B85" w14:textId="3D5AA11F" w:rsidR="002505F9" w:rsidRDefault="00DB131C">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 xml:space="preserve">Source: </w:t>
      </w:r>
      <w:r w:rsidR="00875AF8">
        <w:rPr>
          <w:rFonts w:eastAsia="MS Mincho" w:cs="Arial"/>
          <w:bCs/>
          <w:sz w:val="28"/>
          <w:szCs w:val="24"/>
          <w:lang w:eastAsia="ja-JP"/>
        </w:rPr>
        <w:t>Moderator (MediaTek)</w:t>
      </w:r>
    </w:p>
    <w:p w14:paraId="51D0CCD9" w14:textId="6DE26A53" w:rsidR="002505F9" w:rsidRDefault="00DB131C">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Preparation</w:t>
      </w:r>
      <w:r w:rsidR="00875AF8">
        <w:rPr>
          <w:rFonts w:eastAsia="MS Mincho" w:cs="Arial"/>
          <w:bCs/>
          <w:sz w:val="28"/>
          <w:szCs w:val="24"/>
          <w:lang w:eastAsia="ja-JP"/>
        </w:rPr>
        <w:t xml:space="preserve"> phase summary of</w:t>
      </w:r>
      <w:r>
        <w:rPr>
          <w:rFonts w:eastAsia="MS Mincho" w:cs="Arial"/>
          <w:bCs/>
          <w:sz w:val="28"/>
          <w:szCs w:val="24"/>
          <w:lang w:eastAsia="ja-JP"/>
        </w:rPr>
        <w:t xml:space="preserve"> maintenance on idle/inactive UE power saving enhancements</w:t>
      </w:r>
    </w:p>
    <w:p w14:paraId="524F9160" w14:textId="77777777" w:rsidR="002505F9" w:rsidRDefault="00DB131C">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5188E2F8" w14:textId="77777777" w:rsidR="002505F9" w:rsidRDefault="00DB131C">
      <w:pPr>
        <w:pStyle w:val="Heading1"/>
      </w:pPr>
      <w:r>
        <w:t>Introduction</w:t>
      </w:r>
    </w:p>
    <w:p w14:paraId="2CF806E4" w14:textId="263F39E6" w:rsidR="002505F9" w:rsidRDefault="00DB131C">
      <w:pPr>
        <w:rPr>
          <w:sz w:val="22"/>
          <w:szCs w:val="22"/>
        </w:rPr>
      </w:pPr>
      <w:r>
        <w:rPr>
          <w:sz w:val="22"/>
          <w:szCs w:val="22"/>
        </w:rPr>
        <w:t xml:space="preserve">This </w:t>
      </w:r>
      <w:r w:rsidR="00875AF8">
        <w:rPr>
          <w:sz w:val="22"/>
          <w:szCs w:val="22"/>
        </w:rPr>
        <w:t xml:space="preserve">preparation </w:t>
      </w:r>
      <w:r>
        <w:rPr>
          <w:sz w:val="22"/>
          <w:szCs w:val="22"/>
        </w:rPr>
        <w:t xml:space="preserve">summary is for identifying and checking maintenance issues for idle/inactive UE power saving enhancements to be </w:t>
      </w:r>
      <w:r w:rsidR="00875AF8">
        <w:rPr>
          <w:sz w:val="22"/>
          <w:szCs w:val="22"/>
        </w:rPr>
        <w:t xml:space="preserve">formally </w:t>
      </w:r>
      <w:r>
        <w:rPr>
          <w:sz w:val="22"/>
          <w:szCs w:val="22"/>
        </w:rPr>
        <w:t>discussed (via emails) in RAN1#109-e.</w:t>
      </w:r>
      <w:r w:rsidR="00875AF8">
        <w:rPr>
          <w:sz w:val="22"/>
          <w:szCs w:val="22"/>
        </w:rPr>
        <w:t xml:space="preserve"> Companies’ views and support levels are collected in the following Sections 2 and 2, and final selected topics by session chair (CMCC/Xiaodong) are listed in Section 4.</w:t>
      </w:r>
    </w:p>
    <w:p w14:paraId="63990356" w14:textId="77777777" w:rsidR="00875AF8" w:rsidRDefault="00875AF8">
      <w:pPr>
        <w:rPr>
          <w:sz w:val="22"/>
          <w:szCs w:val="22"/>
          <w:lang w:eastAsia="zh-CN"/>
        </w:rPr>
      </w:pPr>
    </w:p>
    <w:p w14:paraId="422D31EB" w14:textId="77777777" w:rsidR="002505F9" w:rsidRDefault="00DB131C">
      <w:pPr>
        <w:pStyle w:val="Heading1"/>
      </w:pPr>
      <w:r>
        <w:t>Preparation for Maintenance on Paging Enhancements</w:t>
      </w:r>
    </w:p>
    <w:p w14:paraId="5AE0DD16" w14:textId="77777777" w:rsidR="002505F9" w:rsidRDefault="00DB131C">
      <w:pPr>
        <w:pStyle w:val="Heading2"/>
      </w:pPr>
      <w:r>
        <w:t>Alignment with RAN2 agreement</w:t>
      </w:r>
    </w:p>
    <w:p w14:paraId="7F8E713A" w14:textId="77777777" w:rsidR="002505F9" w:rsidRDefault="00DB131C">
      <w:pPr>
        <w:rPr>
          <w:sz w:val="22"/>
          <w:szCs w:val="22"/>
        </w:rPr>
      </w:pPr>
      <w:r>
        <w:rPr>
          <w:sz w:val="22"/>
          <w:szCs w:val="22"/>
        </w:rPr>
        <w:t>In RAN2#117-e meeting, the following on bundled functionalities of PEI and UE subgrouping are agreed:</w:t>
      </w:r>
    </w:p>
    <w:tbl>
      <w:tblPr>
        <w:tblStyle w:val="TableGrid"/>
        <w:tblW w:w="0" w:type="auto"/>
        <w:tblLook w:val="04A0" w:firstRow="1" w:lastRow="0" w:firstColumn="1" w:lastColumn="0" w:noHBand="0" w:noVBand="1"/>
      </w:tblPr>
      <w:tblGrid>
        <w:gridCol w:w="10457"/>
      </w:tblGrid>
      <w:tr w:rsidR="002505F9" w14:paraId="0AC3F99C" w14:textId="77777777">
        <w:tc>
          <w:tcPr>
            <w:tcW w:w="10457" w:type="dxa"/>
          </w:tcPr>
          <w:p w14:paraId="169AAEEA" w14:textId="77777777" w:rsidR="002505F9" w:rsidRDefault="00DB131C" w:rsidP="00875AF8">
            <w:pPr>
              <w:pStyle w:val="Agreement"/>
              <w:spacing w:before="0" w:after="0"/>
              <w:ind w:left="357" w:hanging="357"/>
            </w:pPr>
            <w:r>
              <w:t>PEI + UEID subgrouping is one capability</w:t>
            </w:r>
          </w:p>
          <w:p w14:paraId="47350FC3" w14:textId="77777777" w:rsidR="002505F9" w:rsidRDefault="00DB131C" w:rsidP="00875AF8">
            <w:pPr>
              <w:pStyle w:val="Agreement"/>
              <w:spacing w:before="0" w:after="0"/>
              <w:ind w:left="357" w:hanging="357"/>
            </w:pPr>
            <w:r>
              <w:t>A PEI-capable UE must support at least UEID-based subgrouping method.</w:t>
            </w:r>
          </w:p>
          <w:p w14:paraId="59AA93FD" w14:textId="77777777" w:rsidR="002505F9" w:rsidRDefault="00DB131C" w:rsidP="00875AF8">
            <w:pPr>
              <w:pStyle w:val="Agreement"/>
              <w:spacing w:before="0" w:after="0"/>
              <w:ind w:left="357" w:hanging="357"/>
            </w:pPr>
            <w:r>
              <w:t>RAN2 confirms that “PEI without subgrouping” can be implemented by configuring PEI plus UEID subgrouping with one subgroup.</w:t>
            </w:r>
          </w:p>
          <w:p w14:paraId="7FFC3D2E" w14:textId="77777777" w:rsidR="002505F9" w:rsidRDefault="00DB131C" w:rsidP="00875AF8">
            <w:pPr>
              <w:pStyle w:val="Agreement"/>
              <w:spacing w:before="0" w:after="0"/>
              <w:ind w:left="357" w:hanging="357"/>
            </w:pPr>
            <w:r>
              <w:t>“PEI without subgrouping” can be configured by only one method.</w:t>
            </w:r>
          </w:p>
        </w:tc>
      </w:tr>
    </w:tbl>
    <w:p w14:paraId="1B4B9EBB" w14:textId="77777777" w:rsidR="002505F9" w:rsidRDefault="002505F9" w:rsidP="00875AF8">
      <w:pPr>
        <w:spacing w:after="0"/>
        <w:rPr>
          <w:sz w:val="22"/>
          <w:szCs w:val="22"/>
        </w:rPr>
      </w:pPr>
    </w:p>
    <w:p w14:paraId="3F15233B" w14:textId="77777777" w:rsidR="002505F9" w:rsidRDefault="00DB131C" w:rsidP="00875AF8">
      <w:pPr>
        <w:spacing w:after="0"/>
        <w:rPr>
          <w:sz w:val="22"/>
          <w:szCs w:val="22"/>
        </w:rPr>
      </w:pPr>
      <w:r>
        <w:rPr>
          <w:sz w:val="22"/>
          <w:szCs w:val="22"/>
        </w:rPr>
        <w:t>In the following table, there collect companies’ related proposals for alignment with the RAN2 agreements:</w:t>
      </w:r>
    </w:p>
    <w:p w14:paraId="28F56A39"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6BE11A3D" w14:textId="77777777">
        <w:tc>
          <w:tcPr>
            <w:tcW w:w="1150" w:type="dxa"/>
          </w:tcPr>
          <w:p w14:paraId="69F8D3BD"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09DFDAFF"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04FF7AF9" w14:textId="77777777">
        <w:tc>
          <w:tcPr>
            <w:tcW w:w="1150" w:type="dxa"/>
          </w:tcPr>
          <w:p w14:paraId="35B87971"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0117B175" w14:textId="77777777" w:rsidR="002505F9" w:rsidRDefault="002505F9" w:rsidP="00875AF8">
            <w:pPr>
              <w:pStyle w:val="Caption"/>
              <w:spacing w:before="0" w:after="0"/>
              <w:rPr>
                <w:sz w:val="20"/>
                <w:szCs w:val="20"/>
              </w:rPr>
            </w:pPr>
          </w:p>
        </w:tc>
      </w:tr>
      <w:tr w:rsidR="002505F9" w14:paraId="560A78C4" w14:textId="77777777">
        <w:tc>
          <w:tcPr>
            <w:tcW w:w="1150" w:type="dxa"/>
          </w:tcPr>
          <w:p w14:paraId="581D4F0A" w14:textId="77777777" w:rsidR="002505F9" w:rsidRDefault="00DB131C" w:rsidP="00875AF8">
            <w:pPr>
              <w:pStyle w:val="Caption"/>
              <w:spacing w:before="0" w:after="0"/>
              <w:rPr>
                <w:b w:val="0"/>
                <w:bCs/>
                <w:sz w:val="20"/>
                <w:szCs w:val="20"/>
              </w:rPr>
            </w:pPr>
            <w:r>
              <w:rPr>
                <w:b w:val="0"/>
                <w:bCs/>
                <w:sz w:val="20"/>
                <w:szCs w:val="20"/>
              </w:rPr>
              <w:t>Spreadtrum</w:t>
            </w:r>
          </w:p>
        </w:tc>
        <w:tc>
          <w:tcPr>
            <w:tcW w:w="9307" w:type="dxa"/>
          </w:tcPr>
          <w:p w14:paraId="776E1AE3" w14:textId="77777777" w:rsidR="002505F9" w:rsidRDefault="002505F9" w:rsidP="00875AF8">
            <w:pPr>
              <w:pStyle w:val="Caption"/>
              <w:spacing w:before="0" w:after="0"/>
              <w:rPr>
                <w:sz w:val="20"/>
                <w:szCs w:val="20"/>
              </w:rPr>
            </w:pPr>
          </w:p>
        </w:tc>
      </w:tr>
      <w:tr w:rsidR="002505F9" w14:paraId="4AF0C900" w14:textId="77777777">
        <w:tc>
          <w:tcPr>
            <w:tcW w:w="1150" w:type="dxa"/>
          </w:tcPr>
          <w:p w14:paraId="6AC7CC3F"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0DF36CF3" w14:textId="77777777" w:rsidR="002505F9" w:rsidRDefault="00DB131C" w:rsidP="00875AF8">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4: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38.212 and TS 38.213.</w:t>
            </w:r>
          </w:p>
          <w:p w14:paraId="4EA754A8" w14:textId="77777777" w:rsidR="002505F9" w:rsidRDefault="002505F9" w:rsidP="00875AF8">
            <w:pPr>
              <w:spacing w:after="0"/>
              <w:rPr>
                <w:sz w:val="20"/>
                <w:szCs w:val="20"/>
              </w:rPr>
            </w:pPr>
          </w:p>
          <w:tbl>
            <w:tblPr>
              <w:tblStyle w:val="TableGrid"/>
              <w:tblW w:w="0" w:type="auto"/>
              <w:tblLook w:val="04A0" w:firstRow="1" w:lastRow="0" w:firstColumn="1" w:lastColumn="0" w:noHBand="0" w:noVBand="1"/>
            </w:tblPr>
            <w:tblGrid>
              <w:gridCol w:w="9081"/>
            </w:tblGrid>
            <w:tr w:rsidR="002505F9" w14:paraId="2785691B" w14:textId="77777777">
              <w:tc>
                <w:tcPr>
                  <w:tcW w:w="9180" w:type="dxa"/>
                </w:tcPr>
                <w:p w14:paraId="04679B95" w14:textId="77777777" w:rsidR="002505F9" w:rsidRDefault="00DB131C" w:rsidP="00875AF8">
                  <w:pPr>
                    <w:spacing w:after="0"/>
                    <w:textAlignment w:val="baseline"/>
                    <w:rPr>
                      <w:rFonts w:eastAsiaTheme="minorEastAsia"/>
                      <w:bCs/>
                      <w:sz w:val="20"/>
                      <w:szCs w:val="20"/>
                      <w:lang w:eastAsia="zh-CN"/>
                    </w:rPr>
                  </w:pPr>
                  <w:r>
                    <w:rPr>
                      <w:rFonts w:eastAsia="Yu Mincho"/>
                      <w:bCs/>
                      <w:sz w:val="20"/>
                      <w:szCs w:val="20"/>
                    </w:rPr>
                    <w:t>============================ start of TP==========================================</w:t>
                  </w:r>
                </w:p>
                <w:p w14:paraId="15C861D9" w14:textId="77777777" w:rsidR="002505F9" w:rsidRDefault="00DB131C" w:rsidP="00875AF8">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435E7695"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19F8072D" w14:textId="77777777" w:rsidR="002505F9" w:rsidRDefault="00DB131C" w:rsidP="00875AF8">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5B38030B" w14:textId="77777777" w:rsidR="002505F9" w:rsidRDefault="00DB131C" w:rsidP="00875AF8">
                  <w:pPr>
                    <w:spacing w:after="0"/>
                    <w:rPr>
                      <w:sz w:val="20"/>
                      <w:szCs w:val="20"/>
                      <w:lang w:eastAsia="zh-CN"/>
                    </w:rPr>
                  </w:pPr>
                  <w:r>
                    <w:rPr>
                      <w:sz w:val="20"/>
                      <w:szCs w:val="20"/>
                      <w:lang w:eastAsia="zh-CN"/>
                    </w:rPr>
                    <w:t>The following information is transmitted by means of the DCI format 2_7 with CRC scrambled by PEI-RNTI:</w:t>
                  </w:r>
                </w:p>
                <w:p w14:paraId="0ED99198" w14:textId="77777777" w:rsidR="002505F9" w:rsidRDefault="00DB131C" w:rsidP="00875AF8">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4BB32A77" w14:textId="77777777" w:rsidR="002505F9" w:rsidRDefault="00DB131C" w:rsidP="00875AF8">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3371048D" w14:textId="77777777" w:rsidR="002505F9" w:rsidRDefault="00DB131C" w:rsidP="00875AF8">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trike/>
                      <w:color w:val="FF0000"/>
                      <w:sz w:val="20"/>
                      <w:szCs w:val="20"/>
                      <w:lang w:eastAsia="zh-CN"/>
                    </w:rPr>
                    <w:t>,</w:t>
                  </w:r>
                  <w:r>
                    <w:rPr>
                      <w:strike/>
                      <w:color w:val="FF0000"/>
                      <w:sz w:val="20"/>
                      <w:szCs w:val="20"/>
                      <w:lang w:eastAsia="ko-KR"/>
                    </w:rPr>
                    <w:t xml:space="preserve"> if </w:t>
                  </w:r>
                  <w:r>
                    <w:rPr>
                      <w:i/>
                      <w:strike/>
                      <w:color w:val="FF0000"/>
                      <w:sz w:val="20"/>
                      <w:szCs w:val="20"/>
                      <w:lang w:eastAsia="zh-CN"/>
                    </w:rPr>
                    <w:t>subgroupsNumPerPO</w:t>
                  </w:r>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11C86F97" w14:textId="77777777" w:rsidR="002505F9" w:rsidRDefault="00DB131C" w:rsidP="00875AF8">
                  <w:pPr>
                    <w:pStyle w:val="B2"/>
                    <w:spacing w:after="0"/>
                    <w:rPr>
                      <w:sz w:val="20"/>
                      <w:szCs w:val="20"/>
                    </w:rPr>
                  </w:pPr>
                  <w:r>
                    <w:rPr>
                      <w:sz w:val="20"/>
                      <w:szCs w:val="20"/>
                    </w:rPr>
                    <w:t>-</w:t>
                  </w:r>
                  <w:r>
                    <w:rPr>
                      <w:sz w:val="20"/>
                      <w:szCs w:val="20"/>
                    </w:rPr>
                    <w:tab/>
                    <w:t xml:space="preserve">Each bit in the field indicates one UE subgroup of a paging occasion if </w:t>
                  </w:r>
                  <w:r>
                    <w:rPr>
                      <w:i/>
                      <w:iCs/>
                      <w:sz w:val="20"/>
                      <w:szCs w:val="20"/>
                    </w:rPr>
                    <w:t>subgroupsNumPerPO</w:t>
                  </w:r>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516DA994" w14:textId="77777777" w:rsidR="002505F9" w:rsidRDefault="00DB131C" w:rsidP="00875AF8">
                  <w:pPr>
                    <w:pStyle w:val="B1"/>
                    <w:spacing w:after="0"/>
                    <w:rPr>
                      <w:sz w:val="20"/>
                      <w:szCs w:val="20"/>
                      <w:lang w:eastAsia="zh-CN"/>
                    </w:rPr>
                  </w:pPr>
                  <w:r>
                    <w:rPr>
                      <w:sz w:val="20"/>
                      <w:szCs w:val="20"/>
                      <w:lang w:eastAsia="zh-CN"/>
                    </w:rPr>
                    <w:lastRenderedPageBreak/>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770F75AB" w14:textId="77777777" w:rsidR="002505F9" w:rsidRDefault="00DB131C" w:rsidP="00875AF8">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27221855"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20C4E6B" w14:textId="77777777" w:rsidR="002505F9" w:rsidRDefault="00DB131C" w:rsidP="00875AF8">
                  <w:pPr>
                    <w:spacing w:after="0"/>
                    <w:rPr>
                      <w:rFonts w:eastAsiaTheme="minorEastAsia"/>
                      <w:bCs/>
                      <w:sz w:val="20"/>
                      <w:szCs w:val="20"/>
                      <w:lang w:eastAsia="zh-CN"/>
                    </w:rPr>
                  </w:pPr>
                  <w:r>
                    <w:rPr>
                      <w:rFonts w:eastAsia="Yu Mincho"/>
                      <w:bCs/>
                      <w:sz w:val="20"/>
                      <w:szCs w:val="20"/>
                    </w:rPr>
                    <w:t>============================= end of TP==========================================</w:t>
                  </w:r>
                </w:p>
                <w:p w14:paraId="0D293B09" w14:textId="77777777" w:rsidR="002505F9" w:rsidRDefault="002505F9" w:rsidP="00875AF8">
                  <w:pPr>
                    <w:spacing w:after="0"/>
                    <w:rPr>
                      <w:rFonts w:eastAsiaTheme="minorEastAsia"/>
                      <w:bCs/>
                      <w:sz w:val="20"/>
                      <w:szCs w:val="20"/>
                      <w:lang w:eastAsia="zh-CN"/>
                    </w:rPr>
                  </w:pPr>
                </w:p>
                <w:p w14:paraId="01CA8BC9" w14:textId="77777777" w:rsidR="002505F9" w:rsidRDefault="00DB131C" w:rsidP="00875AF8">
                  <w:pPr>
                    <w:spacing w:after="0"/>
                    <w:textAlignment w:val="baseline"/>
                    <w:rPr>
                      <w:rFonts w:eastAsia="Yu Mincho"/>
                      <w:bCs/>
                      <w:sz w:val="20"/>
                      <w:szCs w:val="20"/>
                    </w:rPr>
                  </w:pPr>
                  <w:r>
                    <w:rPr>
                      <w:rFonts w:eastAsia="Yu Mincho"/>
                      <w:bCs/>
                      <w:sz w:val="20"/>
                      <w:szCs w:val="20"/>
                    </w:rPr>
                    <w:t>============================ start of TP==========================================</w:t>
                  </w:r>
                </w:p>
                <w:p w14:paraId="52614462"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78893D71"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40700BA" w14:textId="77777777" w:rsidR="002505F9" w:rsidRDefault="00DB131C" w:rsidP="00875AF8">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5BB3AFF8" w14:textId="77777777" w:rsidR="002505F9" w:rsidRDefault="00DB131C" w:rsidP="00875AF8">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r>
                    <w:rPr>
                      <w:i/>
                      <w:iCs/>
                      <w:sz w:val="20"/>
                      <w:szCs w:val="20"/>
                    </w:rPr>
                    <w:t>firstPDCCH-MonitoringOccasionOfPEI-O</w:t>
                  </w:r>
                  <w:r>
                    <w:rPr>
                      <w:sz w:val="20"/>
                      <w:szCs w:val="20"/>
                      <w:lang w:val="en-US"/>
                    </w:rPr>
                    <w:t>.</w:t>
                  </w:r>
                </w:p>
                <w:p w14:paraId="1772931D"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1828718" w14:textId="77777777" w:rsidR="002505F9" w:rsidRDefault="00DB131C" w:rsidP="00875AF8">
                  <w:pPr>
                    <w:spacing w:after="0"/>
                    <w:rPr>
                      <w:rFonts w:eastAsiaTheme="minorEastAsia"/>
                      <w:bCs/>
                      <w:sz w:val="20"/>
                      <w:szCs w:val="20"/>
                      <w:lang w:eastAsia="zh-CN"/>
                    </w:rPr>
                  </w:pPr>
                  <w:r>
                    <w:rPr>
                      <w:rFonts w:eastAsia="Yu Mincho"/>
                      <w:bCs/>
                      <w:sz w:val="20"/>
                      <w:szCs w:val="20"/>
                    </w:rPr>
                    <w:t>============================= end of TP==========================================</w:t>
                  </w:r>
                </w:p>
              </w:tc>
            </w:tr>
          </w:tbl>
          <w:p w14:paraId="441DEBED" w14:textId="77777777" w:rsidR="002505F9" w:rsidRDefault="00DB131C" w:rsidP="00875AF8">
            <w:pPr>
              <w:spacing w:after="0"/>
              <w:rPr>
                <w:sz w:val="20"/>
                <w:szCs w:val="20"/>
                <w:lang w:val="en-US"/>
              </w:rPr>
            </w:pPr>
            <w:r>
              <w:rPr>
                <w:sz w:val="20"/>
                <w:szCs w:val="20"/>
                <w:lang w:val="en-US"/>
              </w:rPr>
              <w:lastRenderedPageBreak/>
              <w:t xml:space="preserve"> </w:t>
            </w:r>
          </w:p>
        </w:tc>
      </w:tr>
      <w:tr w:rsidR="002505F9" w14:paraId="31182DAB" w14:textId="77777777">
        <w:tc>
          <w:tcPr>
            <w:tcW w:w="1150" w:type="dxa"/>
          </w:tcPr>
          <w:p w14:paraId="125BE00A" w14:textId="77777777" w:rsidR="002505F9" w:rsidRDefault="00DB131C" w:rsidP="00875AF8">
            <w:pPr>
              <w:pStyle w:val="Caption"/>
              <w:spacing w:before="0" w:after="0"/>
              <w:rPr>
                <w:b w:val="0"/>
                <w:bCs/>
                <w:sz w:val="20"/>
                <w:szCs w:val="20"/>
              </w:rPr>
            </w:pPr>
            <w:r>
              <w:rPr>
                <w:b w:val="0"/>
                <w:bCs/>
                <w:sz w:val="20"/>
                <w:szCs w:val="20"/>
              </w:rPr>
              <w:lastRenderedPageBreak/>
              <w:t>vivo</w:t>
            </w:r>
          </w:p>
        </w:tc>
        <w:tc>
          <w:tcPr>
            <w:tcW w:w="9307" w:type="dxa"/>
          </w:tcPr>
          <w:p w14:paraId="69AEADB5" w14:textId="77777777" w:rsidR="002505F9" w:rsidRDefault="00DB131C" w:rsidP="00875AF8">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 xml:space="preserve">Observation 1: For the case of PEI without subgrouping, as per RAN2 TS 38.331 CR, the value of </w:t>
            </w:r>
            <w:r>
              <w:rPr>
                <w:rFonts w:eastAsia="SimSun"/>
                <w:b/>
                <w:i/>
                <w:sz w:val="20"/>
                <w:szCs w:val="20"/>
                <w:lang w:eastAsia="zh-CN"/>
              </w:rPr>
              <w:t xml:space="preserve">subgroupsNumPerPO-r17 </w:t>
            </w:r>
            <w:r>
              <w:rPr>
                <w:rFonts w:eastAsia="SimSun"/>
                <w:b/>
                <w:sz w:val="20"/>
                <w:szCs w:val="20"/>
                <w:lang w:eastAsia="zh-CN"/>
              </w:rPr>
              <w:t xml:space="preserve">will be configured as ‘one’, while in RAN1 TS 38.213, we have agreed </w:t>
            </w:r>
            <w:r>
              <w:rPr>
                <w:rFonts w:eastAsia="SimSun"/>
                <w:b/>
                <w:i/>
                <w:sz w:val="20"/>
                <w:szCs w:val="20"/>
                <w:lang w:eastAsia="zh-CN"/>
              </w:rPr>
              <w:t xml:space="preserve">subgroupsNumPerPO-r17 </w:t>
            </w:r>
            <w:r>
              <w:rPr>
                <w:rFonts w:eastAsia="SimSun"/>
                <w:b/>
                <w:sz w:val="20"/>
                <w:szCs w:val="20"/>
                <w:lang w:eastAsia="zh-CN"/>
              </w:rPr>
              <w:t>will not be provided in this case.</w:t>
            </w:r>
          </w:p>
          <w:p w14:paraId="6D4ADCEE" w14:textId="77777777" w:rsidR="002505F9" w:rsidRDefault="002505F9" w:rsidP="00875AF8">
            <w:pPr>
              <w:overflowPunct w:val="0"/>
              <w:autoSpaceDE w:val="0"/>
              <w:autoSpaceDN w:val="0"/>
              <w:adjustRightInd w:val="0"/>
              <w:spacing w:after="0" w:line="288" w:lineRule="auto"/>
              <w:textAlignment w:val="baseline"/>
              <w:rPr>
                <w:rFonts w:eastAsia="SimSun"/>
                <w:b/>
                <w:sz w:val="20"/>
                <w:szCs w:val="20"/>
                <w:lang w:eastAsia="zh-CN"/>
              </w:rPr>
            </w:pPr>
          </w:p>
          <w:p w14:paraId="6C0A910B" w14:textId="77777777" w:rsidR="002505F9" w:rsidRDefault="00DB131C" w:rsidP="00875AF8">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Observation 2: There is inconsistence between RAN1 and RAN2 specifications on the description of PEI without subgrouping.</w:t>
            </w:r>
          </w:p>
          <w:p w14:paraId="6C6B3320" w14:textId="77777777" w:rsidR="002505F9" w:rsidRDefault="002505F9" w:rsidP="00875AF8">
            <w:pPr>
              <w:overflowPunct w:val="0"/>
              <w:autoSpaceDE w:val="0"/>
              <w:autoSpaceDN w:val="0"/>
              <w:adjustRightInd w:val="0"/>
              <w:spacing w:after="0" w:line="288" w:lineRule="auto"/>
              <w:textAlignment w:val="baseline"/>
              <w:rPr>
                <w:rFonts w:eastAsia="SimSun"/>
                <w:b/>
                <w:sz w:val="20"/>
                <w:szCs w:val="20"/>
                <w:lang w:eastAsia="zh-CN"/>
              </w:rPr>
            </w:pPr>
          </w:p>
          <w:p w14:paraId="679554A0" w14:textId="77777777" w:rsidR="002505F9" w:rsidRDefault="00DB131C" w:rsidP="00875AF8">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Proposal 1: Adopt the following TPs.</w:t>
            </w:r>
          </w:p>
          <w:tbl>
            <w:tblPr>
              <w:tblStyle w:val="TableGrid"/>
              <w:tblW w:w="0" w:type="auto"/>
              <w:tblLook w:val="04A0" w:firstRow="1" w:lastRow="0" w:firstColumn="1" w:lastColumn="0" w:noHBand="0" w:noVBand="1"/>
            </w:tblPr>
            <w:tblGrid>
              <w:gridCol w:w="9078"/>
            </w:tblGrid>
            <w:tr w:rsidR="002505F9" w14:paraId="7EC28AC1" w14:textId="77777777">
              <w:tc>
                <w:tcPr>
                  <w:tcW w:w="9078" w:type="dxa"/>
                </w:tcPr>
                <w:p w14:paraId="66DC5DA8" w14:textId="77777777" w:rsidR="002505F9" w:rsidRDefault="00DB131C" w:rsidP="00875AF8">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--------------------------------------Start of Draft TP for TS 38.213</w:t>
                  </w:r>
                  <w:r>
                    <w:rPr>
                      <w:sz w:val="20"/>
                      <w:szCs w:val="20"/>
                    </w:rPr>
                    <w:t xml:space="preserve"> </w:t>
                  </w:r>
                  <w:r>
                    <w:rPr>
                      <w:rFonts w:eastAsia="SimSun"/>
                      <w:color w:val="FF0000"/>
                      <w:sz w:val="20"/>
                      <w:szCs w:val="20"/>
                      <w:lang w:eastAsia="zh-CN"/>
                    </w:rPr>
                    <w:t>V17.1.0 (2022-03) --------------------</w:t>
                  </w:r>
                </w:p>
                <w:p w14:paraId="2F01E693" w14:textId="77777777" w:rsidR="002505F9" w:rsidRDefault="00DB131C" w:rsidP="00875AF8">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76F7687F" w14:textId="77777777" w:rsidR="002505F9" w:rsidRDefault="00DB131C" w:rsidP="00875AF8">
                  <w:pPr>
                    <w:keepNext/>
                    <w:keepLines/>
                    <w:spacing w:after="0"/>
                    <w:ind w:left="1134" w:hanging="1134"/>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0C70BAD7" w14:textId="77777777" w:rsidR="002505F9" w:rsidRDefault="00DB131C" w:rsidP="00875AF8">
                  <w:pPr>
                    <w:keepNext/>
                    <w:keepLines/>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hint="eastAsia"/>
                      <w:sz w:val="20"/>
                      <w:szCs w:val="20"/>
                      <w:lang w:eastAsia="ja-JP"/>
                    </w:rPr>
                    <w:t>12, TS 38.331]</w:t>
                  </w:r>
                </w:p>
                <w:p w14:paraId="5BBC7064" w14:textId="77777777" w:rsidR="002505F9" w:rsidRPr="00352C78" w:rsidRDefault="00DB131C" w:rsidP="00875AF8">
                  <w:pPr>
                    <w:keepNext/>
                    <w:keepLines/>
                    <w:spacing w:after="0"/>
                    <w:ind w:left="568" w:hanging="284"/>
                    <w:rPr>
                      <w:rFonts w:eastAsia="SimSun"/>
                      <w:sz w:val="20"/>
                      <w:szCs w:val="20"/>
                      <w:lang w:val="en-US" w:eastAsia="zh-CN"/>
                    </w:rPr>
                  </w:pPr>
                  <w:r w:rsidRPr="00352C78">
                    <w:rPr>
                      <w:rFonts w:eastAsia="SimSun"/>
                      <w:sz w:val="20"/>
                      <w:szCs w:val="20"/>
                      <w:lang w:val="en-US"/>
                    </w:rPr>
                    <w:t>-</w:t>
                  </w:r>
                  <w:r w:rsidRPr="00352C78">
                    <w:rPr>
                      <w:rFonts w:eastAsia="SimSun"/>
                      <w:sz w:val="20"/>
                      <w:szCs w:val="20"/>
                      <w:lang w:val="en-US"/>
                    </w:rPr>
                    <w:tab/>
                    <w:t xml:space="preserve">a search space set, by </w:t>
                  </w:r>
                  <w:r w:rsidRPr="00352C78">
                    <w:rPr>
                      <w:rFonts w:eastAsia="SimSun"/>
                      <w:i/>
                      <w:iCs/>
                      <w:sz w:val="20"/>
                      <w:szCs w:val="20"/>
                      <w:lang w:val="en-US" w:eastAsia="zh-CN"/>
                    </w:rPr>
                    <w:t>peiSearchSpace</w:t>
                  </w:r>
                  <w:r w:rsidRPr="00352C78">
                    <w:rPr>
                      <w:rFonts w:eastAsia="SimSun"/>
                      <w:iCs/>
                      <w:sz w:val="20"/>
                      <w:szCs w:val="20"/>
                      <w:lang w:val="en-US" w:eastAsia="zh-CN"/>
                    </w:rPr>
                    <w:t>,</w:t>
                  </w:r>
                  <w:r w:rsidRPr="00352C78">
                    <w:rPr>
                      <w:rFonts w:eastAsia="SimSun"/>
                      <w:sz w:val="20"/>
                      <w:szCs w:val="20"/>
                      <w:lang w:val="en-US"/>
                    </w:rPr>
                    <w:t xml:space="preserve"> to monitor PDCCH for detection of DCI format </w:t>
                  </w:r>
                  <w:r>
                    <w:rPr>
                      <w:rFonts w:eastAsia="SimSun"/>
                      <w:sz w:val="20"/>
                      <w:szCs w:val="20"/>
                    </w:rPr>
                    <w:t>2_7</w:t>
                  </w:r>
                  <w:r w:rsidRPr="00352C78">
                    <w:rPr>
                      <w:rFonts w:eastAsia="SimSun"/>
                      <w:sz w:val="20"/>
                      <w:szCs w:val="20"/>
                      <w:lang w:val="en-US"/>
                    </w:rPr>
                    <w:t xml:space="preserve"> </w:t>
                  </w:r>
                  <w:r w:rsidRPr="00352C78">
                    <w:rPr>
                      <w:rFonts w:eastAsia="SimSun"/>
                      <w:sz w:val="20"/>
                      <w:szCs w:val="20"/>
                      <w:lang w:val="en-US" w:eastAsia="zh-CN"/>
                    </w:rPr>
                    <w:t xml:space="preserve">according to a </w:t>
                  </w:r>
                  <w:r>
                    <w:rPr>
                      <w:rFonts w:eastAsia="SimSun"/>
                      <w:sz w:val="20"/>
                      <w:szCs w:val="20"/>
                      <w:lang w:eastAsia="zh-CN"/>
                    </w:rPr>
                    <w:t>Type2A-PDCCH</w:t>
                  </w:r>
                  <w:r w:rsidRPr="00352C78">
                    <w:rPr>
                      <w:rFonts w:eastAsia="SimSun"/>
                      <w:sz w:val="20"/>
                      <w:szCs w:val="20"/>
                      <w:lang w:val="en-US" w:eastAsia="zh-CN"/>
                    </w:rPr>
                    <w:t xml:space="preserve"> </w:t>
                  </w:r>
                  <w:r>
                    <w:rPr>
                      <w:rFonts w:eastAsia="SimSun"/>
                      <w:sz w:val="20"/>
                      <w:szCs w:val="20"/>
                      <w:lang w:eastAsia="zh-CN"/>
                    </w:rPr>
                    <w:t xml:space="preserve">CSS set </w:t>
                  </w:r>
                  <w:r w:rsidRPr="00352C78">
                    <w:rPr>
                      <w:rFonts w:eastAsia="SimSun"/>
                      <w:sz w:val="20"/>
                      <w:szCs w:val="20"/>
                      <w:lang w:val="en-US" w:eastAsia="zh-CN"/>
                    </w:rPr>
                    <w:t>as described in clause 10.1</w:t>
                  </w:r>
                </w:p>
                <w:p w14:paraId="6730A58F" w14:textId="77777777" w:rsidR="002505F9" w:rsidRPr="00352C78" w:rsidRDefault="00DB131C" w:rsidP="00875AF8">
                  <w:pPr>
                    <w:keepNext/>
                    <w:keepLines/>
                    <w:spacing w:after="0"/>
                    <w:ind w:left="568" w:hanging="284"/>
                    <w:rPr>
                      <w:rFonts w:eastAsia="SimSun"/>
                      <w:sz w:val="20"/>
                      <w:szCs w:val="20"/>
                      <w:lang w:val="en-US" w:eastAsia="zh-CN"/>
                    </w:rPr>
                  </w:pPr>
                  <w:r w:rsidRPr="00352C78">
                    <w:rPr>
                      <w:rFonts w:eastAsia="SimSun"/>
                      <w:sz w:val="20"/>
                      <w:szCs w:val="20"/>
                      <w:lang w:val="en-US"/>
                    </w:rPr>
                    <w:t>-</w:t>
                  </w:r>
                  <w:r w:rsidRPr="00352C78">
                    <w:rPr>
                      <w:rFonts w:eastAsia="SimSun"/>
                      <w:sz w:val="20"/>
                      <w:szCs w:val="20"/>
                      <w:lang w:val="en-US"/>
                    </w:rPr>
                    <w:tab/>
                  </w:r>
                  <w:proofErr w:type="gramStart"/>
                  <w:r w:rsidRPr="00352C78">
                    <w:rPr>
                      <w:rFonts w:eastAsia="SimSun"/>
                      <w:sz w:val="20"/>
                      <w:szCs w:val="20"/>
                      <w:lang w:val="en-US"/>
                    </w:rPr>
                    <w:t>a</w:t>
                  </w:r>
                  <w:r>
                    <w:rPr>
                      <w:rFonts w:eastAsia="SimSun"/>
                      <w:sz w:val="20"/>
                      <w:szCs w:val="20"/>
                    </w:rPr>
                    <w:t xml:space="preserve"> number of</w:t>
                  </w:r>
                  <w:proofErr w:type="gramEnd"/>
                  <w:r>
                    <w:rPr>
                      <w:rFonts w:eastAsia="SimSun"/>
                      <w:sz w:val="20"/>
                      <w:szCs w:val="20"/>
                    </w:rPr>
                    <w:t xml:space="preserve"> frames, by </w:t>
                  </w:r>
                  <w:r w:rsidRPr="00352C78">
                    <w:rPr>
                      <w:rFonts w:eastAsia="SimSun"/>
                      <w:i/>
                      <w:iCs/>
                      <w:sz w:val="20"/>
                      <w:szCs w:val="20"/>
                      <w:lang w:val="en-US"/>
                    </w:rPr>
                    <w:t>PEI-F_offset</w:t>
                  </w:r>
                  <w:r>
                    <w:rPr>
                      <w:rFonts w:eastAsia="SimSun"/>
                      <w:sz w:val="20"/>
                      <w:szCs w:val="20"/>
                    </w:rPr>
                    <w:t xml:space="preserve">, from the start of a first paging frame of paging frames associated with a number of PDCCH monitoring occasions for DCI format 2_7 [17, TS 38.304] to the start of a frame </w:t>
                  </w:r>
                </w:p>
                <w:p w14:paraId="504C5B1B" w14:textId="77777777" w:rsidR="002505F9" w:rsidRPr="00352C78" w:rsidRDefault="00DB131C" w:rsidP="00875AF8">
                  <w:pPr>
                    <w:keepNext/>
                    <w:keepLines/>
                    <w:spacing w:after="0"/>
                    <w:ind w:left="568" w:hanging="284"/>
                    <w:rPr>
                      <w:rFonts w:eastAsia="SimSun"/>
                      <w:sz w:val="20"/>
                      <w:szCs w:val="20"/>
                      <w:lang w:val="en-US" w:eastAsia="zh-CN"/>
                    </w:rPr>
                  </w:pPr>
                  <w:r w:rsidRPr="00352C78">
                    <w:rPr>
                      <w:rFonts w:eastAsia="SimSun"/>
                      <w:sz w:val="20"/>
                      <w:szCs w:val="20"/>
                      <w:lang w:val="en-US"/>
                    </w:rPr>
                    <w:t>-</w:t>
                  </w:r>
                  <w:r w:rsidRPr="00352C78">
                    <w:rPr>
                      <w:rFonts w:eastAsia="SimSun"/>
                      <w:sz w:val="20"/>
                      <w:szCs w:val="20"/>
                      <w:lang w:val="en-US"/>
                    </w:rPr>
                    <w:tab/>
                  </w:r>
                  <w:proofErr w:type="gramStart"/>
                  <w:r>
                    <w:rPr>
                      <w:rFonts w:eastAsia="SimSun"/>
                      <w:sz w:val="20"/>
                      <w:szCs w:val="20"/>
                    </w:rPr>
                    <w:t>a number of</w:t>
                  </w:r>
                  <w:proofErr w:type="gramEnd"/>
                  <w:r>
                    <w:rPr>
                      <w:rFonts w:eastAsia="SimSun"/>
                      <w:sz w:val="20"/>
                      <w:szCs w:val="20"/>
                    </w:rPr>
                    <w:t xml:space="preserve"> symbols, by </w:t>
                  </w:r>
                  <w:r w:rsidRPr="00352C78">
                    <w:rPr>
                      <w:rFonts w:eastAsia="SimSun"/>
                      <w:i/>
                      <w:iCs/>
                      <w:sz w:val="20"/>
                      <w:szCs w:val="20"/>
                      <w:lang w:val="en-US"/>
                    </w:rPr>
                    <w:t>firstPDCCH-MonitoringOccasionOfPEI-O</w:t>
                  </w:r>
                  <w:r>
                    <w:rPr>
                      <w:rFonts w:eastAsia="SimSun"/>
                      <w:sz w:val="20"/>
                      <w:szCs w:val="20"/>
                    </w:rPr>
                    <w:t xml:space="preserve">, from the start of the frame </w:t>
                  </w:r>
                  <w:r w:rsidRPr="00352C78">
                    <w:rPr>
                      <w:rFonts w:eastAsia="SimSun"/>
                      <w:sz w:val="20"/>
                      <w:szCs w:val="20"/>
                      <w:lang w:val="en-US"/>
                    </w:rPr>
                    <w:t xml:space="preserve">to the start of the first </w:t>
                  </w:r>
                  <w:r>
                    <w:rPr>
                      <w:rFonts w:eastAsia="SimSun"/>
                      <w:sz w:val="20"/>
                      <w:szCs w:val="20"/>
                    </w:rPr>
                    <w:t>PDCCH monitoring occasion for DCI format 2_7</w:t>
                  </w:r>
                </w:p>
                <w:p w14:paraId="1C4FF3D3" w14:textId="77777777" w:rsidR="002505F9" w:rsidRPr="00352C78" w:rsidRDefault="00DB131C" w:rsidP="00875AF8">
                  <w:pPr>
                    <w:keepNext/>
                    <w:keepLines/>
                    <w:spacing w:after="0"/>
                    <w:ind w:left="568" w:hanging="284"/>
                    <w:rPr>
                      <w:rFonts w:eastAsia="SimSun"/>
                      <w:sz w:val="20"/>
                      <w:szCs w:val="20"/>
                      <w:lang w:val="en-US" w:eastAsia="zh-CN"/>
                    </w:rPr>
                  </w:pPr>
                  <w:r w:rsidRPr="00352C78">
                    <w:rPr>
                      <w:rFonts w:eastAsia="SimSun"/>
                      <w:sz w:val="20"/>
                      <w:szCs w:val="20"/>
                      <w:lang w:val="en-US"/>
                    </w:rPr>
                    <w:t>-</w:t>
                  </w:r>
                  <w:r w:rsidRPr="00352C78">
                    <w:rPr>
                      <w:rFonts w:eastAsia="SimSun"/>
                      <w:sz w:val="20"/>
                      <w:szCs w:val="20"/>
                      <w:lang w:val="en-US"/>
                    </w:rPr>
                    <w:tab/>
                    <w:t xml:space="preserve">a </w:t>
                  </w:r>
                  <w:r>
                    <w:rPr>
                      <w:rFonts w:eastAsia="SimSun"/>
                      <w:sz w:val="20"/>
                      <w:szCs w:val="20"/>
                    </w:rPr>
                    <w:t xml:space="preserve">size, by </w:t>
                  </w:r>
                  <w:r w:rsidRPr="00352C78">
                    <w:rPr>
                      <w:rFonts w:eastAsia="SimSun"/>
                      <w:i/>
                      <w:iCs/>
                      <w:sz w:val="20"/>
                      <w:szCs w:val="20"/>
                      <w:lang w:val="en-US"/>
                    </w:rPr>
                    <w:t>payloadSizeDCI_format2_7</w:t>
                  </w:r>
                </w:p>
                <w:p w14:paraId="4249B766" w14:textId="77777777" w:rsidR="002505F9" w:rsidRPr="00352C78" w:rsidRDefault="00DB131C" w:rsidP="00875AF8">
                  <w:pPr>
                    <w:keepNext/>
                    <w:keepLines/>
                    <w:spacing w:after="0"/>
                    <w:ind w:left="568" w:hanging="284"/>
                    <w:rPr>
                      <w:rFonts w:eastAsia="SimSun"/>
                      <w:sz w:val="20"/>
                      <w:szCs w:val="20"/>
                      <w:lang w:val="en-US" w:eastAsia="zh-CN"/>
                    </w:rPr>
                  </w:pPr>
                  <w:r w:rsidRPr="00352C78">
                    <w:rPr>
                      <w:rFonts w:eastAsia="SimSun"/>
                      <w:sz w:val="20"/>
                      <w:szCs w:val="20"/>
                      <w:lang w:val="en-US"/>
                    </w:rPr>
                    <w:t>-</w:t>
                  </w:r>
                  <w:r w:rsidRPr="00352C78">
                    <w:rPr>
                      <w:rFonts w:eastAsia="SimSun"/>
                      <w:sz w:val="20"/>
                      <w:szCs w:val="20"/>
                      <w:lang w:val="en-US"/>
                    </w:rPr>
                    <w:tab/>
                  </w:r>
                  <w:proofErr w:type="gramStart"/>
                  <w:r w:rsidRPr="00352C78">
                    <w:rPr>
                      <w:rFonts w:eastAsia="SimSun"/>
                      <w:sz w:val="20"/>
                      <w:szCs w:val="20"/>
                      <w:lang w:val="en-US"/>
                    </w:rPr>
                    <w:t xml:space="preserve">a </w:t>
                  </w:r>
                  <w:r>
                    <w:rPr>
                      <w:rFonts w:eastAsia="SimSun"/>
                      <w:sz w:val="20"/>
                      <w:szCs w:val="20"/>
                    </w:rPr>
                    <w:t>number of</w:t>
                  </w:r>
                  <w:proofErr w:type="gramEnd"/>
                  <w:r>
                    <w:rPr>
                      <w:rFonts w:eastAsia="SimSun"/>
                      <w:sz w:val="20"/>
                      <w:szCs w:val="20"/>
                    </w:rPr>
                    <w:t xml:space="preserve">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r w:rsidRPr="00352C78">
                    <w:rPr>
                      <w:rFonts w:eastAsia="SimSun"/>
                      <w:i/>
                      <w:iCs/>
                      <w:sz w:val="20"/>
                      <w:szCs w:val="20"/>
                      <w:lang w:val="en-US"/>
                    </w:rPr>
                    <w:t>subgroupsNumPerPO</w:t>
                  </w:r>
                </w:p>
                <w:p w14:paraId="210DA46A" w14:textId="77777777" w:rsidR="002505F9" w:rsidRPr="00352C78" w:rsidRDefault="00DB131C" w:rsidP="00875AF8">
                  <w:pPr>
                    <w:keepNext/>
                    <w:keepLines/>
                    <w:spacing w:after="0"/>
                    <w:ind w:left="568" w:hanging="284"/>
                    <w:rPr>
                      <w:rFonts w:eastAsia="SimSun"/>
                      <w:sz w:val="20"/>
                      <w:szCs w:val="20"/>
                      <w:lang w:val="en-US" w:eastAsia="zh-CN"/>
                    </w:rPr>
                  </w:pPr>
                  <w:r w:rsidRPr="00352C78">
                    <w:rPr>
                      <w:rFonts w:eastAsia="SimSun"/>
                      <w:sz w:val="20"/>
                      <w:szCs w:val="20"/>
                      <w:lang w:val="en-US"/>
                    </w:rPr>
                    <w:t>-</w:t>
                  </w:r>
                  <w:r w:rsidRPr="00352C78">
                    <w:rPr>
                      <w:rFonts w:eastAsia="SimSun"/>
                      <w:sz w:val="20"/>
                      <w:szCs w:val="20"/>
                      <w:lang w:val="en-US"/>
                    </w:rPr>
                    <w:tab/>
                  </w:r>
                  <w:proofErr w:type="gramStart"/>
                  <w:r w:rsidRPr="00352C78">
                    <w:rPr>
                      <w:rFonts w:eastAsia="SimSun"/>
                      <w:sz w:val="20"/>
                      <w:szCs w:val="20"/>
                      <w:lang w:val="en-US"/>
                    </w:rPr>
                    <w:t xml:space="preserve">a </w:t>
                  </w:r>
                  <w:r>
                    <w:rPr>
                      <w:rFonts w:eastAsia="SimSun"/>
                      <w:sz w:val="20"/>
                      <w:szCs w:val="20"/>
                    </w:rPr>
                    <w:t>number of</w:t>
                  </w:r>
                  <w:proofErr w:type="gramEnd"/>
                  <w:r>
                    <w:rPr>
                      <w:rFonts w:eastAsia="SimSun"/>
                      <w:sz w:val="20"/>
                      <w:szCs w:val="20"/>
                    </w:rPr>
                    <w:t xml:space="preserve">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r w:rsidRPr="00352C78">
                    <w:rPr>
                      <w:rFonts w:eastAsia="SimSun"/>
                      <w:i/>
                      <w:iCs/>
                      <w:sz w:val="20"/>
                      <w:szCs w:val="20"/>
                      <w:lang w:val="en-US"/>
                    </w:rPr>
                    <w:t>PONumPerPEI</w:t>
                  </w:r>
                </w:p>
                <w:p w14:paraId="2369409D" w14:textId="77777777" w:rsidR="002505F9" w:rsidRDefault="00DB131C" w:rsidP="00875AF8">
                  <w:pPr>
                    <w:overflowPunct w:val="0"/>
                    <w:autoSpaceDE w:val="0"/>
                    <w:autoSpaceDN w:val="0"/>
                    <w:adjustRightInd w:val="0"/>
                    <w:spacing w:after="0" w:line="288" w:lineRule="auto"/>
                    <w:textAlignment w:val="baseline"/>
                    <w:rPr>
                      <w:rFonts w:eastAsia="SimSun"/>
                      <w:b/>
                      <w:sz w:val="20"/>
                      <w:szCs w:val="20"/>
                      <w:lang w:eastAsia="zh-CN"/>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17E0932A" w14:textId="77777777" w:rsidR="002505F9" w:rsidRDefault="00DB131C" w:rsidP="00875AF8">
                  <w:pPr>
                    <w:keepNext/>
                    <w:keepLines/>
                    <w:spacing w:after="0"/>
                    <w:jc w:val="center"/>
                    <w:rPr>
                      <w:rFonts w:eastAsia="SimSun"/>
                      <w:color w:val="FF0000"/>
                      <w:sz w:val="20"/>
                      <w:szCs w:val="20"/>
                    </w:rPr>
                  </w:pPr>
                  <w:r>
                    <w:rPr>
                      <w:rFonts w:eastAsia="SimSun"/>
                      <w:color w:val="FF0000"/>
                      <w:sz w:val="20"/>
                      <w:szCs w:val="20"/>
                    </w:rPr>
                    <w:t>&lt;Unchanged parts omitted&gt;</w:t>
                  </w:r>
                </w:p>
                <w:p w14:paraId="1D7A7AB7" w14:textId="77777777" w:rsidR="002505F9" w:rsidRDefault="00DB131C" w:rsidP="00875AF8">
                  <w:pPr>
                    <w:overflowPunct w:val="0"/>
                    <w:autoSpaceDE w:val="0"/>
                    <w:autoSpaceDN w:val="0"/>
                    <w:adjustRightInd w:val="0"/>
                    <w:spacing w:after="0" w:line="288" w:lineRule="auto"/>
                    <w:jc w:val="center"/>
                    <w:textAlignment w:val="baseline"/>
                    <w:rPr>
                      <w:rFonts w:eastAsia="SimSun"/>
                      <w:b/>
                      <w:sz w:val="20"/>
                      <w:szCs w:val="20"/>
                      <w:lang w:eastAsia="zh-CN"/>
                    </w:rPr>
                  </w:pPr>
                  <w:r>
                    <w:rPr>
                      <w:rFonts w:eastAsia="SimSun"/>
                      <w:color w:val="FF0000"/>
                      <w:sz w:val="20"/>
                      <w:szCs w:val="20"/>
                    </w:rPr>
                    <w:t>------------------------------------- Start of Draft TP for TS 38.213 V17.1.0 (2022-03) --------------------</w:t>
                  </w:r>
                </w:p>
              </w:tc>
            </w:tr>
          </w:tbl>
          <w:p w14:paraId="08520ADF" w14:textId="77777777" w:rsidR="002505F9" w:rsidRDefault="002505F9" w:rsidP="00875AF8">
            <w:pPr>
              <w:overflowPunct w:val="0"/>
              <w:autoSpaceDE w:val="0"/>
              <w:autoSpaceDN w:val="0"/>
              <w:adjustRightInd w:val="0"/>
              <w:spacing w:after="0"/>
              <w:ind w:right="-96"/>
              <w:textAlignment w:val="baseline"/>
              <w:rPr>
                <w:rFonts w:eastAsia="SimSun"/>
                <w:b/>
                <w:bCs/>
                <w:iCs/>
                <w:sz w:val="20"/>
                <w:szCs w:val="20"/>
                <w:lang w:eastAsia="zh-CN"/>
              </w:rPr>
            </w:pPr>
          </w:p>
          <w:tbl>
            <w:tblPr>
              <w:tblStyle w:val="TableGrid"/>
              <w:tblW w:w="0" w:type="auto"/>
              <w:tblLook w:val="04A0" w:firstRow="1" w:lastRow="0" w:firstColumn="1" w:lastColumn="0" w:noHBand="0" w:noVBand="1"/>
            </w:tblPr>
            <w:tblGrid>
              <w:gridCol w:w="9078"/>
            </w:tblGrid>
            <w:tr w:rsidR="002505F9" w14:paraId="6E5FFF72" w14:textId="77777777">
              <w:tc>
                <w:tcPr>
                  <w:tcW w:w="9078" w:type="dxa"/>
                </w:tcPr>
                <w:p w14:paraId="4E77D11F" w14:textId="77777777" w:rsidR="002505F9" w:rsidRDefault="00DB131C" w:rsidP="00875AF8">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 Start of Draft TP for TS 38.212 V17.1.0 (2022-03) -----------------</w:t>
                  </w:r>
                </w:p>
                <w:p w14:paraId="659E705F" w14:textId="77777777" w:rsidR="002505F9" w:rsidRDefault="00DB131C" w:rsidP="00875AF8">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lastRenderedPageBreak/>
                    <w:t>&lt;Unchanged parts omitted&gt;</w:t>
                  </w:r>
                </w:p>
                <w:p w14:paraId="0A49CBC0" w14:textId="77777777" w:rsidR="002505F9" w:rsidRDefault="00DB131C" w:rsidP="00875AF8">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4C1A330E" w14:textId="77777777" w:rsidR="002505F9" w:rsidRDefault="00DB131C" w:rsidP="00875AF8">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242583AB" w14:textId="77777777" w:rsidR="002505F9" w:rsidRDefault="00DB131C" w:rsidP="00875AF8">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4E38F9F5" w14:textId="77777777" w:rsidR="002505F9" w:rsidRDefault="00DB131C" w:rsidP="00875AF8">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t>
                  </w:r>
                  <w:proofErr w:type="gramStart"/>
                  <w:r>
                    <w:rPr>
                      <w:rFonts w:eastAsia="SimSun"/>
                      <w:sz w:val="20"/>
                      <w:szCs w:val="20"/>
                    </w:rPr>
                    <w:t>where</w:t>
                  </w:r>
                  <w:proofErr w:type="gramEnd"/>
                </w:p>
                <w:p w14:paraId="7ADA06BD" w14:textId="77777777" w:rsidR="002505F9" w:rsidRDefault="00DB131C" w:rsidP="00875AF8">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19417F97" w14:textId="77777777" w:rsidR="002505F9" w:rsidRDefault="00DB131C" w:rsidP="00875AF8">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trike/>
                      <w:color w:val="FF0000"/>
                      <w:sz w:val="20"/>
                      <w:szCs w:val="20"/>
                    </w:rPr>
                    <w:t>.</w:t>
                  </w:r>
                </w:p>
                <w:p w14:paraId="00C8924F" w14:textId="77777777" w:rsidR="002505F9" w:rsidRDefault="00DB131C" w:rsidP="00875AF8">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r>
                    <w:rPr>
                      <w:rFonts w:eastAsia="SimSun"/>
                      <w:i/>
                      <w:iCs/>
                      <w:sz w:val="20"/>
                      <w:szCs w:val="20"/>
                    </w:rPr>
                    <w:t>subgroupsNumPerPO</w:t>
                  </w:r>
                  <w:r>
                    <w:rPr>
                      <w:rFonts w:eastAsia="SimSun"/>
                      <w:sz w:val="20"/>
                      <w:szCs w:val="20"/>
                    </w:rPr>
                    <w:t xml:space="preserve"> is configured; </w:t>
                  </w:r>
                  <w:proofErr w:type="gramStart"/>
                  <w:r>
                    <w:rPr>
                      <w:rFonts w:eastAsia="SimSun"/>
                      <w:sz w:val="20"/>
                      <w:szCs w:val="20"/>
                    </w:rPr>
                    <w:t>otherwise</w:t>
                  </w:r>
                  <w:proofErr w:type="gramEnd"/>
                  <w:r>
                    <w:rPr>
                      <w:rFonts w:eastAsia="SimSun"/>
                      <w:sz w:val="20"/>
                      <w:szCs w:val="20"/>
                    </w:rPr>
                    <w:t xml:space="preserve"> each bit in the field indicates the UE group of a paging occasion.</w:t>
                  </w:r>
                </w:p>
                <w:p w14:paraId="29A19AFF" w14:textId="77777777" w:rsidR="002505F9" w:rsidRDefault="00DB131C" w:rsidP="00875AF8">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 xml:space="preserve">TRS-ResourceSetConfig </w:t>
                  </w:r>
                  <w:r>
                    <w:rPr>
                      <w:rFonts w:eastAsia="SimSun"/>
                      <w:sz w:val="20"/>
                      <w:szCs w:val="20"/>
                    </w:rPr>
                    <w:t>is configured; 0 bits otherwise</w:t>
                  </w:r>
                  <w:r>
                    <w:rPr>
                      <w:rFonts w:eastAsia="SimSun"/>
                      <w:sz w:val="20"/>
                      <w:szCs w:val="20"/>
                      <w:lang w:eastAsia="zh-CN"/>
                    </w:rPr>
                    <w:t>.</w:t>
                  </w:r>
                </w:p>
                <w:p w14:paraId="37C3E841" w14:textId="77777777" w:rsidR="002505F9" w:rsidRDefault="00DB131C" w:rsidP="00875AF8">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p w14:paraId="71B1CCC1" w14:textId="77777777" w:rsidR="002505F9" w:rsidRDefault="00DB131C" w:rsidP="00875AF8">
                  <w:pPr>
                    <w:spacing w:after="0"/>
                    <w:jc w:val="center"/>
                    <w:rPr>
                      <w:rFonts w:eastAsia="SimSun"/>
                      <w:color w:val="FF0000"/>
                      <w:sz w:val="20"/>
                      <w:szCs w:val="20"/>
                    </w:rPr>
                  </w:pPr>
                  <w:r>
                    <w:rPr>
                      <w:rFonts w:eastAsia="SimSun"/>
                      <w:color w:val="FF0000"/>
                      <w:sz w:val="20"/>
                      <w:szCs w:val="20"/>
                    </w:rPr>
                    <w:t>&lt;Unchanged parts omitted&gt;</w:t>
                  </w:r>
                </w:p>
                <w:p w14:paraId="4D09070B" w14:textId="77777777" w:rsidR="002505F9" w:rsidRDefault="00DB131C" w:rsidP="00875AF8">
                  <w:pPr>
                    <w:overflowPunct w:val="0"/>
                    <w:autoSpaceDE w:val="0"/>
                    <w:autoSpaceDN w:val="0"/>
                    <w:adjustRightInd w:val="0"/>
                    <w:spacing w:after="0"/>
                    <w:ind w:right="-96"/>
                    <w:jc w:val="center"/>
                    <w:textAlignment w:val="baseline"/>
                    <w:rPr>
                      <w:rFonts w:eastAsia="SimSun"/>
                      <w:b/>
                      <w:bCs/>
                      <w:iCs/>
                      <w:sz w:val="20"/>
                      <w:szCs w:val="20"/>
                      <w:lang w:eastAsia="zh-CN"/>
                    </w:rPr>
                  </w:pPr>
                  <w:r>
                    <w:rPr>
                      <w:rFonts w:eastAsia="SimSun"/>
                      <w:color w:val="FF0000"/>
                      <w:sz w:val="20"/>
                      <w:szCs w:val="20"/>
                    </w:rPr>
                    <w:t>--------------------------------------- Start of Draft TP for TS 38.212 V17.1.0 (2022-03) --------------------</w:t>
                  </w:r>
                </w:p>
              </w:tc>
            </w:tr>
          </w:tbl>
          <w:p w14:paraId="73D79912" w14:textId="77777777" w:rsidR="002505F9" w:rsidRDefault="00DB131C" w:rsidP="00875AF8">
            <w:pPr>
              <w:overflowPunct w:val="0"/>
              <w:autoSpaceDE w:val="0"/>
              <w:autoSpaceDN w:val="0"/>
              <w:adjustRightInd w:val="0"/>
              <w:spacing w:after="0"/>
              <w:ind w:right="-96"/>
              <w:textAlignment w:val="baseline"/>
              <w:rPr>
                <w:rFonts w:eastAsia="SimSun"/>
                <w:b/>
                <w:bCs/>
                <w:iCs/>
                <w:sz w:val="20"/>
                <w:szCs w:val="20"/>
                <w:lang w:eastAsia="zh-CN"/>
              </w:rPr>
            </w:pPr>
            <w:r>
              <w:rPr>
                <w:rFonts w:eastAsia="SimSun"/>
                <w:b/>
                <w:bCs/>
                <w:iCs/>
                <w:sz w:val="20"/>
                <w:szCs w:val="20"/>
                <w:lang w:eastAsia="zh-CN"/>
              </w:rPr>
              <w:lastRenderedPageBreak/>
              <w:t xml:space="preserve"> </w:t>
            </w:r>
          </w:p>
        </w:tc>
      </w:tr>
      <w:tr w:rsidR="002505F9" w14:paraId="1CCF1CCF" w14:textId="77777777">
        <w:tc>
          <w:tcPr>
            <w:tcW w:w="1150" w:type="dxa"/>
          </w:tcPr>
          <w:p w14:paraId="079CC2C8" w14:textId="77777777" w:rsidR="002505F9" w:rsidRDefault="00DB131C" w:rsidP="00875AF8">
            <w:pPr>
              <w:pStyle w:val="Caption"/>
              <w:spacing w:before="0" w:after="0"/>
              <w:rPr>
                <w:b w:val="0"/>
                <w:bCs/>
                <w:sz w:val="20"/>
                <w:szCs w:val="20"/>
              </w:rPr>
            </w:pPr>
            <w:r>
              <w:rPr>
                <w:b w:val="0"/>
                <w:bCs/>
                <w:sz w:val="20"/>
                <w:szCs w:val="20"/>
              </w:rPr>
              <w:lastRenderedPageBreak/>
              <w:t>ZTE, Sanechips</w:t>
            </w:r>
          </w:p>
        </w:tc>
        <w:tc>
          <w:tcPr>
            <w:tcW w:w="9307" w:type="dxa"/>
          </w:tcPr>
          <w:p w14:paraId="23E914FA" w14:textId="77777777" w:rsidR="002505F9" w:rsidRDefault="00DB131C" w:rsidP="00875AF8">
            <w:pPr>
              <w:pStyle w:val="YJ-Proposal"/>
              <w:numPr>
                <w:ilvl w:val="0"/>
                <w:numId w:val="0"/>
              </w:numPr>
              <w:spacing w:beforeLines="0" w:before="0" w:afterLines="0" w:after="0"/>
              <w:rPr>
                <w:i w:val="0"/>
                <w:iCs w:val="0"/>
                <w:lang w:val="en-US" w:eastAsia="zh-CN"/>
              </w:rPr>
            </w:pPr>
            <w:bookmarkStart w:id="2" w:name="_Toc7490"/>
            <w:r>
              <w:rPr>
                <w:i w:val="0"/>
                <w:iCs w:val="0"/>
                <w:lang w:val="en-US" w:eastAsia="zh-CN"/>
              </w:rPr>
              <w:t xml:space="preserve">Proposal 1: </w:t>
            </w:r>
            <w:r>
              <w:rPr>
                <w:rFonts w:hint="eastAsia"/>
                <w:i w:val="0"/>
                <w:iCs w:val="0"/>
                <w:lang w:val="en-US" w:eastAsia="zh-CN"/>
              </w:rPr>
              <w:t>Adopt the following TP</w:t>
            </w:r>
            <w:bookmarkEnd w:id="2"/>
            <w:r>
              <w:rPr>
                <w:rFonts w:hint="eastAsia"/>
                <w:i w:val="0"/>
                <w:iCs w:val="0"/>
                <w:lang w:val="en-US" w:eastAsia="zh-CN"/>
              </w:rPr>
              <w:t>.</w:t>
            </w:r>
          </w:p>
          <w:p w14:paraId="3FD675A4" w14:textId="77777777" w:rsidR="002505F9" w:rsidRDefault="00DB131C" w:rsidP="00875AF8">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216BDE9C" w14:textId="77777777" w:rsidR="002505F9" w:rsidRDefault="00DB131C" w:rsidP="00875AF8">
            <w:pPr>
              <w:spacing w:after="0"/>
              <w:rPr>
                <w:sz w:val="20"/>
                <w:szCs w:val="20"/>
                <w:lang w:val="en-US" w:eastAsia="zh-CN"/>
              </w:rPr>
            </w:pPr>
            <w:proofErr w:type="gramStart"/>
            <w:r>
              <w:rPr>
                <w:rFonts w:ascii="Arial" w:eastAsia="SimSun" w:hAnsi="Arial"/>
                <w:sz w:val="20"/>
                <w:szCs w:val="20"/>
                <w:lang w:val="en-US" w:eastAsia="zh-CN"/>
              </w:rPr>
              <w:t>10.4  A</w:t>
            </w:r>
            <w:proofErr w:type="gramEnd"/>
            <w:r>
              <w:rPr>
                <w:rFonts w:ascii="Arial" w:eastAsia="SimSun" w:hAnsi="Arial"/>
                <w:sz w:val="20"/>
                <w:szCs w:val="20"/>
                <w:lang w:val="en-US" w:eastAsia="zh-CN"/>
              </w:rPr>
              <w:tab/>
              <w:t>PDCCH monitoring for early indication of paging</w:t>
            </w:r>
          </w:p>
          <w:p w14:paraId="4247CBD5" w14:textId="77777777" w:rsidR="002505F9" w:rsidRDefault="00DB131C" w:rsidP="00875AF8">
            <w:pPr>
              <w:spacing w:after="0"/>
              <w:jc w:val="center"/>
              <w:rPr>
                <w:color w:val="FF0000"/>
                <w:sz w:val="20"/>
                <w:szCs w:val="20"/>
                <w:lang w:eastAsia="zh-CN"/>
              </w:rPr>
            </w:pPr>
            <w:r>
              <w:rPr>
                <w:color w:val="FF0000"/>
                <w:sz w:val="20"/>
                <w:szCs w:val="20"/>
                <w:lang w:eastAsia="zh-CN"/>
              </w:rPr>
              <w:t>*** Unchanged text is omitted ***</w:t>
            </w:r>
          </w:p>
          <w:p w14:paraId="576376F4" w14:textId="77777777" w:rsidR="002505F9" w:rsidRDefault="00DB131C" w:rsidP="00875AF8">
            <w:pPr>
              <w:spacing w:after="0"/>
              <w:rPr>
                <w:sz w:val="20"/>
                <w:szCs w:val="20"/>
                <w:lang w:val="en-US" w:eastAsia="zh-CN"/>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w:t>
            </w:r>
            <w:r>
              <w:rPr>
                <w:rFonts w:eastAsia="SimSun" w:hint="eastAsia"/>
                <w:color w:val="FF0000"/>
                <w:sz w:val="20"/>
                <w:szCs w:val="20"/>
                <w:lang w:val="en-US" w:eastAsia="zh-CN"/>
              </w:rPr>
              <w:t xml:space="preserve">ID </w:t>
            </w:r>
            <w:r>
              <w:rPr>
                <w:strike/>
                <w:color w:val="FF0000"/>
                <w:sz w:val="20"/>
                <w:szCs w:val="20"/>
                <w:lang w:val="en-US"/>
              </w:rPr>
              <w:t>index</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r>
              <w:rPr>
                <w:rFonts w:eastAsia="SimSun"/>
                <w:sz w:val="20"/>
                <w:szCs w:val="20"/>
                <w:lang w:val="en-US" w:eastAsia="zh-TW"/>
              </w:rPr>
              <w:t>.</w:t>
            </w:r>
          </w:p>
          <w:p w14:paraId="1DD760E9" w14:textId="77777777" w:rsidR="002505F9" w:rsidRDefault="00DB131C" w:rsidP="00875AF8">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6AAD7E31" w14:textId="77777777" w:rsidR="002505F9" w:rsidRDefault="002505F9" w:rsidP="00875AF8">
            <w:pPr>
              <w:pStyle w:val="Caption"/>
              <w:spacing w:before="0" w:after="0"/>
              <w:rPr>
                <w:sz w:val="20"/>
                <w:szCs w:val="20"/>
              </w:rPr>
            </w:pPr>
          </w:p>
        </w:tc>
      </w:tr>
      <w:tr w:rsidR="002505F9" w14:paraId="6E44D651" w14:textId="77777777">
        <w:tc>
          <w:tcPr>
            <w:tcW w:w="1150" w:type="dxa"/>
          </w:tcPr>
          <w:p w14:paraId="5090E01B"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60F23A68" w14:textId="77777777" w:rsidR="002505F9" w:rsidRDefault="00DB131C" w:rsidP="00875AF8">
            <w:pPr>
              <w:spacing w:after="0"/>
              <w:rPr>
                <w:b/>
                <w:sz w:val="20"/>
                <w:szCs w:val="20"/>
                <w:lang w:eastAsia="zh-CN"/>
              </w:rPr>
            </w:pPr>
            <w:r>
              <w:rPr>
                <w:b/>
                <w:sz w:val="20"/>
                <w:szCs w:val="20"/>
                <w:lang w:eastAsia="zh-CN"/>
              </w:rPr>
              <w:t>TP#3 for TS 38.212 Clause 7.3.1.3.8</w:t>
            </w:r>
          </w:p>
          <w:p w14:paraId="47B79660" w14:textId="77777777" w:rsidR="002505F9" w:rsidRDefault="00DB131C" w:rsidP="00875AF8">
            <w:pPr>
              <w:spacing w:after="0"/>
              <w:rPr>
                <w:b/>
                <w:sz w:val="20"/>
                <w:szCs w:val="20"/>
                <w:lang w:eastAsia="zh-CN"/>
              </w:rPr>
            </w:pPr>
            <w:r>
              <w:rPr>
                <w:sz w:val="20"/>
                <w:szCs w:val="20"/>
                <w:lang w:eastAsia="zh-CN"/>
              </w:rPr>
              <w:t>============================= Unchanged part omitted ==============================</w:t>
            </w:r>
          </w:p>
          <w:p w14:paraId="6910BE9C" w14:textId="77777777" w:rsidR="002505F9" w:rsidRDefault="00DB131C" w:rsidP="00875AF8">
            <w:pPr>
              <w:spacing w:after="0"/>
              <w:rPr>
                <w:color w:val="000000"/>
                <w:sz w:val="20"/>
                <w:szCs w:val="20"/>
              </w:rPr>
            </w:pPr>
            <w:r>
              <w:rPr>
                <w:color w:val="000000"/>
                <w:sz w:val="20"/>
                <w:szCs w:val="20"/>
              </w:rPr>
              <w:t>7.3.1.3.8</w:t>
            </w:r>
            <w:r>
              <w:rPr>
                <w:color w:val="000000"/>
                <w:sz w:val="20"/>
                <w:szCs w:val="20"/>
              </w:rPr>
              <w:tab/>
              <w:t>Format 2_7</w:t>
            </w:r>
          </w:p>
          <w:p w14:paraId="426D496D" w14:textId="77777777" w:rsidR="002505F9" w:rsidRDefault="00DB131C" w:rsidP="00875AF8">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75A6C3DE" w14:textId="77777777" w:rsidR="002505F9" w:rsidRDefault="00DB131C" w:rsidP="00875AF8">
            <w:pPr>
              <w:spacing w:after="0"/>
              <w:rPr>
                <w:sz w:val="20"/>
                <w:szCs w:val="20"/>
                <w:lang w:eastAsia="zh-CN"/>
              </w:rPr>
            </w:pPr>
            <w:r>
              <w:rPr>
                <w:sz w:val="20"/>
                <w:szCs w:val="20"/>
                <w:lang w:eastAsia="zh-CN"/>
              </w:rPr>
              <w:t>The following information is transmitted by means of the DCI format 2_7 with CRC scrambled by PEI-RNTI:</w:t>
            </w:r>
          </w:p>
          <w:p w14:paraId="19B523B9" w14:textId="77777777" w:rsidR="002505F9" w:rsidRDefault="00DB131C" w:rsidP="00875AF8">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55281E49" w14:textId="77777777" w:rsidR="002505F9" w:rsidRDefault="00DB131C" w:rsidP="00875AF8">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7F1ECB8E" w14:textId="77777777" w:rsidR="002505F9" w:rsidRDefault="00DB131C" w:rsidP="00875AF8">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del w:id="3" w:author="Author">
              <w:r>
                <w:rPr>
                  <w:sz w:val="20"/>
                  <w:szCs w:val="20"/>
                  <w:lang w:eastAsia="zh-CN"/>
                </w:rPr>
                <w:delText>,</w:delText>
              </w:r>
              <w:r>
                <w:rPr>
                  <w:sz w:val="20"/>
                  <w:szCs w:val="20"/>
                  <w:lang w:eastAsia="ko-KR"/>
                </w:rPr>
                <w:delText xml:space="preserve"> if </w:delText>
              </w:r>
              <w:r>
                <w:rPr>
                  <w:i/>
                  <w:sz w:val="20"/>
                  <w:szCs w:val="20"/>
                  <w:lang w:eastAsia="zh-CN"/>
                </w:rPr>
                <w:delText>subgroupsNumPerPO</w:delText>
              </w:r>
              <w:r>
                <w:rPr>
                  <w:sz w:val="20"/>
                  <w:szCs w:val="20"/>
                  <w:lang w:eastAsia="ko-KR"/>
                </w:rPr>
                <w:delText xml:space="preserve"> is configured</w:delText>
              </w:r>
              <w:r>
                <w:rPr>
                  <w:sz w:val="20"/>
                  <w:szCs w:val="20"/>
                </w:rPr>
                <w:delText>;</w:delText>
              </w:r>
              <w:r>
                <w:rPr>
                  <w:sz w:val="20"/>
                  <w:szCs w:val="20"/>
                  <w:lang w:eastAsia="ko-KR"/>
                </w:rPr>
                <w:delText xml:space="preserve"> otherwise </w:delText>
              </w:r>
            </w:del>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del w:id="4" w:author="Author">
              <w:r>
                <w:rPr>
                  <w:rFonts w:hint="eastAsia"/>
                  <w:sz w:val="20"/>
                  <w:szCs w:val="20"/>
                  <w:lang w:eastAsia="zh-CN"/>
                </w:rPr>
                <w:delText xml:space="preserve"> </w:delText>
              </w:r>
              <w:r>
                <w:rPr>
                  <w:sz w:val="20"/>
                  <w:szCs w:val="20"/>
                  <w:lang w:eastAsia="zh-CN"/>
                </w:rPr>
                <w:delText>is set to 1</w:delText>
              </w:r>
            </w:del>
            <w:r>
              <w:rPr>
                <w:sz w:val="20"/>
                <w:szCs w:val="20"/>
              </w:rPr>
              <w:t>.</w:t>
            </w:r>
          </w:p>
          <w:p w14:paraId="5B73FC26" w14:textId="77777777" w:rsidR="002505F9" w:rsidRDefault="00DB131C" w:rsidP="00875AF8">
            <w:pPr>
              <w:pStyle w:val="B2"/>
              <w:spacing w:after="0"/>
              <w:rPr>
                <w:sz w:val="20"/>
                <w:szCs w:val="20"/>
              </w:rPr>
            </w:pPr>
            <w:r>
              <w:rPr>
                <w:sz w:val="20"/>
                <w:szCs w:val="20"/>
              </w:rPr>
              <w:t>-</w:t>
            </w:r>
            <w:r>
              <w:rPr>
                <w:sz w:val="20"/>
                <w:szCs w:val="20"/>
              </w:rPr>
              <w:tab/>
              <w:t>Each bit in the field indicates one UE subgroup of a paging occasion</w:t>
            </w:r>
            <w:del w:id="5"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p w14:paraId="0B9D177F" w14:textId="77777777" w:rsidR="002505F9" w:rsidRDefault="00DB131C" w:rsidP="00875AF8">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249B26E0" w14:textId="77777777" w:rsidR="002505F9" w:rsidRDefault="00DB131C" w:rsidP="00875AF8">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6" w:author="Author">
              <w:r>
                <w:rPr>
                  <w:sz w:val="20"/>
                  <w:szCs w:val="20"/>
                </w:rPr>
                <w:t xml:space="preserve"> </w:t>
              </w:r>
            </w:ins>
          </w:p>
          <w:p w14:paraId="6F2F1AA4" w14:textId="77777777" w:rsidR="002505F9" w:rsidRDefault="00DB131C" w:rsidP="00875AF8">
            <w:pPr>
              <w:spacing w:after="0"/>
              <w:rPr>
                <w:sz w:val="20"/>
                <w:szCs w:val="20"/>
                <w:lang w:eastAsia="zh-CN"/>
              </w:rPr>
            </w:pPr>
            <w:r>
              <w:rPr>
                <w:sz w:val="20"/>
                <w:szCs w:val="20"/>
                <w:lang w:eastAsia="zh-CN"/>
              </w:rPr>
              <w:t>============================= Unchanged part omitted ==============================</w:t>
            </w:r>
          </w:p>
          <w:p w14:paraId="7D1DF96A" w14:textId="77777777" w:rsidR="002505F9" w:rsidRDefault="002505F9" w:rsidP="00875AF8">
            <w:pPr>
              <w:pStyle w:val="BodyText"/>
              <w:spacing w:after="0"/>
              <w:rPr>
                <w:rFonts w:cs="Calibri"/>
                <w:iCs/>
                <w:sz w:val="20"/>
                <w:szCs w:val="20"/>
                <w:lang w:eastAsia="zh-CN"/>
              </w:rPr>
            </w:pPr>
          </w:p>
          <w:p w14:paraId="01F650D2" w14:textId="77777777" w:rsidR="002505F9" w:rsidRDefault="00DB131C" w:rsidP="00875AF8">
            <w:pPr>
              <w:spacing w:after="0"/>
              <w:rPr>
                <w:b/>
                <w:sz w:val="20"/>
                <w:szCs w:val="20"/>
                <w:lang w:eastAsia="zh-CN"/>
              </w:rPr>
            </w:pPr>
            <w:r>
              <w:rPr>
                <w:b/>
                <w:sz w:val="20"/>
                <w:szCs w:val="20"/>
                <w:lang w:eastAsia="zh-CN"/>
              </w:rPr>
              <w:t>TP#4 for TS 38.212 Clause 7.3.1.3.8</w:t>
            </w:r>
          </w:p>
          <w:p w14:paraId="61873EC3" w14:textId="77777777" w:rsidR="002505F9" w:rsidRDefault="00DB131C" w:rsidP="00875AF8">
            <w:pPr>
              <w:spacing w:after="0"/>
              <w:rPr>
                <w:b/>
                <w:sz w:val="20"/>
                <w:szCs w:val="20"/>
                <w:lang w:eastAsia="zh-CN"/>
              </w:rPr>
            </w:pPr>
            <w:r>
              <w:rPr>
                <w:sz w:val="20"/>
                <w:szCs w:val="20"/>
                <w:lang w:eastAsia="zh-CN"/>
              </w:rPr>
              <w:t>============================= Unchanged part omitted ==============================</w:t>
            </w:r>
          </w:p>
          <w:p w14:paraId="1C7F9AB5" w14:textId="77777777" w:rsidR="002505F9" w:rsidRDefault="00DB131C" w:rsidP="00875AF8">
            <w:pPr>
              <w:spacing w:after="0"/>
              <w:rPr>
                <w:color w:val="000000"/>
                <w:sz w:val="20"/>
                <w:szCs w:val="20"/>
              </w:rPr>
            </w:pPr>
            <w:r>
              <w:rPr>
                <w:color w:val="000000"/>
                <w:sz w:val="20"/>
                <w:szCs w:val="20"/>
              </w:rPr>
              <w:t>7.3.1.3.8</w:t>
            </w:r>
            <w:r>
              <w:rPr>
                <w:color w:val="000000"/>
                <w:sz w:val="20"/>
                <w:szCs w:val="20"/>
              </w:rPr>
              <w:tab/>
              <w:t>Format 2_7</w:t>
            </w:r>
          </w:p>
          <w:p w14:paraId="665ED064" w14:textId="77777777" w:rsidR="002505F9" w:rsidRDefault="00DB131C" w:rsidP="00875AF8">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5E6D86D6" w14:textId="77777777" w:rsidR="002505F9" w:rsidRDefault="00DB131C" w:rsidP="00875AF8">
            <w:pPr>
              <w:spacing w:after="0"/>
              <w:rPr>
                <w:sz w:val="20"/>
                <w:szCs w:val="20"/>
                <w:lang w:eastAsia="zh-CN"/>
              </w:rPr>
            </w:pPr>
            <w:r>
              <w:rPr>
                <w:sz w:val="20"/>
                <w:szCs w:val="20"/>
                <w:lang w:eastAsia="zh-CN"/>
              </w:rPr>
              <w:t>The following information is transmitted by means of the DCI format 2_7 with CRC scrambled by PEI-RNTI:</w:t>
            </w:r>
          </w:p>
          <w:p w14:paraId="2ADA98E9" w14:textId="77777777" w:rsidR="002505F9" w:rsidRDefault="00DB131C" w:rsidP="00875AF8">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1F28DBF8" w14:textId="77777777" w:rsidR="002505F9" w:rsidRDefault="00DB131C" w:rsidP="00875AF8">
            <w:pPr>
              <w:pStyle w:val="B2"/>
              <w:spacing w:after="0"/>
              <w:rPr>
                <w:i/>
                <w:sz w:val="20"/>
                <w:szCs w:val="20"/>
                <w:lang w:eastAsia="zh-CN"/>
              </w:rPr>
            </w:pPr>
            <w:r>
              <w:rPr>
                <w:sz w:val="20"/>
                <w:szCs w:val="20"/>
              </w:rPr>
              <w:lastRenderedPageBreak/>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7D8B6AD8" w14:textId="77777777" w:rsidR="002505F9" w:rsidRDefault="00DB131C" w:rsidP="00875AF8">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z w:val="20"/>
                <w:szCs w:val="20"/>
                <w:lang w:eastAsia="zh-CN"/>
              </w:rPr>
              <w:t>,</w:t>
            </w:r>
            <w:r>
              <w:rPr>
                <w:sz w:val="20"/>
                <w:szCs w:val="20"/>
                <w:lang w:eastAsia="ko-KR"/>
              </w:rPr>
              <w:t xml:space="preserve"> if </w:t>
            </w:r>
            <w:r>
              <w:rPr>
                <w:i/>
                <w:sz w:val="20"/>
                <w:szCs w:val="20"/>
                <w:lang w:eastAsia="zh-CN"/>
              </w:rPr>
              <w:t>subgroupsNumPerPO</w:t>
            </w:r>
            <w:r>
              <w:rPr>
                <w:sz w:val="20"/>
                <w:szCs w:val="20"/>
                <w:lang w:eastAsia="ko-KR"/>
              </w:rPr>
              <w:t xml:space="preserve"> is configured</w:t>
            </w:r>
            <w:r>
              <w:rPr>
                <w:sz w:val="20"/>
                <w:szCs w:val="20"/>
              </w:rPr>
              <w:t>;</w:t>
            </w:r>
            <w:r>
              <w:rPr>
                <w:sz w:val="20"/>
                <w:szCs w:val="20"/>
                <w:lang w:eastAsia="ko-KR"/>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rFonts w:hint="eastAsia"/>
                <w:sz w:val="20"/>
                <w:szCs w:val="20"/>
                <w:lang w:eastAsia="zh-CN"/>
              </w:rPr>
              <w:t xml:space="preserve"> </w:t>
            </w:r>
            <w:r>
              <w:rPr>
                <w:sz w:val="20"/>
                <w:szCs w:val="20"/>
                <w:lang w:eastAsia="zh-CN"/>
              </w:rPr>
              <w:t>is set to 1</w:t>
            </w:r>
            <w:r>
              <w:rPr>
                <w:sz w:val="20"/>
                <w:szCs w:val="20"/>
              </w:rPr>
              <w:t>.</w:t>
            </w:r>
          </w:p>
          <w:p w14:paraId="688ED1AF" w14:textId="77777777" w:rsidR="002505F9" w:rsidRDefault="00DB131C" w:rsidP="00875AF8">
            <w:pPr>
              <w:pStyle w:val="B2"/>
              <w:spacing w:after="0"/>
              <w:rPr>
                <w:sz w:val="20"/>
                <w:szCs w:val="20"/>
              </w:rPr>
            </w:pPr>
            <w:r>
              <w:rPr>
                <w:sz w:val="20"/>
                <w:szCs w:val="20"/>
              </w:rPr>
              <w:t>-</w:t>
            </w:r>
            <w:r>
              <w:rPr>
                <w:sz w:val="20"/>
                <w:szCs w:val="20"/>
              </w:rPr>
              <w:tab/>
              <w:t xml:space="preserve">Each bit in the field indicates one UE subgroup of a paging occasion if </w:t>
            </w:r>
            <w:r>
              <w:rPr>
                <w:i/>
                <w:sz w:val="20"/>
                <w:szCs w:val="20"/>
              </w:rPr>
              <w:t>subgroupsNumPerPO</w:t>
            </w:r>
            <w:r>
              <w:rPr>
                <w:sz w:val="20"/>
                <w:szCs w:val="20"/>
              </w:rPr>
              <w:t xml:space="preserve"> is configured; </w:t>
            </w:r>
            <w:proofErr w:type="gramStart"/>
            <w:r>
              <w:rPr>
                <w:sz w:val="20"/>
                <w:szCs w:val="20"/>
              </w:rPr>
              <w:t>otherwise</w:t>
            </w:r>
            <w:proofErr w:type="gramEnd"/>
            <w:r>
              <w:rPr>
                <w:sz w:val="20"/>
                <w:szCs w:val="20"/>
              </w:rPr>
              <w:t xml:space="preserve"> each bit in the field indicates the </w:t>
            </w:r>
            <w:ins w:id="7" w:author="Author">
              <w:r>
                <w:rPr>
                  <w:sz w:val="20"/>
                  <w:szCs w:val="20"/>
                </w:rPr>
                <w:t xml:space="preserve">all the UE associated to </w:t>
              </w:r>
            </w:ins>
            <w:del w:id="8" w:author="Author">
              <w:r>
                <w:rPr>
                  <w:sz w:val="20"/>
                  <w:szCs w:val="20"/>
                </w:rPr>
                <w:delText xml:space="preserve">UE group of </w:delText>
              </w:r>
            </w:del>
            <w:r>
              <w:rPr>
                <w:sz w:val="20"/>
                <w:szCs w:val="20"/>
              </w:rPr>
              <w:t>a paging occasion.</w:t>
            </w:r>
          </w:p>
          <w:p w14:paraId="4A0F1219" w14:textId="77777777" w:rsidR="002505F9" w:rsidRDefault="00DB131C" w:rsidP="00875AF8">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3F3615A9" w14:textId="77777777" w:rsidR="002505F9" w:rsidRDefault="00DB131C" w:rsidP="00875AF8">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9" w:author="Author">
              <w:r>
                <w:rPr>
                  <w:sz w:val="20"/>
                  <w:szCs w:val="20"/>
                </w:rPr>
                <w:t xml:space="preserve"> </w:t>
              </w:r>
            </w:ins>
          </w:p>
          <w:p w14:paraId="18E9C04D" w14:textId="77777777" w:rsidR="002505F9" w:rsidRDefault="00DB131C" w:rsidP="00875AF8">
            <w:pPr>
              <w:spacing w:after="0"/>
              <w:rPr>
                <w:sz w:val="20"/>
                <w:szCs w:val="20"/>
                <w:lang w:eastAsia="zh-CN"/>
              </w:rPr>
            </w:pPr>
            <w:r>
              <w:rPr>
                <w:sz w:val="20"/>
                <w:szCs w:val="20"/>
                <w:lang w:eastAsia="zh-CN"/>
              </w:rPr>
              <w:t>============================= Unchanged part omitted ==============================</w:t>
            </w:r>
          </w:p>
          <w:p w14:paraId="5A82FD86" w14:textId="77777777" w:rsidR="002505F9" w:rsidRDefault="002505F9" w:rsidP="00875AF8">
            <w:pPr>
              <w:pStyle w:val="Caption"/>
              <w:spacing w:before="0" w:after="0"/>
              <w:rPr>
                <w:sz w:val="20"/>
                <w:szCs w:val="20"/>
              </w:rPr>
            </w:pPr>
          </w:p>
        </w:tc>
      </w:tr>
      <w:tr w:rsidR="002505F9" w14:paraId="6FC515B1" w14:textId="77777777">
        <w:tc>
          <w:tcPr>
            <w:tcW w:w="1150" w:type="dxa"/>
          </w:tcPr>
          <w:p w14:paraId="61DEDD0E" w14:textId="77777777" w:rsidR="002505F9" w:rsidRDefault="00DB131C" w:rsidP="00875AF8">
            <w:pPr>
              <w:pStyle w:val="Caption"/>
              <w:spacing w:before="0" w:after="0"/>
              <w:rPr>
                <w:b w:val="0"/>
                <w:bCs/>
                <w:sz w:val="20"/>
                <w:szCs w:val="20"/>
              </w:rPr>
            </w:pPr>
            <w:r>
              <w:rPr>
                <w:b w:val="0"/>
                <w:bCs/>
                <w:sz w:val="20"/>
                <w:szCs w:val="20"/>
              </w:rPr>
              <w:lastRenderedPageBreak/>
              <w:t>Samsung</w:t>
            </w:r>
          </w:p>
        </w:tc>
        <w:tc>
          <w:tcPr>
            <w:tcW w:w="9307" w:type="dxa"/>
          </w:tcPr>
          <w:p w14:paraId="3DD35733" w14:textId="77777777" w:rsidR="002505F9" w:rsidRDefault="002505F9" w:rsidP="00875AF8">
            <w:pPr>
              <w:pStyle w:val="Caption"/>
              <w:spacing w:before="0" w:after="0"/>
              <w:rPr>
                <w:sz w:val="20"/>
                <w:szCs w:val="20"/>
              </w:rPr>
            </w:pPr>
          </w:p>
        </w:tc>
      </w:tr>
      <w:tr w:rsidR="002505F9" w14:paraId="2FB9B073" w14:textId="77777777">
        <w:tc>
          <w:tcPr>
            <w:tcW w:w="1150" w:type="dxa"/>
          </w:tcPr>
          <w:p w14:paraId="76DE2327"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42F7991C" w14:textId="77777777" w:rsidR="002505F9" w:rsidRDefault="002505F9" w:rsidP="00875AF8">
            <w:pPr>
              <w:pStyle w:val="Caption"/>
              <w:spacing w:before="0" w:after="0"/>
              <w:rPr>
                <w:sz w:val="20"/>
                <w:szCs w:val="20"/>
              </w:rPr>
            </w:pPr>
          </w:p>
        </w:tc>
      </w:tr>
      <w:tr w:rsidR="002505F9" w14:paraId="4B79426E" w14:textId="77777777">
        <w:tc>
          <w:tcPr>
            <w:tcW w:w="1150" w:type="dxa"/>
          </w:tcPr>
          <w:p w14:paraId="01B2E720"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475964B5" w14:textId="77777777" w:rsidR="002505F9" w:rsidRDefault="002505F9" w:rsidP="00875AF8">
            <w:pPr>
              <w:pStyle w:val="Caption"/>
              <w:spacing w:before="0" w:after="0"/>
              <w:rPr>
                <w:sz w:val="20"/>
                <w:szCs w:val="20"/>
              </w:rPr>
            </w:pPr>
          </w:p>
        </w:tc>
      </w:tr>
      <w:tr w:rsidR="002505F9" w14:paraId="7B78CDC9" w14:textId="77777777">
        <w:tc>
          <w:tcPr>
            <w:tcW w:w="1150" w:type="dxa"/>
          </w:tcPr>
          <w:p w14:paraId="05F65C2B"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573A87CE" w14:textId="77777777" w:rsidR="002505F9" w:rsidRDefault="002505F9" w:rsidP="00875AF8">
            <w:pPr>
              <w:pStyle w:val="Caption"/>
              <w:spacing w:before="0" w:after="0"/>
              <w:rPr>
                <w:sz w:val="20"/>
                <w:szCs w:val="20"/>
              </w:rPr>
            </w:pPr>
          </w:p>
        </w:tc>
      </w:tr>
      <w:tr w:rsidR="002505F9" w14:paraId="3C5B3092" w14:textId="77777777">
        <w:tc>
          <w:tcPr>
            <w:tcW w:w="1150" w:type="dxa"/>
          </w:tcPr>
          <w:p w14:paraId="647BA40F"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7651C004" w14:textId="77777777" w:rsidR="002505F9" w:rsidRDefault="00DB131C" w:rsidP="00875AF8">
            <w:pPr>
              <w:spacing w:after="0"/>
              <w:rPr>
                <w:sz w:val="20"/>
                <w:szCs w:val="20"/>
              </w:rPr>
            </w:pPr>
            <w:r>
              <w:rPr>
                <w:b/>
                <w:sz w:val="20"/>
                <w:szCs w:val="20"/>
              </w:rPr>
              <w:t>Proposal: Adopt following TP to TS38.213 Section 10.4:</w:t>
            </w:r>
          </w:p>
          <w:tbl>
            <w:tblPr>
              <w:tblStyle w:val="TableGrid"/>
              <w:tblW w:w="0" w:type="auto"/>
              <w:tblLook w:val="04A0" w:firstRow="1" w:lastRow="0" w:firstColumn="1" w:lastColumn="0" w:noHBand="0" w:noVBand="1"/>
            </w:tblPr>
            <w:tblGrid>
              <w:gridCol w:w="8784"/>
            </w:tblGrid>
            <w:tr w:rsidR="002505F9" w14:paraId="6CDE4DEF" w14:textId="77777777">
              <w:tc>
                <w:tcPr>
                  <w:tcW w:w="8784" w:type="dxa"/>
                </w:tcPr>
                <w:p w14:paraId="39406139" w14:textId="77777777" w:rsidR="002505F9" w:rsidRDefault="00DB131C" w:rsidP="00875AF8">
                  <w:pPr>
                    <w:keepNext/>
                    <w:keepLines/>
                    <w:spacing w:after="0"/>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75DEA6A3" w14:textId="77777777" w:rsidR="002505F9" w:rsidRDefault="00DB131C" w:rsidP="00875AF8">
                  <w:pPr>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79ABC0BC" w14:textId="77777777" w:rsidR="002505F9" w:rsidRDefault="00DB131C" w:rsidP="00875AF8">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search space set, by </w:t>
                  </w:r>
                  <w:r>
                    <w:rPr>
                      <w:rFonts w:eastAsia="SimSun"/>
                      <w:i/>
                      <w:iCs/>
                      <w:sz w:val="20"/>
                      <w:szCs w:val="20"/>
                      <w:lang w:eastAsia="zh-CN"/>
                    </w:rPr>
                    <w:t>peiSearchSpace</w:t>
                  </w:r>
                  <w:r>
                    <w:rPr>
                      <w:rFonts w:eastAsia="SimSun"/>
                      <w:iCs/>
                      <w:sz w:val="20"/>
                      <w:szCs w:val="20"/>
                      <w:lang w:eastAsia="zh-CN"/>
                    </w:rPr>
                    <w:t>,</w:t>
                  </w:r>
                  <w:r>
                    <w:rPr>
                      <w:rFonts w:eastAsia="SimSun"/>
                      <w:sz w:val="20"/>
                      <w:szCs w:val="20"/>
                    </w:rPr>
                    <w:t xml:space="preserve"> to monitor PDCCH for detection of DCI format 2_7 </w:t>
                  </w:r>
                  <w:r>
                    <w:rPr>
                      <w:rFonts w:eastAsia="SimSun"/>
                      <w:sz w:val="20"/>
                      <w:szCs w:val="20"/>
                      <w:lang w:eastAsia="zh-CN"/>
                    </w:rPr>
                    <w:t>according to a Type2A-PDCCH CSS set as described in clause 10.1</w:t>
                  </w:r>
                </w:p>
                <w:p w14:paraId="4D0DE083" w14:textId="77777777" w:rsidR="002505F9" w:rsidRDefault="00DB131C" w:rsidP="00875AF8">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frames, by </w:t>
                  </w:r>
                  <w:r>
                    <w:rPr>
                      <w:rFonts w:eastAsia="SimSun"/>
                      <w:i/>
                      <w:iCs/>
                      <w:sz w:val="20"/>
                      <w:szCs w:val="20"/>
                    </w:rPr>
                    <w:t>PEI-F_offset</w:t>
                  </w:r>
                  <w:r>
                    <w:rPr>
                      <w:rFonts w:eastAsia="SimSun"/>
                      <w:sz w:val="20"/>
                      <w:szCs w:val="20"/>
                    </w:rPr>
                    <w:t xml:space="preserve">, from the start of a first paging frame of paging frames associated with a number of PDCCH monitoring occasions for DCI format 2_7 [17, TS 38.304] to the start of a frame </w:t>
                  </w:r>
                </w:p>
                <w:p w14:paraId="286AD0F1" w14:textId="77777777" w:rsidR="002505F9" w:rsidRDefault="00DB131C" w:rsidP="00875AF8">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symbols, by </w:t>
                  </w:r>
                  <w:r>
                    <w:rPr>
                      <w:rFonts w:eastAsia="SimSun"/>
                      <w:i/>
                      <w:iCs/>
                      <w:sz w:val="20"/>
                      <w:szCs w:val="20"/>
                    </w:rPr>
                    <w:t>firstPDCCH-MonitoringOccasionOfPEI-O</w:t>
                  </w:r>
                  <w:r>
                    <w:rPr>
                      <w:rFonts w:eastAsia="SimSun"/>
                      <w:sz w:val="20"/>
                      <w:szCs w:val="20"/>
                    </w:rPr>
                    <w:t>, from the start of the frame to the start of the first PDCCH monitoring occasion for DCI format 2_7</w:t>
                  </w:r>
                </w:p>
                <w:p w14:paraId="24DE6EBE" w14:textId="77777777" w:rsidR="002505F9" w:rsidRDefault="00DB131C" w:rsidP="00875AF8">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size, by </w:t>
                  </w:r>
                  <w:r>
                    <w:rPr>
                      <w:rFonts w:eastAsia="SimSun"/>
                      <w:i/>
                      <w:iCs/>
                      <w:sz w:val="20"/>
                      <w:szCs w:val="20"/>
                    </w:rPr>
                    <w:t>payloadSizeDCI_format2_7</w:t>
                  </w:r>
                </w:p>
                <w:p w14:paraId="044B238D" w14:textId="77777777" w:rsidR="002505F9" w:rsidRDefault="00DB131C" w:rsidP="00875AF8">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r>
                    <w:rPr>
                      <w:rFonts w:eastAsia="SimSun"/>
                      <w:i/>
                      <w:iCs/>
                      <w:sz w:val="20"/>
                      <w:szCs w:val="20"/>
                    </w:rPr>
                    <w:t>subgroupsNumPerPO</w:t>
                  </w:r>
                </w:p>
                <w:p w14:paraId="519F985C" w14:textId="77777777" w:rsidR="002505F9" w:rsidRDefault="00DB131C" w:rsidP="00875AF8">
                  <w:pPr>
                    <w:spacing w:after="0"/>
                    <w:ind w:left="568" w:hanging="284"/>
                    <w:rPr>
                      <w:rFonts w:eastAsia="SimSun"/>
                      <w:sz w:val="20"/>
                      <w:szCs w:val="20"/>
                      <w:lang w:eastAsia="zh-CN"/>
                    </w:rPr>
                  </w:pPr>
                  <w:r>
                    <w:rPr>
                      <w:rFonts w:eastAsia="SimSun"/>
                      <w:sz w:val="20"/>
                      <w:szCs w:val="20"/>
                    </w:rPr>
                    <w:t>-</w:t>
                  </w:r>
                  <w:r>
                    <w:rPr>
                      <w:rFonts w:eastAsia="SimSun"/>
                      <w:sz w:val="20"/>
                      <w:szCs w:val="20"/>
                    </w:rPr>
                    <w:tab/>
                  </w:r>
                  <w:proofErr w:type="gramStart"/>
                  <w:r>
                    <w:rPr>
                      <w:rFonts w:eastAsia="SimSun"/>
                      <w:sz w:val="20"/>
                      <w:szCs w:val="20"/>
                    </w:rPr>
                    <w:t>a number of</w:t>
                  </w:r>
                  <w:proofErr w:type="gramEnd"/>
                  <w:r>
                    <w:rPr>
                      <w:rFonts w:eastAsia="SimSun"/>
                      <w:sz w:val="20"/>
                      <w:szCs w:val="20"/>
                    </w:rPr>
                    <w:t xml:space="preserve">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r>
                    <w:rPr>
                      <w:rFonts w:eastAsia="SimSun"/>
                      <w:i/>
                      <w:iCs/>
                      <w:sz w:val="20"/>
                      <w:szCs w:val="20"/>
                    </w:rPr>
                    <w:t>PONumPerPEI</w:t>
                  </w:r>
                </w:p>
                <w:p w14:paraId="72A4EDD7" w14:textId="77777777" w:rsidR="002505F9" w:rsidRDefault="00DB131C" w:rsidP="00875AF8">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⋅K+</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3C454AF0" w14:textId="77777777" w:rsidR="002505F9" w:rsidRDefault="00DB131C" w:rsidP="00875AF8">
                  <w:pPr>
                    <w:spacing w:after="0"/>
                    <w:rPr>
                      <w:rFonts w:eastAsia="SimSun"/>
                      <w:sz w:val="20"/>
                      <w:szCs w:val="20"/>
                    </w:rPr>
                  </w:pPr>
                  <w:r>
                    <w:rPr>
                      <w:rFonts w:eastAsia="SimSun"/>
                      <w:sz w:val="20"/>
                      <w:szCs w:val="20"/>
                    </w:rPr>
                    <w:t xml:space="preserve">If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r>
                      <w:rPr>
                        <w:rFonts w:ascii="Cambria Math" w:eastAsia="SimSun" w:hAnsi="Cambria Math"/>
                        <w:sz w:val="20"/>
                        <w:szCs w:val="20"/>
                      </w:rPr>
                      <m:t>&lt;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oMath>
                  <w:r>
                    <w:rPr>
                      <w:rFonts w:eastAsia="SimSun"/>
                      <w:sz w:val="20"/>
                      <w:szCs w:val="20"/>
                    </w:rPr>
                    <w:t xml:space="preserve"> is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d>
                              <m:dPr>
                                <m:begChr m:val="⌊"/>
                                <m:endChr m:val="⌋"/>
                                <m:ctrlPr>
                                  <w:rPr>
                                    <w:rFonts w:ascii="Cambria Math" w:eastAsia="SimSun" w:hAnsi="Cambria Math"/>
                                    <w:i/>
                                    <w:sz w:val="20"/>
                                    <w:szCs w:val="20"/>
                                  </w:rPr>
                                </m:ctrlPr>
                              </m:dPr>
                              <m:e>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e>
                            </m:d>
                          </m:e>
                          <m:sub/>
                        </m:sSub>
                        <m:r>
                          <w:rPr>
                            <w:rFonts w:ascii="Cambria Math" w:eastAsia="SimSun" w:hAnsi="Cambria Math"/>
                            <w:sz w:val="20"/>
                            <w:szCs w:val="20"/>
                          </w:rPr>
                          <m:t>+1</m:t>
                        </m:r>
                      </m:e>
                    </m:d>
                  </m:oMath>
                  <w:r>
                    <w:rPr>
                      <w:rFonts w:eastAsia="SimSun"/>
                      <w:sz w:val="20"/>
                      <w:szCs w:val="20"/>
                    </w:rPr>
                    <w:t xml:space="preserve">-th value from the </w:t>
                  </w:r>
                  <m:oMath>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oMath>
                  <w:r>
                    <w:rPr>
                      <w:rFonts w:eastAsia="SimSun"/>
                      <w:sz w:val="20"/>
                      <w:szCs w:val="20"/>
                    </w:rPr>
                    <w:t xml:space="preserve"> values provided by </w:t>
                  </w:r>
                  <w:r>
                    <w:rPr>
                      <w:rFonts w:eastAsia="SimSun"/>
                      <w:i/>
                      <w:iCs/>
                      <w:sz w:val="20"/>
                      <w:szCs w:val="20"/>
                    </w:rPr>
                    <w:t>firstPDCCH-MonitoringOccasionOfPEI-O</w:t>
                  </w:r>
                  <w:r>
                    <w:rPr>
                      <w:rFonts w:eastAsia="SimSun"/>
                      <w:sz w:val="20"/>
                      <w:szCs w:val="20"/>
                    </w:rPr>
                    <w:t>.</w:t>
                  </w:r>
                </w:p>
                <w:p w14:paraId="4958C083" w14:textId="77777777" w:rsidR="002505F9" w:rsidRDefault="002505F9" w:rsidP="00875AF8">
                  <w:pPr>
                    <w:spacing w:after="0"/>
                    <w:rPr>
                      <w:sz w:val="20"/>
                      <w:szCs w:val="20"/>
                    </w:rPr>
                  </w:pPr>
                </w:p>
              </w:tc>
            </w:tr>
          </w:tbl>
          <w:p w14:paraId="2760BCB1" w14:textId="77777777" w:rsidR="002505F9" w:rsidRDefault="002505F9" w:rsidP="00875AF8">
            <w:pPr>
              <w:spacing w:after="0"/>
              <w:rPr>
                <w:sz w:val="20"/>
                <w:szCs w:val="20"/>
              </w:rPr>
            </w:pPr>
          </w:p>
          <w:p w14:paraId="4533974F" w14:textId="77777777" w:rsidR="002505F9" w:rsidRDefault="00DB131C" w:rsidP="00875AF8">
            <w:pPr>
              <w:keepNext/>
              <w:spacing w:after="0"/>
              <w:rPr>
                <w:sz w:val="20"/>
                <w:szCs w:val="20"/>
              </w:rPr>
            </w:pPr>
            <w:r>
              <w:rPr>
                <w:b/>
                <w:sz w:val="20"/>
                <w:szCs w:val="20"/>
              </w:rPr>
              <w:t>Proposal: Adopt following TP to TS38.212 Section 7.3.1.3.8:</w:t>
            </w:r>
          </w:p>
          <w:tbl>
            <w:tblPr>
              <w:tblStyle w:val="TableGrid"/>
              <w:tblW w:w="0" w:type="auto"/>
              <w:tblLook w:val="04A0" w:firstRow="1" w:lastRow="0" w:firstColumn="1" w:lastColumn="0" w:noHBand="0" w:noVBand="1"/>
            </w:tblPr>
            <w:tblGrid>
              <w:gridCol w:w="8784"/>
            </w:tblGrid>
            <w:tr w:rsidR="002505F9" w14:paraId="2AD869E5" w14:textId="77777777">
              <w:tc>
                <w:tcPr>
                  <w:tcW w:w="8784" w:type="dxa"/>
                </w:tcPr>
                <w:p w14:paraId="674096B3" w14:textId="77777777" w:rsidR="002505F9" w:rsidRDefault="00DB131C" w:rsidP="00875AF8">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33E24B89" w14:textId="77777777" w:rsidR="002505F9" w:rsidRDefault="00DB131C" w:rsidP="00875AF8">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0B789FF0" w14:textId="77777777" w:rsidR="002505F9" w:rsidRDefault="00DB131C" w:rsidP="00875AF8">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2D9C7382" w14:textId="77777777" w:rsidR="002505F9" w:rsidRDefault="00DB131C" w:rsidP="00875AF8">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t>
                  </w:r>
                  <w:proofErr w:type="gramStart"/>
                  <w:r>
                    <w:rPr>
                      <w:rFonts w:eastAsia="SimSun"/>
                      <w:sz w:val="20"/>
                      <w:szCs w:val="20"/>
                    </w:rPr>
                    <w:t>where</w:t>
                  </w:r>
                  <w:proofErr w:type="gramEnd"/>
                </w:p>
                <w:p w14:paraId="66081A57" w14:textId="77777777" w:rsidR="002505F9" w:rsidRDefault="00DB131C" w:rsidP="00875AF8">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5FE76CD2" w14:textId="77777777" w:rsidR="002505F9" w:rsidRDefault="00DB131C" w:rsidP="00875AF8">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4C469FBC" w14:textId="77777777" w:rsidR="002505F9" w:rsidRDefault="00DB131C" w:rsidP="00875AF8">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r>
                    <w:rPr>
                      <w:rFonts w:eastAsia="SimSun"/>
                      <w:i/>
                      <w:iCs/>
                      <w:sz w:val="20"/>
                      <w:szCs w:val="20"/>
                    </w:rPr>
                    <w:t>subgroupsNumPerPO</w:t>
                  </w:r>
                  <w:r>
                    <w:rPr>
                      <w:rFonts w:eastAsia="SimSun"/>
                      <w:sz w:val="20"/>
                      <w:szCs w:val="20"/>
                    </w:rPr>
                    <w:t xml:space="preserve"> is configured; </w:t>
                  </w:r>
                  <w:proofErr w:type="gramStart"/>
                  <w:r>
                    <w:rPr>
                      <w:rFonts w:eastAsia="SimSun"/>
                      <w:sz w:val="20"/>
                      <w:szCs w:val="20"/>
                    </w:rPr>
                    <w:t>otherwise</w:t>
                  </w:r>
                  <w:proofErr w:type="gramEnd"/>
                  <w:r>
                    <w:rPr>
                      <w:rFonts w:eastAsia="SimSun"/>
                      <w:sz w:val="20"/>
                      <w:szCs w:val="20"/>
                    </w:rPr>
                    <w:t xml:space="preserve"> each bit in the field indicates the UE group of a paging occasion.</w:t>
                  </w:r>
                </w:p>
                <w:p w14:paraId="4C6ADB45" w14:textId="77777777" w:rsidR="002505F9" w:rsidRDefault="00DB131C" w:rsidP="00875AF8">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 xml:space="preserve">TRS-ResourceSetConfig </w:t>
                  </w:r>
                  <w:r>
                    <w:rPr>
                      <w:rFonts w:eastAsia="SimSun"/>
                      <w:sz w:val="20"/>
                      <w:szCs w:val="20"/>
                    </w:rPr>
                    <w:t>is configured; 0 bits otherwise</w:t>
                  </w:r>
                  <w:r>
                    <w:rPr>
                      <w:rFonts w:eastAsia="SimSun"/>
                      <w:sz w:val="20"/>
                      <w:szCs w:val="20"/>
                      <w:lang w:eastAsia="zh-CN"/>
                    </w:rPr>
                    <w:t>.</w:t>
                  </w:r>
                </w:p>
                <w:p w14:paraId="3A6AB617" w14:textId="77777777" w:rsidR="002505F9" w:rsidRDefault="00DB131C" w:rsidP="00875AF8">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w:t>
                  </w:r>
                  <w:r>
                    <w:rPr>
                      <w:rFonts w:eastAsia="SimSun"/>
                      <w:sz w:val="20"/>
                      <w:szCs w:val="20"/>
                      <w:lang w:eastAsia="zh-CN"/>
                    </w:rPr>
                    <w:lastRenderedPageBreak/>
                    <w:t xml:space="preserve">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c>
            </w:tr>
          </w:tbl>
          <w:p w14:paraId="4B63525A" w14:textId="77777777" w:rsidR="002505F9" w:rsidRDefault="00DB131C" w:rsidP="00875AF8">
            <w:pPr>
              <w:pStyle w:val="Caption"/>
              <w:spacing w:before="0" w:after="0"/>
              <w:rPr>
                <w:sz w:val="20"/>
                <w:szCs w:val="20"/>
              </w:rPr>
            </w:pPr>
            <w:r>
              <w:rPr>
                <w:sz w:val="20"/>
                <w:szCs w:val="20"/>
              </w:rPr>
              <w:lastRenderedPageBreak/>
              <w:t xml:space="preserve"> </w:t>
            </w:r>
          </w:p>
        </w:tc>
      </w:tr>
      <w:tr w:rsidR="002505F9" w14:paraId="3415F1AB" w14:textId="77777777">
        <w:tc>
          <w:tcPr>
            <w:tcW w:w="1150" w:type="dxa"/>
          </w:tcPr>
          <w:p w14:paraId="11631DC5" w14:textId="77777777" w:rsidR="002505F9" w:rsidRDefault="00DB131C" w:rsidP="00875AF8">
            <w:pPr>
              <w:pStyle w:val="Caption"/>
              <w:spacing w:before="0" w:after="0"/>
              <w:rPr>
                <w:b w:val="0"/>
                <w:bCs/>
                <w:sz w:val="20"/>
                <w:szCs w:val="20"/>
              </w:rPr>
            </w:pPr>
            <w:r>
              <w:rPr>
                <w:b w:val="0"/>
                <w:bCs/>
                <w:sz w:val="20"/>
                <w:szCs w:val="20"/>
              </w:rPr>
              <w:lastRenderedPageBreak/>
              <w:t>LGE</w:t>
            </w:r>
          </w:p>
        </w:tc>
        <w:tc>
          <w:tcPr>
            <w:tcW w:w="9307" w:type="dxa"/>
          </w:tcPr>
          <w:p w14:paraId="2279C20B" w14:textId="77777777" w:rsidR="002505F9" w:rsidRDefault="002505F9" w:rsidP="00875AF8">
            <w:pPr>
              <w:pStyle w:val="Caption"/>
              <w:spacing w:before="0" w:after="0"/>
              <w:rPr>
                <w:sz w:val="20"/>
                <w:szCs w:val="20"/>
              </w:rPr>
            </w:pPr>
          </w:p>
        </w:tc>
      </w:tr>
      <w:tr w:rsidR="002505F9" w14:paraId="135CA0B8" w14:textId="77777777">
        <w:tc>
          <w:tcPr>
            <w:tcW w:w="1150" w:type="dxa"/>
          </w:tcPr>
          <w:p w14:paraId="48E50683"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15379DD1" w14:textId="77777777" w:rsidR="002505F9" w:rsidRDefault="00DB131C" w:rsidP="00875AF8">
            <w:pPr>
              <w:pStyle w:val="Caption"/>
              <w:spacing w:before="0" w:after="0"/>
              <w:rPr>
                <w:sz w:val="20"/>
                <w:szCs w:val="20"/>
              </w:rPr>
            </w:pPr>
            <w:bookmarkStart w:id="10" w:name="_Ref101556413"/>
            <w:r>
              <w:rPr>
                <w:sz w:val="20"/>
                <w:szCs w:val="20"/>
              </w:rPr>
              <w:t xml:space="preserve">Proposal 1: Adopt the following TPs to TS 38.212 and TS 38.213 for removing the case PEI is applied without </w:t>
            </w:r>
            <w:r>
              <w:rPr>
                <w:i/>
                <w:iCs/>
                <w:sz w:val="20"/>
                <w:szCs w:val="20"/>
              </w:rPr>
              <w:t>subgroupsNumPerPO</w:t>
            </w:r>
            <w:r>
              <w:rPr>
                <w:sz w:val="20"/>
                <w:szCs w:val="20"/>
              </w:rPr>
              <w:t xml:space="preserve"> provided, as per the RAN2 agreements in RAN2#117-e.</w:t>
            </w:r>
            <w:bookmarkEnd w:id="10"/>
            <w:r>
              <w:rPr>
                <w:sz w:val="20"/>
                <w:szCs w:val="20"/>
              </w:rPr>
              <w:t xml:space="preserve">  </w:t>
            </w:r>
          </w:p>
          <w:p w14:paraId="11AE26AE" w14:textId="77777777" w:rsidR="002505F9" w:rsidRDefault="002505F9" w:rsidP="00875AF8">
            <w:pPr>
              <w:spacing w:after="0"/>
              <w:rPr>
                <w:sz w:val="20"/>
                <w:szCs w:val="20"/>
              </w:rPr>
            </w:pPr>
          </w:p>
          <w:tbl>
            <w:tblPr>
              <w:tblStyle w:val="TableGrid"/>
              <w:tblW w:w="0" w:type="auto"/>
              <w:tblLook w:val="04A0" w:firstRow="1" w:lastRow="0" w:firstColumn="1" w:lastColumn="0" w:noHBand="0" w:noVBand="1"/>
            </w:tblPr>
            <w:tblGrid>
              <w:gridCol w:w="9081"/>
            </w:tblGrid>
            <w:tr w:rsidR="002505F9" w14:paraId="2DD80809" w14:textId="77777777">
              <w:tc>
                <w:tcPr>
                  <w:tcW w:w="9776" w:type="dxa"/>
                </w:tcPr>
                <w:p w14:paraId="610EAD30" w14:textId="77777777" w:rsidR="002505F9" w:rsidRDefault="00DB131C" w:rsidP="00875AF8">
                  <w:pPr>
                    <w:keepNext/>
                    <w:keepLines/>
                    <w:spacing w:after="0"/>
                    <w:outlineLvl w:val="4"/>
                    <w:rPr>
                      <w:rFonts w:eastAsia="SimSun"/>
                      <w:b/>
                      <w:bCs/>
                      <w:sz w:val="20"/>
                      <w:szCs w:val="20"/>
                      <w:lang w:eastAsia="zh-CN"/>
                    </w:rPr>
                  </w:pPr>
                  <w:r>
                    <w:rPr>
                      <w:rFonts w:eastAsia="SimSun"/>
                      <w:b/>
                      <w:bCs/>
                      <w:sz w:val="20"/>
                      <w:szCs w:val="20"/>
                      <w:lang w:eastAsia="zh-CN"/>
                    </w:rPr>
                    <w:t>Section 7.3.1.3.8 (Format 2_7) of TS 38.212</w:t>
                  </w:r>
                </w:p>
                <w:p w14:paraId="0B16EB53" w14:textId="77777777" w:rsidR="002505F9" w:rsidRDefault="00DB131C" w:rsidP="00875AF8">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094E7D50" w14:textId="77777777" w:rsidR="002505F9" w:rsidRDefault="002505F9" w:rsidP="00875AF8">
                  <w:pPr>
                    <w:spacing w:after="0"/>
                    <w:rPr>
                      <w:rFonts w:eastAsia="SimSun"/>
                      <w:sz w:val="20"/>
                      <w:szCs w:val="20"/>
                      <w:lang w:eastAsia="zh-CN"/>
                    </w:rPr>
                  </w:pPr>
                </w:p>
                <w:p w14:paraId="232A1558" w14:textId="77777777" w:rsidR="002505F9" w:rsidRDefault="00DB131C" w:rsidP="00875AF8">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eastAsia="Batang"/>
                      <w:bCs/>
                      <w:sz w:val="20"/>
                      <w:szCs w:val="20"/>
                      <w:lang w:eastAsia="zh-CN"/>
                    </w:rPr>
                    <w:t>and TRS availability indication for one or more UEs</w:t>
                  </w:r>
                  <w:r>
                    <w:rPr>
                      <w:rFonts w:eastAsia="SimSun"/>
                      <w:sz w:val="20"/>
                      <w:szCs w:val="20"/>
                      <w:lang w:eastAsia="zh-CN"/>
                    </w:rPr>
                    <w:t>. The following information is transmitted by means of the DCI format 2_7 with CRC scrambled by PEI-RNTI:</w:t>
                  </w:r>
                </w:p>
                <w:p w14:paraId="20819C0D" w14:textId="77777777" w:rsidR="002505F9" w:rsidRDefault="00DB131C" w:rsidP="00875AF8">
                  <w:pPr>
                    <w:spacing w:after="0"/>
                    <w:ind w:left="568" w:hanging="284"/>
                    <w:rPr>
                      <w:rFonts w:eastAsia="SimSun"/>
                      <w:sz w:val="20"/>
                      <w:szCs w:val="20"/>
                      <w:lang w:eastAsia="en-US"/>
                    </w:rPr>
                  </w:pPr>
                  <w:r>
                    <w:rPr>
                      <w:rFonts w:eastAsia="SimSun"/>
                      <w:sz w:val="20"/>
                      <w:szCs w:val="20"/>
                      <w:lang w:eastAsia="ko-KR"/>
                    </w:rPr>
                    <w:t>-</w:t>
                  </w:r>
                  <w:r>
                    <w:rPr>
                      <w:rFonts w:eastAsia="SimSun"/>
                      <w:sz w:val="20"/>
                      <w:szCs w:val="20"/>
                      <w:lang w:eastAsia="ko-KR"/>
                    </w:rPr>
                    <w:tab/>
                    <w:t>Paging indication field</w:t>
                  </w:r>
                  <w:r>
                    <w:rPr>
                      <w:rFonts w:eastAsia="SimSun"/>
                      <w:sz w:val="20"/>
                      <w:szCs w:val="20"/>
                      <w:lang w:eastAsia="en-US"/>
                    </w:rPr>
                    <w:t xml:space="preserve"> – </w:t>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en-US"/>
                    </w:rPr>
                    <w:t xml:space="preserve"> bit(s), </w:t>
                  </w:r>
                  <w:proofErr w:type="gramStart"/>
                  <w:r>
                    <w:rPr>
                      <w:rFonts w:eastAsia="SimSun"/>
                      <w:sz w:val="20"/>
                      <w:szCs w:val="20"/>
                      <w:lang w:eastAsia="en-US"/>
                    </w:rPr>
                    <w:t>where</w:t>
                  </w:r>
                  <w:proofErr w:type="gramEnd"/>
                </w:p>
                <w:p w14:paraId="274C525A" w14:textId="77777777" w:rsidR="002505F9" w:rsidRDefault="00DB131C" w:rsidP="00875AF8">
                  <w:pPr>
                    <w:spacing w:after="0"/>
                    <w:ind w:left="851" w:hanging="284"/>
                    <w:rPr>
                      <w:rFonts w:eastAsia="SimSun"/>
                      <w:i/>
                      <w:sz w:val="20"/>
                      <w:szCs w:val="20"/>
                      <w:lang w:eastAsia="zh-CN"/>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35FFFFF1" w14:textId="77777777" w:rsidR="002505F9" w:rsidRDefault="00DB131C" w:rsidP="00875AF8">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lang w:eastAsia="en-US"/>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lang w:eastAsia="en-US"/>
                          </w:rPr>
                        </m:ctrlPr>
                      </m:sSubSupPr>
                      <m:e>
                        <m:r>
                          <w:rPr>
                            <w:rFonts w:ascii="Cambria Math" w:eastAsia="SimSun" w:hAnsi="Cambria Math"/>
                            <w:strike/>
                            <w:color w:val="FF0000"/>
                            <w:sz w:val="20"/>
                            <w:szCs w:val="20"/>
                            <w:lang w:eastAsia="en-US"/>
                          </w:rPr>
                          <m:t>N</m:t>
                        </m:r>
                      </m:e>
                      <m:sub>
                        <m:r>
                          <w:rPr>
                            <w:rFonts w:ascii="Cambria Math" w:eastAsia="SimSun" w:hAnsi="Cambria Math"/>
                            <w:strike/>
                            <w:color w:val="FF0000"/>
                            <w:sz w:val="20"/>
                            <w:szCs w:val="20"/>
                            <w:lang w:eastAsia="en-US"/>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lang w:eastAsia="en-US"/>
                    </w:rPr>
                    <w:t>.</w:t>
                  </w:r>
                </w:p>
                <w:p w14:paraId="390A91B3" w14:textId="77777777" w:rsidR="002505F9" w:rsidRDefault="00DB131C" w:rsidP="00875AF8">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Each bit in the field indicates one UE subgroup of a paging occasion if </w:t>
                  </w:r>
                  <w:r>
                    <w:rPr>
                      <w:rFonts w:eastAsia="SimSun"/>
                      <w:i/>
                      <w:iCs/>
                      <w:sz w:val="20"/>
                      <w:szCs w:val="20"/>
                      <w:lang w:eastAsia="en-US"/>
                    </w:rPr>
                    <w:t>subgroupsNumPerPO</w:t>
                  </w:r>
                  <w:r>
                    <w:rPr>
                      <w:rFonts w:eastAsia="SimSun"/>
                      <w:sz w:val="20"/>
                      <w:szCs w:val="20"/>
                      <w:lang w:eastAsia="en-US"/>
                    </w:rPr>
                    <w:t xml:space="preserve"> </w:t>
                  </w:r>
                  <w:r>
                    <w:rPr>
                      <w:rFonts w:eastAsia="SimSun"/>
                      <w:color w:val="FF0000"/>
                      <w:sz w:val="20"/>
                      <w:szCs w:val="20"/>
                      <w:lang w:eastAsia="en-US"/>
                    </w:rPr>
                    <w:t xml:space="preserve">&gt; 1 </w:t>
                  </w:r>
                  <w:r>
                    <w:rPr>
                      <w:rFonts w:eastAsia="SimSun"/>
                      <w:sz w:val="20"/>
                      <w:szCs w:val="20"/>
                      <w:lang w:eastAsia="en-US"/>
                    </w:rPr>
                    <w:t xml:space="preserve">is configured; </w:t>
                  </w:r>
                  <w:proofErr w:type="gramStart"/>
                  <w:r>
                    <w:rPr>
                      <w:rFonts w:eastAsia="SimSun"/>
                      <w:sz w:val="20"/>
                      <w:szCs w:val="20"/>
                      <w:lang w:eastAsia="en-US"/>
                    </w:rPr>
                    <w:t>otherwise</w:t>
                  </w:r>
                  <w:proofErr w:type="gramEnd"/>
                  <w:r>
                    <w:rPr>
                      <w:rFonts w:eastAsia="SimSun"/>
                      <w:sz w:val="20"/>
                      <w:szCs w:val="20"/>
                      <w:lang w:eastAsia="en-US"/>
                    </w:rPr>
                    <w:t xml:space="preserve"> each bit in the field indicates the UE group of a paging occasion.</w:t>
                  </w:r>
                </w:p>
                <w:p w14:paraId="65844F00" w14:textId="77777777" w:rsidR="002505F9" w:rsidRDefault="002505F9" w:rsidP="00875AF8">
                  <w:pPr>
                    <w:spacing w:after="0"/>
                    <w:jc w:val="center"/>
                    <w:rPr>
                      <w:rFonts w:eastAsia="SimSun"/>
                      <w:color w:val="FF0000"/>
                      <w:sz w:val="20"/>
                      <w:szCs w:val="20"/>
                      <w:lang w:eastAsia="en-US"/>
                    </w:rPr>
                  </w:pPr>
                </w:p>
                <w:p w14:paraId="1FD79E13" w14:textId="77777777" w:rsidR="002505F9" w:rsidRDefault="00DB131C" w:rsidP="00875AF8">
                  <w:pPr>
                    <w:spacing w:after="0"/>
                    <w:rPr>
                      <w:b/>
                      <w:bCs/>
                      <w:sz w:val="20"/>
                      <w:szCs w:val="20"/>
                    </w:rPr>
                  </w:pPr>
                  <w:r>
                    <w:rPr>
                      <w:rFonts w:eastAsia="SimSun"/>
                      <w:color w:val="FF0000"/>
                      <w:sz w:val="20"/>
                      <w:szCs w:val="20"/>
                      <w:lang w:eastAsia="en-US"/>
                    </w:rPr>
                    <w:t>&lt;Unchanged text omitted&gt;</w:t>
                  </w:r>
                </w:p>
              </w:tc>
            </w:tr>
            <w:tr w:rsidR="002505F9" w14:paraId="2837FD9F" w14:textId="77777777">
              <w:tc>
                <w:tcPr>
                  <w:tcW w:w="9776" w:type="dxa"/>
                </w:tcPr>
                <w:p w14:paraId="53B8FF89" w14:textId="77777777" w:rsidR="002505F9" w:rsidRDefault="00DB131C" w:rsidP="00875AF8">
                  <w:pPr>
                    <w:spacing w:after="0"/>
                    <w:rPr>
                      <w:rFonts w:eastAsia="SimSun"/>
                      <w:b/>
                      <w:bCs/>
                      <w:color w:val="FF0000"/>
                      <w:sz w:val="20"/>
                      <w:szCs w:val="20"/>
                      <w:lang w:eastAsia="en-US"/>
                    </w:rPr>
                  </w:pPr>
                  <w:r>
                    <w:rPr>
                      <w:b/>
                      <w:bCs/>
                      <w:sz w:val="20"/>
                      <w:szCs w:val="20"/>
                    </w:rPr>
                    <w:t>Section 10.4A of TS 38.213</w:t>
                  </w:r>
                </w:p>
                <w:p w14:paraId="7B30026F" w14:textId="77777777" w:rsidR="002505F9" w:rsidRDefault="00DB131C" w:rsidP="00875AF8">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7BDA4A17" w14:textId="77777777" w:rsidR="002505F9" w:rsidRDefault="002505F9" w:rsidP="00875AF8">
                  <w:pPr>
                    <w:spacing w:after="0"/>
                    <w:jc w:val="center"/>
                    <w:rPr>
                      <w:rFonts w:eastAsia="SimSun"/>
                      <w:sz w:val="20"/>
                      <w:szCs w:val="20"/>
                      <w:lang w:eastAsia="en-US"/>
                    </w:rPr>
                  </w:pPr>
                </w:p>
                <w:p w14:paraId="0059589C" w14:textId="77777777" w:rsidR="002505F9" w:rsidRDefault="00DB131C" w:rsidP="00875AF8">
                  <w:pPr>
                    <w:spacing w:after="0"/>
                    <w:rPr>
                      <w:rFonts w:eastAsia="SimSun"/>
                      <w:sz w:val="20"/>
                      <w:szCs w:val="20"/>
                      <w:lang w:val="en-US" w:eastAsia="en-US"/>
                    </w:rPr>
                  </w:pPr>
                  <w:r>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segments of </w:t>
                  </w:r>
                  <m:oMath>
                    <m:r>
                      <w:rPr>
                        <w:rFonts w:ascii="Cambria Math" w:eastAsia="SimSun" w:hAnsi="Cambria Math"/>
                        <w:sz w:val="20"/>
                        <w:szCs w:val="20"/>
                        <w:lang w:eastAsia="en-US"/>
                      </w:rPr>
                      <m:t>K</m:t>
                    </m:r>
                  </m:oMath>
                  <w:r>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r>
                      <w:rPr>
                        <w:rFonts w:ascii="Cambria Math" w:eastAsia="SimSun" w:hAnsi="Cambria Math"/>
                        <w:strike/>
                        <w:color w:val="FF0000"/>
                        <w:sz w:val="20"/>
                        <w:szCs w:val="20"/>
                        <w:lang w:val="en-US" w:eastAsia="en-US"/>
                      </w:rPr>
                      <m:t>&gt;0</m:t>
                    </m:r>
                  </m:oMath>
                  <w:r>
                    <w:rPr>
                      <w:rFonts w:eastAsia="Microsoft YaHei UI"/>
                      <w:strike/>
                      <w:color w:val="FF0000"/>
                      <w:sz w:val="20"/>
                      <w:szCs w:val="20"/>
                      <w:lang w:val="en-US" w:eastAsia="zh-CN"/>
                    </w:rPr>
                    <w:t xml:space="preserve"> </w:t>
                  </w:r>
                  <w:r>
                    <w:rPr>
                      <w:rFonts w:eastAsia="SimSun"/>
                      <w:strike/>
                      <w:color w:val="FF0000"/>
                      <w:sz w:val="20"/>
                      <w:szCs w:val="20"/>
                      <w:lang w:val="en-US" w:eastAsia="en-US"/>
                    </w:rPr>
                    <w:t xml:space="preserve">and </w:t>
                  </w:r>
                  <m:oMath>
                    <m:r>
                      <w:rPr>
                        <w:rFonts w:ascii="Cambria Math" w:eastAsia="SimSun" w:hAnsi="Cambria Math"/>
                        <w:strike/>
                        <w:color w:val="FF0000"/>
                        <w:sz w:val="20"/>
                        <w:szCs w:val="20"/>
                        <w:lang w:val="en-US" w:eastAsia="en-US"/>
                      </w:rPr>
                      <m:t>K=1</m:t>
                    </m:r>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oMath>
                  <w:r>
                    <w:rPr>
                      <w:rFonts w:eastAsia="SimSun"/>
                      <w:strike/>
                      <w:color w:val="FF0000"/>
                      <w:sz w:val="20"/>
                      <w:szCs w:val="20"/>
                      <w:lang w:val="en-US" w:eastAsia="en-US"/>
                    </w:rPr>
                    <w:t xml:space="preserve"> is not provided</w:t>
                  </w:r>
                  <w:r>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7EA8FCB5" w14:textId="77777777" w:rsidR="002505F9" w:rsidRDefault="002505F9" w:rsidP="00875AF8">
                  <w:pPr>
                    <w:spacing w:after="0"/>
                    <w:rPr>
                      <w:rFonts w:eastAsia="SimSun"/>
                      <w:sz w:val="20"/>
                      <w:szCs w:val="20"/>
                      <w:lang w:val="en-US" w:eastAsia="en-US"/>
                    </w:rPr>
                  </w:pPr>
                </w:p>
                <w:p w14:paraId="33F3BA1F" w14:textId="77777777" w:rsidR="002505F9" w:rsidRDefault="00DB131C" w:rsidP="00875AF8">
                  <w:pPr>
                    <w:spacing w:after="0"/>
                    <w:jc w:val="center"/>
                    <w:rPr>
                      <w:sz w:val="20"/>
                      <w:szCs w:val="20"/>
                      <w:lang w:val="en-US"/>
                    </w:rPr>
                  </w:pPr>
                  <w:r>
                    <w:rPr>
                      <w:rFonts w:eastAsia="SimSun"/>
                      <w:color w:val="FF0000"/>
                      <w:sz w:val="20"/>
                      <w:szCs w:val="20"/>
                      <w:lang w:val="en-US" w:eastAsia="en-US"/>
                    </w:rPr>
                    <w:t>&lt;Unchanged text omitted&gt;</w:t>
                  </w:r>
                </w:p>
              </w:tc>
            </w:tr>
          </w:tbl>
          <w:p w14:paraId="070985BF" w14:textId="77777777" w:rsidR="002505F9" w:rsidRDefault="00DB131C" w:rsidP="00875AF8">
            <w:pPr>
              <w:pStyle w:val="Caption"/>
              <w:spacing w:before="0" w:after="0"/>
              <w:rPr>
                <w:sz w:val="20"/>
                <w:szCs w:val="20"/>
              </w:rPr>
            </w:pPr>
            <w:r>
              <w:rPr>
                <w:sz w:val="20"/>
                <w:szCs w:val="20"/>
              </w:rPr>
              <w:t xml:space="preserve"> </w:t>
            </w:r>
          </w:p>
        </w:tc>
      </w:tr>
      <w:tr w:rsidR="002505F9" w14:paraId="77A2EE66" w14:textId="77777777">
        <w:tc>
          <w:tcPr>
            <w:tcW w:w="1150" w:type="dxa"/>
          </w:tcPr>
          <w:p w14:paraId="638E6C63"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69E0FEFC" w14:textId="77777777" w:rsidR="002505F9" w:rsidRDefault="002505F9" w:rsidP="00875AF8">
            <w:pPr>
              <w:pStyle w:val="Caption"/>
              <w:spacing w:before="0" w:after="0"/>
              <w:rPr>
                <w:sz w:val="20"/>
                <w:szCs w:val="20"/>
              </w:rPr>
            </w:pPr>
          </w:p>
        </w:tc>
      </w:tr>
      <w:tr w:rsidR="002505F9" w14:paraId="616EF236" w14:textId="77777777">
        <w:tc>
          <w:tcPr>
            <w:tcW w:w="1150" w:type="dxa"/>
          </w:tcPr>
          <w:p w14:paraId="40A0ABA0"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6EE4FA9B" w14:textId="77777777" w:rsidR="002505F9" w:rsidRDefault="002505F9" w:rsidP="00875AF8">
            <w:pPr>
              <w:pStyle w:val="Caption"/>
              <w:spacing w:before="0" w:after="0"/>
              <w:rPr>
                <w:sz w:val="20"/>
                <w:szCs w:val="20"/>
              </w:rPr>
            </w:pPr>
          </w:p>
        </w:tc>
      </w:tr>
      <w:tr w:rsidR="002505F9" w14:paraId="676B8CA8" w14:textId="77777777">
        <w:tc>
          <w:tcPr>
            <w:tcW w:w="1150" w:type="dxa"/>
          </w:tcPr>
          <w:p w14:paraId="784EDCA7"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0473E71C" w14:textId="77777777" w:rsidR="002505F9" w:rsidRDefault="00DB131C" w:rsidP="00875AF8">
            <w:pPr>
              <w:spacing w:after="0"/>
              <w:rPr>
                <w:b/>
                <w:bCs/>
                <w:sz w:val="20"/>
                <w:szCs w:val="20"/>
                <w:lang w:eastAsia="zh-CN"/>
              </w:rPr>
            </w:pPr>
            <w:r>
              <w:rPr>
                <w:b/>
                <w:bCs/>
                <w:sz w:val="20"/>
                <w:szCs w:val="20"/>
                <w:lang w:eastAsia="zh-CN"/>
              </w:rPr>
              <w:t xml:space="preserve">Proposal 2: </w:t>
            </w:r>
            <w:r>
              <w:rPr>
                <w:b/>
                <w:bCs/>
                <w:sz w:val="20"/>
                <w:szCs w:val="20"/>
              </w:rPr>
              <w:t>Adopt TP2 for 38.213-h10, subclause 10.4A and TP3 for 38.212-h10 subclause 7.3.1.3.8 to align with RRC spec on subgroup number configuration.</w:t>
            </w:r>
          </w:p>
          <w:p w14:paraId="6D75DB23" w14:textId="77777777" w:rsidR="002505F9" w:rsidRDefault="002505F9" w:rsidP="00875AF8">
            <w:pPr>
              <w:spacing w:after="0"/>
              <w:rPr>
                <w:sz w:val="20"/>
                <w:szCs w:val="20"/>
                <w:lang w:eastAsia="zh-CN"/>
              </w:rPr>
            </w:pPr>
          </w:p>
          <w:p w14:paraId="5D64AFDF" w14:textId="77777777" w:rsidR="002505F9" w:rsidRDefault="00DB131C" w:rsidP="00875AF8">
            <w:pPr>
              <w:spacing w:after="0"/>
              <w:rPr>
                <w:sz w:val="20"/>
                <w:szCs w:val="20"/>
                <w:lang w:eastAsia="zh-CN"/>
              </w:rPr>
            </w:pPr>
            <w:r>
              <w:rPr>
                <w:sz w:val="20"/>
                <w:szCs w:val="20"/>
                <w:lang w:eastAsia="zh-CN"/>
              </w:rPr>
              <w:t>&lt;begin TP2 for 38.213-h10, subclause 10.4A&gt;</w:t>
            </w:r>
          </w:p>
          <w:p w14:paraId="7ABBD60D" w14:textId="77777777" w:rsidR="002505F9" w:rsidRDefault="00DB131C" w:rsidP="00875AF8">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130F9AF9" w14:textId="77777777" w:rsidR="002505F9" w:rsidRDefault="00DB131C" w:rsidP="00875AF8">
            <w:pPr>
              <w:spacing w:after="0"/>
              <w:rPr>
                <w:sz w:val="20"/>
                <w:szCs w:val="20"/>
                <w:lang w:eastAsia="zh-CN"/>
              </w:rPr>
            </w:pPr>
            <w:r>
              <w:rPr>
                <w:sz w:val="20"/>
                <w:szCs w:val="20"/>
                <w:lang w:eastAsia="zh-CN"/>
              </w:rPr>
              <w:t>&lt;end TP2&gt;</w:t>
            </w:r>
          </w:p>
          <w:p w14:paraId="58B90BD0" w14:textId="77777777" w:rsidR="002505F9" w:rsidRDefault="002505F9" w:rsidP="00875AF8">
            <w:pPr>
              <w:spacing w:after="0"/>
              <w:rPr>
                <w:sz w:val="20"/>
                <w:szCs w:val="20"/>
                <w:lang w:eastAsia="zh-CN"/>
              </w:rPr>
            </w:pPr>
          </w:p>
          <w:p w14:paraId="4E06FDBB" w14:textId="77777777" w:rsidR="002505F9" w:rsidRDefault="00DB131C" w:rsidP="00875AF8">
            <w:pPr>
              <w:spacing w:after="0"/>
              <w:rPr>
                <w:sz w:val="20"/>
                <w:szCs w:val="20"/>
                <w:lang w:eastAsia="zh-CN"/>
              </w:rPr>
            </w:pPr>
            <w:r>
              <w:rPr>
                <w:sz w:val="20"/>
                <w:szCs w:val="20"/>
                <w:lang w:eastAsia="zh-CN"/>
              </w:rPr>
              <w:t>&lt;begin TP3 for 38.212-h10, subclause 7.3.1.3.8&gt;</w:t>
            </w:r>
          </w:p>
          <w:p w14:paraId="7D40E099" w14:textId="77777777" w:rsidR="002505F9" w:rsidRDefault="00DB131C" w:rsidP="00875AF8">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3CF53C7A" w14:textId="77777777" w:rsidR="002505F9" w:rsidRDefault="00DB131C" w:rsidP="00875AF8">
            <w:pPr>
              <w:numPr>
                <w:ilvl w:val="0"/>
                <w:numId w:val="10"/>
              </w:numPr>
              <w:spacing w:after="0"/>
              <w:ind w:left="568" w:hanging="284"/>
              <w:rPr>
                <w:rFonts w:eastAsia="SimSun"/>
                <w:sz w:val="20"/>
                <w:szCs w:val="20"/>
              </w:rPr>
            </w:pPr>
            <w:r>
              <w:rPr>
                <w:rFonts w:eastAsia="SimSun"/>
                <w:sz w:val="20"/>
                <w:szCs w:val="20"/>
                <w:lang w:eastAsia="ko-KR"/>
              </w:rPr>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t>
            </w:r>
            <w:proofErr w:type="gramStart"/>
            <w:r>
              <w:rPr>
                <w:rFonts w:eastAsia="SimSun"/>
                <w:sz w:val="20"/>
                <w:szCs w:val="20"/>
              </w:rPr>
              <w:t>where</w:t>
            </w:r>
            <w:proofErr w:type="gramEnd"/>
          </w:p>
          <w:p w14:paraId="271DE791" w14:textId="77777777" w:rsidR="002505F9" w:rsidRDefault="00DB131C" w:rsidP="00875AF8">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roofErr w:type="gramStart"/>
            <w:r>
              <w:rPr>
                <w:rFonts w:eastAsia="SimSun"/>
                <w:sz w:val="20"/>
                <w:szCs w:val="20"/>
                <w:lang w:eastAsia="zh-CN"/>
              </w:rPr>
              <w:t>];</w:t>
            </w:r>
            <w:proofErr w:type="gramEnd"/>
          </w:p>
          <w:p w14:paraId="414977F3" w14:textId="77777777" w:rsidR="002505F9" w:rsidRDefault="00DB131C" w:rsidP="00875AF8">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3A8B69B0" w14:textId="77777777" w:rsidR="002505F9" w:rsidRDefault="00DB131C" w:rsidP="00875AF8">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r>
              <w:rPr>
                <w:rFonts w:eastAsia="SimSun"/>
                <w:i/>
                <w:iCs/>
                <w:sz w:val="20"/>
                <w:szCs w:val="20"/>
              </w:rPr>
              <w:t>subgroupsNumPerPO</w:t>
            </w:r>
            <w:r>
              <w:rPr>
                <w:rFonts w:eastAsia="SimSun"/>
                <w:sz w:val="20"/>
                <w:szCs w:val="20"/>
              </w:rPr>
              <w:t xml:space="preserve"> is configured; </w:t>
            </w:r>
            <w:proofErr w:type="gramStart"/>
            <w:r>
              <w:rPr>
                <w:rFonts w:eastAsia="SimSun"/>
                <w:sz w:val="20"/>
                <w:szCs w:val="20"/>
              </w:rPr>
              <w:t>otherwise</w:t>
            </w:r>
            <w:proofErr w:type="gramEnd"/>
            <w:r>
              <w:rPr>
                <w:rFonts w:eastAsia="SimSun"/>
                <w:sz w:val="20"/>
                <w:szCs w:val="20"/>
              </w:rPr>
              <w:t xml:space="preserve"> each bit in the field indicates the UE group of a paging occasion.</w:t>
            </w:r>
          </w:p>
          <w:p w14:paraId="11625890" w14:textId="77777777" w:rsidR="002505F9" w:rsidRDefault="00DB131C" w:rsidP="00875AF8">
            <w:pPr>
              <w:numPr>
                <w:ilvl w:val="0"/>
                <w:numId w:val="10"/>
              </w:numPr>
              <w:spacing w:after="0"/>
              <w:ind w:left="568" w:hanging="284"/>
              <w:rPr>
                <w:rFonts w:eastAsia="SimSun"/>
                <w:sz w:val="20"/>
                <w:szCs w:val="20"/>
                <w:lang w:eastAsia="zh-CN"/>
              </w:rPr>
            </w:pPr>
            <w:r>
              <w:rPr>
                <w:rFonts w:eastAsia="SimSun"/>
                <w:sz w:val="20"/>
                <w:szCs w:val="20"/>
                <w:lang w:eastAsia="zh-CN"/>
              </w:rPr>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 xml:space="preserve">TRS-ResourceSetConfig </w:t>
            </w:r>
            <w:r>
              <w:rPr>
                <w:rFonts w:eastAsia="SimSun"/>
                <w:sz w:val="20"/>
                <w:szCs w:val="20"/>
              </w:rPr>
              <w:t>is configured; 0 bits otherwise</w:t>
            </w:r>
            <w:r>
              <w:rPr>
                <w:rFonts w:eastAsia="SimSun"/>
                <w:sz w:val="20"/>
                <w:szCs w:val="20"/>
                <w:lang w:eastAsia="zh-CN"/>
              </w:rPr>
              <w:t>.</w:t>
            </w:r>
          </w:p>
          <w:p w14:paraId="04EC34B4" w14:textId="77777777" w:rsidR="002505F9" w:rsidRDefault="00DB131C" w:rsidP="00875AF8">
            <w:pPr>
              <w:spacing w:after="0"/>
              <w:rPr>
                <w:sz w:val="20"/>
                <w:szCs w:val="20"/>
                <w:lang w:eastAsia="zh-CN"/>
              </w:rPr>
            </w:pPr>
            <w:r>
              <w:rPr>
                <w:sz w:val="20"/>
                <w:szCs w:val="20"/>
                <w:lang w:eastAsia="zh-CN"/>
              </w:rPr>
              <w:t>&lt;end TP3&gt;</w:t>
            </w:r>
            <w:bookmarkStart w:id="11" w:name="_Toc101762529"/>
          </w:p>
          <w:bookmarkEnd w:id="11"/>
          <w:p w14:paraId="74AE8D31" w14:textId="77777777" w:rsidR="002505F9" w:rsidRDefault="002505F9" w:rsidP="00875AF8">
            <w:pPr>
              <w:spacing w:after="0"/>
              <w:rPr>
                <w:sz w:val="20"/>
                <w:szCs w:val="20"/>
                <w:lang w:val="en-US"/>
              </w:rPr>
            </w:pPr>
          </w:p>
        </w:tc>
      </w:tr>
      <w:tr w:rsidR="002505F9" w14:paraId="235F16C1" w14:textId="77777777">
        <w:tc>
          <w:tcPr>
            <w:tcW w:w="1150" w:type="dxa"/>
          </w:tcPr>
          <w:p w14:paraId="23FFEC9D" w14:textId="77777777" w:rsidR="002505F9" w:rsidRDefault="00DB131C" w:rsidP="00875AF8">
            <w:pPr>
              <w:pStyle w:val="Caption"/>
              <w:spacing w:before="0" w:after="0"/>
              <w:rPr>
                <w:b w:val="0"/>
                <w:bCs/>
                <w:sz w:val="20"/>
                <w:szCs w:val="20"/>
              </w:rPr>
            </w:pPr>
            <w:r>
              <w:rPr>
                <w:b w:val="0"/>
                <w:bCs/>
                <w:sz w:val="20"/>
                <w:szCs w:val="20"/>
              </w:rPr>
              <w:lastRenderedPageBreak/>
              <w:t xml:space="preserve">Qualcomm </w:t>
            </w:r>
          </w:p>
        </w:tc>
        <w:tc>
          <w:tcPr>
            <w:tcW w:w="9307" w:type="dxa"/>
          </w:tcPr>
          <w:p w14:paraId="2C2505DF" w14:textId="77777777" w:rsidR="002505F9" w:rsidRDefault="002505F9" w:rsidP="00875AF8">
            <w:pPr>
              <w:pStyle w:val="Caption"/>
              <w:spacing w:before="0" w:after="0"/>
              <w:rPr>
                <w:sz w:val="20"/>
                <w:szCs w:val="20"/>
              </w:rPr>
            </w:pPr>
          </w:p>
        </w:tc>
      </w:tr>
      <w:tr w:rsidR="002505F9" w14:paraId="325CBB4B" w14:textId="77777777">
        <w:tc>
          <w:tcPr>
            <w:tcW w:w="1150" w:type="dxa"/>
          </w:tcPr>
          <w:p w14:paraId="11F89C52" w14:textId="77777777" w:rsidR="002505F9" w:rsidRDefault="002505F9" w:rsidP="00875AF8">
            <w:pPr>
              <w:pStyle w:val="Caption"/>
              <w:spacing w:before="0" w:after="0"/>
              <w:rPr>
                <w:b w:val="0"/>
                <w:bCs/>
                <w:sz w:val="20"/>
                <w:szCs w:val="20"/>
              </w:rPr>
            </w:pPr>
          </w:p>
        </w:tc>
        <w:tc>
          <w:tcPr>
            <w:tcW w:w="9307" w:type="dxa"/>
          </w:tcPr>
          <w:p w14:paraId="09919DBB" w14:textId="77777777" w:rsidR="002505F9" w:rsidRDefault="002505F9" w:rsidP="00875AF8">
            <w:pPr>
              <w:pStyle w:val="Caption"/>
              <w:spacing w:before="0" w:after="0"/>
              <w:rPr>
                <w:sz w:val="20"/>
                <w:szCs w:val="20"/>
              </w:rPr>
            </w:pPr>
          </w:p>
        </w:tc>
      </w:tr>
    </w:tbl>
    <w:p w14:paraId="2A89F41B" w14:textId="77777777" w:rsidR="002505F9" w:rsidRDefault="002505F9" w:rsidP="00875AF8">
      <w:pPr>
        <w:spacing w:after="0"/>
        <w:rPr>
          <w:sz w:val="22"/>
          <w:szCs w:val="22"/>
        </w:rPr>
      </w:pPr>
    </w:p>
    <w:p w14:paraId="09666AB5" w14:textId="77777777" w:rsidR="002505F9" w:rsidRDefault="00DB131C" w:rsidP="00875AF8">
      <w:pPr>
        <w:spacing w:after="0"/>
        <w:rPr>
          <w:sz w:val="22"/>
          <w:szCs w:val="22"/>
        </w:rPr>
      </w:pPr>
      <w:r>
        <w:rPr>
          <w:sz w:val="22"/>
          <w:szCs w:val="22"/>
        </w:rPr>
        <w:t>Given the necessity and the consistent proposals, moderator suggests the following proposal for companies to decide wither to discuss it in the following email discussion.</w:t>
      </w:r>
    </w:p>
    <w:p w14:paraId="39184C64" w14:textId="77777777" w:rsidR="002505F9" w:rsidRDefault="002505F9" w:rsidP="00875AF8">
      <w:pPr>
        <w:spacing w:after="0"/>
        <w:rPr>
          <w:sz w:val="22"/>
          <w:szCs w:val="22"/>
        </w:rPr>
      </w:pPr>
    </w:p>
    <w:p w14:paraId="7437595D" w14:textId="77777777" w:rsidR="002505F9" w:rsidRDefault="00DB131C" w:rsidP="00875AF8">
      <w:pPr>
        <w:spacing w:after="0"/>
        <w:rPr>
          <w:rFonts w:eastAsiaTheme="minorEastAsia"/>
          <w:b/>
          <w:bCs/>
          <w:sz w:val="22"/>
          <w:szCs w:val="22"/>
          <w:lang w:eastAsia="zh-CN"/>
        </w:rPr>
      </w:pPr>
      <w:r w:rsidRPr="0000384C">
        <w:rPr>
          <w:b/>
          <w:bCs/>
          <w:sz w:val="22"/>
          <w:szCs w:val="22"/>
          <w:u w:val="single"/>
        </w:rPr>
        <w:t>Proposal 2.1-1</w:t>
      </w:r>
      <w:r>
        <w:rPr>
          <w:b/>
          <w:bCs/>
          <w:sz w:val="22"/>
          <w:szCs w:val="22"/>
        </w:rPr>
        <w:t xml:space="preserve">: For alignment with RAN2 agreements, </w:t>
      </w:r>
      <w:r>
        <w:rPr>
          <w:rFonts w:eastAsia="SimSun"/>
          <w:b/>
          <w:bCs/>
          <w:sz w:val="22"/>
          <w:szCs w:val="22"/>
          <w:lang w:eastAsia="zh-CN"/>
        </w:rPr>
        <w:t>adopt</w:t>
      </w:r>
      <w:r>
        <w:rPr>
          <w:rFonts w:eastAsia="SimSun" w:hint="eastAsia"/>
          <w:b/>
          <w:bCs/>
          <w:sz w:val="22"/>
          <w:szCs w:val="22"/>
          <w:lang w:eastAsia="zh-CN"/>
        </w:rPr>
        <w:t xml:space="preserve"> the following </w:t>
      </w:r>
      <w:r>
        <w:rPr>
          <w:rFonts w:eastAsiaTheme="minorEastAsia" w:hint="eastAsia"/>
          <w:b/>
          <w:bCs/>
          <w:sz w:val="22"/>
          <w:szCs w:val="22"/>
          <w:lang w:eastAsia="zh-CN"/>
        </w:rPr>
        <w:t>TP</w:t>
      </w:r>
      <w:r>
        <w:rPr>
          <w:rFonts w:eastAsiaTheme="minorEastAsia"/>
          <w:b/>
          <w:bCs/>
          <w:sz w:val="22"/>
          <w:szCs w:val="22"/>
          <w:lang w:eastAsia="zh-CN"/>
        </w:rPr>
        <w:t>s</w:t>
      </w:r>
      <w:r>
        <w:rPr>
          <w:rFonts w:eastAsiaTheme="minorEastAsia" w:hint="eastAsia"/>
          <w:b/>
          <w:bCs/>
          <w:sz w:val="22"/>
          <w:szCs w:val="22"/>
          <w:lang w:val="en-US" w:eastAsia="zh-CN"/>
        </w:rPr>
        <w:t xml:space="preserve"> </w:t>
      </w:r>
      <w:r>
        <w:rPr>
          <w:rFonts w:eastAsiaTheme="minorEastAsia"/>
          <w:b/>
          <w:bCs/>
          <w:sz w:val="22"/>
          <w:szCs w:val="22"/>
          <w:lang w:val="en-US" w:eastAsia="zh-CN"/>
        </w:rPr>
        <w:t>for</w:t>
      </w:r>
      <w:r>
        <w:rPr>
          <w:rFonts w:eastAsiaTheme="minorEastAsia" w:hint="eastAsia"/>
          <w:b/>
          <w:bCs/>
          <w:sz w:val="22"/>
          <w:szCs w:val="22"/>
          <w:lang w:val="en-US" w:eastAsia="zh-CN"/>
        </w:rPr>
        <w:t xml:space="preserve"> TS 38.212 and TS 38.213</w:t>
      </w:r>
      <w:r>
        <w:rPr>
          <w:rFonts w:eastAsiaTheme="minorEastAsia"/>
          <w:b/>
          <w:bCs/>
          <w:sz w:val="22"/>
          <w:szCs w:val="22"/>
          <w:lang w:val="en-US" w:eastAsia="zh-CN"/>
        </w:rPr>
        <w:t>, respectively</w:t>
      </w:r>
    </w:p>
    <w:p w14:paraId="0A6C381A" w14:textId="77777777" w:rsidR="002505F9" w:rsidRDefault="002505F9" w:rsidP="00875AF8">
      <w:pPr>
        <w:spacing w:after="0"/>
        <w:rPr>
          <w:sz w:val="20"/>
          <w:szCs w:val="20"/>
        </w:rPr>
      </w:pPr>
    </w:p>
    <w:tbl>
      <w:tblPr>
        <w:tblStyle w:val="TableGrid"/>
        <w:tblW w:w="0" w:type="auto"/>
        <w:jc w:val="center"/>
        <w:tblLook w:val="04A0" w:firstRow="1" w:lastRow="0" w:firstColumn="1" w:lastColumn="0" w:noHBand="0" w:noVBand="1"/>
      </w:tblPr>
      <w:tblGrid>
        <w:gridCol w:w="9180"/>
      </w:tblGrid>
      <w:tr w:rsidR="002505F9" w14:paraId="56B5951C" w14:textId="77777777">
        <w:trPr>
          <w:jc w:val="center"/>
        </w:trPr>
        <w:tc>
          <w:tcPr>
            <w:tcW w:w="9180" w:type="dxa"/>
          </w:tcPr>
          <w:p w14:paraId="74B105E6" w14:textId="77777777" w:rsidR="002505F9" w:rsidRDefault="00DB131C" w:rsidP="00875AF8">
            <w:pPr>
              <w:spacing w:after="0"/>
              <w:textAlignment w:val="baseline"/>
              <w:rPr>
                <w:rFonts w:eastAsiaTheme="minorEastAsia"/>
                <w:bCs/>
                <w:sz w:val="20"/>
                <w:szCs w:val="20"/>
                <w:lang w:eastAsia="zh-CN"/>
              </w:rPr>
            </w:pPr>
            <w:r>
              <w:rPr>
                <w:rFonts w:eastAsia="Yu Mincho"/>
                <w:bCs/>
                <w:sz w:val="20"/>
                <w:szCs w:val="20"/>
              </w:rPr>
              <w:t>============================ start of TP==========================================</w:t>
            </w:r>
          </w:p>
          <w:p w14:paraId="463C3B32" w14:textId="77777777" w:rsidR="002505F9" w:rsidRDefault="00DB131C" w:rsidP="00875AF8">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0FB7C3B6"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17DBC8BA" w14:textId="77777777" w:rsidR="002505F9" w:rsidRDefault="00DB131C" w:rsidP="00875AF8">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65B05678" w14:textId="77777777" w:rsidR="002505F9" w:rsidRDefault="00DB131C" w:rsidP="00875AF8">
            <w:pPr>
              <w:spacing w:after="0"/>
              <w:rPr>
                <w:sz w:val="20"/>
                <w:szCs w:val="20"/>
                <w:lang w:eastAsia="zh-CN"/>
              </w:rPr>
            </w:pPr>
            <w:r>
              <w:rPr>
                <w:sz w:val="20"/>
                <w:szCs w:val="20"/>
                <w:lang w:eastAsia="zh-CN"/>
              </w:rPr>
              <w:t>The following information is transmitted by means of the DCI format 2_7 with CRC scrambled by PEI-RNTI:</w:t>
            </w:r>
          </w:p>
          <w:p w14:paraId="38F21DB3" w14:textId="77777777" w:rsidR="002505F9" w:rsidRDefault="00DB131C" w:rsidP="00875AF8">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t>
            </w:r>
            <w:proofErr w:type="gramStart"/>
            <w:r>
              <w:rPr>
                <w:sz w:val="20"/>
                <w:szCs w:val="20"/>
              </w:rPr>
              <w:t>where</w:t>
            </w:r>
            <w:proofErr w:type="gramEnd"/>
          </w:p>
          <w:p w14:paraId="3B6A2947" w14:textId="77777777" w:rsidR="002505F9" w:rsidRDefault="00DB131C" w:rsidP="00875AF8">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proofErr w:type="gramStart"/>
            <w:r>
              <w:rPr>
                <w:rFonts w:hint="eastAsia"/>
                <w:sz w:val="20"/>
                <w:szCs w:val="20"/>
                <w:lang w:eastAsia="zh-CN"/>
              </w:rPr>
              <w:t>]</w:t>
            </w:r>
            <w:r>
              <w:rPr>
                <w:sz w:val="20"/>
                <w:szCs w:val="20"/>
                <w:lang w:eastAsia="zh-CN"/>
              </w:rPr>
              <w:t>;</w:t>
            </w:r>
            <w:proofErr w:type="gramEnd"/>
          </w:p>
          <w:p w14:paraId="72BE6D0B" w14:textId="77777777" w:rsidR="002505F9" w:rsidRDefault="00DB131C" w:rsidP="00875AF8">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trike/>
                <w:color w:val="FF0000"/>
                <w:sz w:val="20"/>
                <w:szCs w:val="20"/>
                <w:lang w:eastAsia="zh-CN"/>
              </w:rPr>
              <w:t>,</w:t>
            </w:r>
            <w:r>
              <w:rPr>
                <w:strike/>
                <w:color w:val="FF0000"/>
                <w:sz w:val="20"/>
                <w:szCs w:val="20"/>
                <w:lang w:eastAsia="ko-KR"/>
              </w:rPr>
              <w:t xml:space="preserve"> if </w:t>
            </w:r>
            <w:r>
              <w:rPr>
                <w:i/>
                <w:strike/>
                <w:color w:val="FF0000"/>
                <w:sz w:val="20"/>
                <w:szCs w:val="20"/>
                <w:lang w:eastAsia="zh-CN"/>
              </w:rPr>
              <w:t>subgroupsNumPerPO</w:t>
            </w:r>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0E6A408D" w14:textId="77777777" w:rsidR="002505F9" w:rsidRDefault="00DB131C" w:rsidP="00875AF8">
            <w:pPr>
              <w:pStyle w:val="B2"/>
              <w:spacing w:after="0"/>
              <w:rPr>
                <w:sz w:val="20"/>
                <w:szCs w:val="20"/>
              </w:rPr>
            </w:pPr>
            <w:r>
              <w:rPr>
                <w:sz w:val="20"/>
                <w:szCs w:val="20"/>
              </w:rPr>
              <w:t>-</w:t>
            </w:r>
            <w:r>
              <w:rPr>
                <w:sz w:val="20"/>
                <w:szCs w:val="20"/>
              </w:rPr>
              <w:tab/>
              <w:t xml:space="preserve">Each bit in the field indicates one UE subgroup of a paging occasion if </w:t>
            </w:r>
            <w:r>
              <w:rPr>
                <w:i/>
                <w:iCs/>
                <w:sz w:val="20"/>
                <w:szCs w:val="20"/>
              </w:rPr>
              <w:t>subgroupsNumPerPO</w:t>
            </w:r>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xml:space="preserve">; </w:t>
            </w:r>
            <w:proofErr w:type="gramStart"/>
            <w:r>
              <w:rPr>
                <w:sz w:val="20"/>
                <w:szCs w:val="20"/>
              </w:rPr>
              <w:t>otherwise</w:t>
            </w:r>
            <w:proofErr w:type="gramEnd"/>
            <w:r>
              <w:rPr>
                <w:sz w:val="20"/>
                <w:szCs w:val="20"/>
              </w:rPr>
              <w:t xml:space="preserve"> each bit in the field indicates the UE group of a paging occasion.</w:t>
            </w:r>
          </w:p>
          <w:p w14:paraId="1D3B16F3" w14:textId="77777777" w:rsidR="002505F9" w:rsidRDefault="00DB131C" w:rsidP="00875AF8">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7EEC24D1" w14:textId="77777777" w:rsidR="002505F9" w:rsidRDefault="00DB131C" w:rsidP="00875AF8">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444D5D23"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6FAE141" w14:textId="77777777" w:rsidR="002505F9" w:rsidRDefault="00DB131C" w:rsidP="00875AF8">
            <w:pPr>
              <w:spacing w:after="0"/>
              <w:rPr>
                <w:rFonts w:eastAsiaTheme="minorEastAsia"/>
                <w:bCs/>
                <w:sz w:val="20"/>
                <w:szCs w:val="20"/>
                <w:lang w:eastAsia="zh-CN"/>
              </w:rPr>
            </w:pPr>
            <w:r>
              <w:rPr>
                <w:rFonts w:eastAsia="Yu Mincho"/>
                <w:bCs/>
                <w:sz w:val="20"/>
                <w:szCs w:val="20"/>
              </w:rPr>
              <w:t>============================= end of TP==========================================</w:t>
            </w:r>
          </w:p>
          <w:p w14:paraId="41A056C6" w14:textId="77777777" w:rsidR="002505F9" w:rsidRDefault="002505F9" w:rsidP="00875AF8">
            <w:pPr>
              <w:spacing w:after="0"/>
              <w:rPr>
                <w:rFonts w:eastAsiaTheme="minorEastAsia"/>
                <w:bCs/>
                <w:sz w:val="20"/>
                <w:szCs w:val="20"/>
                <w:lang w:eastAsia="zh-CN"/>
              </w:rPr>
            </w:pPr>
          </w:p>
          <w:p w14:paraId="3F2DD3CE" w14:textId="77777777" w:rsidR="002505F9" w:rsidRDefault="00DB131C" w:rsidP="00875AF8">
            <w:pPr>
              <w:spacing w:after="0"/>
              <w:textAlignment w:val="baseline"/>
              <w:rPr>
                <w:rFonts w:eastAsia="Yu Mincho"/>
                <w:bCs/>
                <w:sz w:val="20"/>
                <w:szCs w:val="20"/>
              </w:rPr>
            </w:pPr>
            <w:r>
              <w:rPr>
                <w:rFonts w:eastAsia="Yu Mincho"/>
                <w:bCs/>
                <w:sz w:val="20"/>
                <w:szCs w:val="20"/>
              </w:rPr>
              <w:t>============================ start of TP==========================================</w:t>
            </w:r>
          </w:p>
          <w:p w14:paraId="5C235290"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52233827"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C2E01D7" w14:textId="77777777" w:rsidR="002505F9" w:rsidRDefault="00DB131C" w:rsidP="00875AF8">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7C096E7E" w14:textId="77777777" w:rsidR="002505F9" w:rsidRDefault="00DB131C" w:rsidP="00875AF8">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r>
              <w:rPr>
                <w:i/>
                <w:iCs/>
                <w:sz w:val="20"/>
                <w:szCs w:val="20"/>
              </w:rPr>
              <w:t>firstPDCCH-MonitoringOccasionOfPEI-O</w:t>
            </w:r>
            <w:r>
              <w:rPr>
                <w:sz w:val="20"/>
                <w:szCs w:val="20"/>
                <w:lang w:val="en-US"/>
              </w:rPr>
              <w:t>.</w:t>
            </w:r>
          </w:p>
          <w:p w14:paraId="10E0CC5D"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B0CD78A" w14:textId="77777777" w:rsidR="002505F9" w:rsidRDefault="00DB131C" w:rsidP="00875AF8">
            <w:pPr>
              <w:spacing w:after="0"/>
              <w:rPr>
                <w:rFonts w:eastAsiaTheme="minorEastAsia"/>
                <w:bCs/>
                <w:sz w:val="20"/>
                <w:szCs w:val="20"/>
                <w:lang w:eastAsia="zh-CN"/>
              </w:rPr>
            </w:pPr>
            <w:r>
              <w:rPr>
                <w:rFonts w:eastAsia="Yu Mincho"/>
                <w:bCs/>
                <w:sz w:val="20"/>
                <w:szCs w:val="20"/>
              </w:rPr>
              <w:t>============================= end of TP==========================================</w:t>
            </w:r>
          </w:p>
        </w:tc>
      </w:tr>
    </w:tbl>
    <w:p w14:paraId="0F26340F" w14:textId="77777777" w:rsidR="002505F9" w:rsidRDefault="002505F9" w:rsidP="00875AF8">
      <w:pPr>
        <w:spacing w:after="0"/>
        <w:rPr>
          <w:sz w:val="22"/>
          <w:szCs w:val="22"/>
        </w:rPr>
      </w:pPr>
    </w:p>
    <w:p w14:paraId="47A7D19B"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Proposal 2.1-1 in RAN1#109-e email discussion</w:t>
      </w:r>
    </w:p>
    <w:p w14:paraId="0C20FCF5" w14:textId="77777777" w:rsidR="002505F9" w:rsidRDefault="002505F9" w:rsidP="00875AF8">
      <w:pPr>
        <w:spacing w:after="0"/>
        <w:rPr>
          <w:sz w:val="22"/>
          <w:szCs w:val="22"/>
        </w:rPr>
      </w:pPr>
    </w:p>
    <w:p w14:paraId="6894E7B7" w14:textId="77777777" w:rsidR="002505F9" w:rsidRDefault="00DB131C" w:rsidP="00875AF8">
      <w:pPr>
        <w:pStyle w:val="Caption"/>
        <w:keepNext/>
        <w:spacing w:before="0" w:after="0"/>
        <w:jc w:val="center"/>
        <w:rPr>
          <w:sz w:val="22"/>
          <w:szCs w:val="22"/>
        </w:rPr>
      </w:pPr>
      <w:r w:rsidRPr="00D16CAB">
        <w:rPr>
          <w:sz w:val="22"/>
          <w:szCs w:val="22"/>
          <w:highlight w:val="cyan"/>
        </w:rPr>
        <w:t xml:space="preserve">Table </w:t>
      </w:r>
      <w:r w:rsidRPr="00D16CAB">
        <w:rPr>
          <w:sz w:val="22"/>
          <w:szCs w:val="22"/>
          <w:highlight w:val="cyan"/>
        </w:rPr>
        <w:fldChar w:fldCharType="begin"/>
      </w:r>
      <w:r w:rsidRPr="00D16CAB">
        <w:rPr>
          <w:sz w:val="22"/>
          <w:szCs w:val="22"/>
          <w:highlight w:val="cyan"/>
        </w:rPr>
        <w:instrText xml:space="preserve"> SEQ Table \* ARABIC </w:instrText>
      </w:r>
      <w:r w:rsidRPr="00D16CAB">
        <w:rPr>
          <w:sz w:val="22"/>
          <w:szCs w:val="22"/>
          <w:highlight w:val="cyan"/>
        </w:rPr>
        <w:fldChar w:fldCharType="separate"/>
      </w:r>
      <w:r w:rsidRPr="00D16CAB">
        <w:rPr>
          <w:sz w:val="22"/>
          <w:szCs w:val="22"/>
          <w:highlight w:val="cyan"/>
        </w:rPr>
        <w:t>1</w:t>
      </w:r>
      <w:r w:rsidRPr="00D16CAB">
        <w:rPr>
          <w:sz w:val="22"/>
          <w:szCs w:val="22"/>
          <w:highlight w:val="cyan"/>
        </w:rPr>
        <w:fldChar w:fldCharType="end"/>
      </w:r>
      <w:r w:rsidRPr="00D16CAB">
        <w:rPr>
          <w:sz w:val="22"/>
          <w:szCs w:val="22"/>
          <w:highlight w:val="cyan"/>
        </w:rPr>
        <w:t xml:space="preserve">: Companies’ views on whether to </w:t>
      </w:r>
      <w:r w:rsidRPr="00D16CAB">
        <w:rPr>
          <w:sz w:val="22"/>
          <w:szCs w:val="22"/>
          <w:highlight w:val="cyan"/>
          <w:u w:val="single"/>
        </w:rPr>
        <w:t>discuss</w:t>
      </w:r>
      <w:r w:rsidRPr="00D16CAB">
        <w:rPr>
          <w:sz w:val="22"/>
          <w:szCs w:val="22"/>
          <w:highlight w:val="cyan"/>
        </w:rPr>
        <w:t xml:space="preserve"> Proposal 2.1-1 in the above</w:t>
      </w:r>
    </w:p>
    <w:tbl>
      <w:tblPr>
        <w:tblStyle w:val="TableGrid"/>
        <w:tblW w:w="0" w:type="auto"/>
        <w:tblLook w:val="04A0" w:firstRow="1" w:lastRow="0" w:firstColumn="1" w:lastColumn="0" w:noHBand="0" w:noVBand="1"/>
      </w:tblPr>
      <w:tblGrid>
        <w:gridCol w:w="1696"/>
        <w:gridCol w:w="3828"/>
        <w:gridCol w:w="4933"/>
      </w:tblGrid>
      <w:tr w:rsidR="002505F9" w14:paraId="6C374A6C" w14:textId="77777777">
        <w:tc>
          <w:tcPr>
            <w:tcW w:w="1696" w:type="dxa"/>
          </w:tcPr>
          <w:p w14:paraId="338A57D5" w14:textId="77777777" w:rsidR="002505F9" w:rsidRDefault="00DB131C" w:rsidP="00875AF8">
            <w:pPr>
              <w:spacing w:after="0"/>
              <w:jc w:val="center"/>
              <w:rPr>
                <w:b/>
                <w:bCs/>
                <w:sz w:val="20"/>
                <w:szCs w:val="20"/>
              </w:rPr>
            </w:pPr>
            <w:r>
              <w:rPr>
                <w:b/>
                <w:bCs/>
                <w:sz w:val="20"/>
                <w:szCs w:val="20"/>
              </w:rPr>
              <w:t>Company name</w:t>
            </w:r>
          </w:p>
        </w:tc>
        <w:tc>
          <w:tcPr>
            <w:tcW w:w="3828" w:type="dxa"/>
          </w:tcPr>
          <w:p w14:paraId="5D5865FC"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234D6C0F" w14:textId="77777777" w:rsidR="002505F9" w:rsidRDefault="00DB131C" w:rsidP="00875AF8">
            <w:pPr>
              <w:spacing w:after="0"/>
              <w:jc w:val="center"/>
              <w:rPr>
                <w:b/>
                <w:bCs/>
                <w:sz w:val="20"/>
                <w:szCs w:val="20"/>
              </w:rPr>
            </w:pPr>
            <w:r>
              <w:rPr>
                <w:b/>
                <w:bCs/>
                <w:sz w:val="20"/>
                <w:szCs w:val="20"/>
              </w:rPr>
              <w:t>Additional comment(s), if available</w:t>
            </w:r>
          </w:p>
        </w:tc>
      </w:tr>
      <w:tr w:rsidR="002505F9" w14:paraId="283E2380" w14:textId="77777777">
        <w:tc>
          <w:tcPr>
            <w:tcW w:w="1696" w:type="dxa"/>
          </w:tcPr>
          <w:p w14:paraId="202EFC4F" w14:textId="77777777" w:rsidR="002505F9" w:rsidRDefault="00DB131C" w:rsidP="00875AF8">
            <w:pPr>
              <w:spacing w:after="0"/>
              <w:rPr>
                <w:sz w:val="20"/>
                <w:szCs w:val="20"/>
              </w:rPr>
            </w:pPr>
            <w:r>
              <w:rPr>
                <w:sz w:val="20"/>
                <w:szCs w:val="20"/>
              </w:rPr>
              <w:t>Nordic</w:t>
            </w:r>
          </w:p>
        </w:tc>
        <w:tc>
          <w:tcPr>
            <w:tcW w:w="3828" w:type="dxa"/>
          </w:tcPr>
          <w:p w14:paraId="45922BE7" w14:textId="77777777" w:rsidR="002505F9" w:rsidRDefault="00DB131C" w:rsidP="00875AF8">
            <w:pPr>
              <w:spacing w:after="0"/>
              <w:rPr>
                <w:sz w:val="20"/>
                <w:szCs w:val="20"/>
              </w:rPr>
            </w:pPr>
            <w:r>
              <w:rPr>
                <w:sz w:val="20"/>
                <w:szCs w:val="20"/>
              </w:rPr>
              <w:t>Y</w:t>
            </w:r>
          </w:p>
        </w:tc>
        <w:tc>
          <w:tcPr>
            <w:tcW w:w="4933" w:type="dxa"/>
          </w:tcPr>
          <w:p w14:paraId="13AB2885" w14:textId="77777777" w:rsidR="002505F9" w:rsidRDefault="00DB131C" w:rsidP="00875AF8">
            <w:pPr>
              <w:spacing w:after="0"/>
              <w:rPr>
                <w:sz w:val="20"/>
                <w:szCs w:val="20"/>
              </w:rPr>
            </w:pPr>
            <w:r>
              <w:rPr>
                <w:sz w:val="20"/>
                <w:szCs w:val="20"/>
              </w:rPr>
              <w:t>“</w:t>
            </w:r>
            <w:r>
              <w:rPr>
                <w:rFonts w:hint="eastAsia"/>
                <w:color w:val="FF0000"/>
                <w:sz w:val="20"/>
                <w:szCs w:val="20"/>
                <w:lang w:eastAsia="zh-CN"/>
              </w:rPr>
              <w:t>greater than 1</w:t>
            </w:r>
            <w:r>
              <w:rPr>
                <w:sz w:val="20"/>
                <w:szCs w:val="20"/>
              </w:rPr>
              <w:t>” is not needed</w:t>
            </w:r>
          </w:p>
        </w:tc>
      </w:tr>
      <w:tr w:rsidR="002505F9" w14:paraId="78014F4D" w14:textId="77777777">
        <w:tc>
          <w:tcPr>
            <w:tcW w:w="1696" w:type="dxa"/>
          </w:tcPr>
          <w:p w14:paraId="72E4AD47" w14:textId="77777777" w:rsidR="002505F9" w:rsidRDefault="00DB131C" w:rsidP="00875AF8">
            <w:pPr>
              <w:spacing w:after="0"/>
              <w:rPr>
                <w:sz w:val="20"/>
                <w:szCs w:val="20"/>
              </w:rPr>
            </w:pPr>
            <w:r>
              <w:rPr>
                <w:sz w:val="20"/>
                <w:szCs w:val="20"/>
              </w:rPr>
              <w:t>MediaTek</w:t>
            </w:r>
          </w:p>
        </w:tc>
        <w:tc>
          <w:tcPr>
            <w:tcW w:w="3828" w:type="dxa"/>
          </w:tcPr>
          <w:p w14:paraId="49D87D72" w14:textId="77777777" w:rsidR="002505F9" w:rsidRDefault="00DB131C" w:rsidP="00875AF8">
            <w:pPr>
              <w:spacing w:after="0"/>
              <w:rPr>
                <w:sz w:val="20"/>
                <w:szCs w:val="20"/>
              </w:rPr>
            </w:pPr>
            <w:r>
              <w:rPr>
                <w:sz w:val="20"/>
                <w:szCs w:val="20"/>
              </w:rPr>
              <w:t>Y</w:t>
            </w:r>
          </w:p>
        </w:tc>
        <w:tc>
          <w:tcPr>
            <w:tcW w:w="4933" w:type="dxa"/>
          </w:tcPr>
          <w:p w14:paraId="1151539C" w14:textId="77777777" w:rsidR="002505F9" w:rsidRDefault="00DB131C" w:rsidP="00875AF8">
            <w:pPr>
              <w:spacing w:after="0"/>
              <w:rPr>
                <w:sz w:val="20"/>
                <w:szCs w:val="20"/>
              </w:rPr>
            </w:pPr>
            <w:r>
              <w:rPr>
                <w:sz w:val="20"/>
                <w:szCs w:val="20"/>
              </w:rPr>
              <w:t>Support to discuss the TPs</w:t>
            </w:r>
          </w:p>
        </w:tc>
      </w:tr>
      <w:tr w:rsidR="002505F9" w14:paraId="052A9AE0" w14:textId="77777777">
        <w:tc>
          <w:tcPr>
            <w:tcW w:w="1696" w:type="dxa"/>
          </w:tcPr>
          <w:p w14:paraId="654C2FB0" w14:textId="77777777" w:rsidR="002505F9" w:rsidRDefault="00DB131C" w:rsidP="00875AF8">
            <w:pPr>
              <w:spacing w:after="0"/>
              <w:rPr>
                <w:sz w:val="20"/>
                <w:szCs w:val="20"/>
              </w:rPr>
            </w:pPr>
            <w:r>
              <w:rPr>
                <w:sz w:val="20"/>
                <w:szCs w:val="20"/>
              </w:rPr>
              <w:t>Nokia</w:t>
            </w:r>
          </w:p>
        </w:tc>
        <w:tc>
          <w:tcPr>
            <w:tcW w:w="3828" w:type="dxa"/>
          </w:tcPr>
          <w:p w14:paraId="36CE5060" w14:textId="77777777" w:rsidR="002505F9" w:rsidRDefault="00DB131C" w:rsidP="00875AF8">
            <w:pPr>
              <w:spacing w:after="0"/>
              <w:rPr>
                <w:sz w:val="20"/>
                <w:szCs w:val="20"/>
              </w:rPr>
            </w:pPr>
            <w:r>
              <w:rPr>
                <w:sz w:val="20"/>
                <w:szCs w:val="20"/>
              </w:rPr>
              <w:t>Y</w:t>
            </w:r>
          </w:p>
        </w:tc>
        <w:tc>
          <w:tcPr>
            <w:tcW w:w="4933" w:type="dxa"/>
          </w:tcPr>
          <w:p w14:paraId="23EE39C2" w14:textId="77777777" w:rsidR="002505F9" w:rsidRDefault="002505F9" w:rsidP="00875AF8">
            <w:pPr>
              <w:spacing w:after="0"/>
              <w:rPr>
                <w:sz w:val="20"/>
                <w:szCs w:val="20"/>
              </w:rPr>
            </w:pPr>
          </w:p>
        </w:tc>
      </w:tr>
      <w:tr w:rsidR="002505F9" w14:paraId="2FA13F18" w14:textId="77777777">
        <w:tc>
          <w:tcPr>
            <w:tcW w:w="1696" w:type="dxa"/>
          </w:tcPr>
          <w:p w14:paraId="4E843D38"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422D6FE0"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6429B8BE" w14:textId="77777777" w:rsidR="002505F9" w:rsidRDefault="002505F9" w:rsidP="00875AF8">
            <w:pPr>
              <w:spacing w:after="0"/>
              <w:rPr>
                <w:sz w:val="20"/>
                <w:szCs w:val="20"/>
              </w:rPr>
            </w:pPr>
          </w:p>
        </w:tc>
      </w:tr>
      <w:tr w:rsidR="002505F9" w14:paraId="5AEA5DC0" w14:textId="77777777">
        <w:tc>
          <w:tcPr>
            <w:tcW w:w="1696" w:type="dxa"/>
          </w:tcPr>
          <w:p w14:paraId="57FE4F0A"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3828" w:type="dxa"/>
          </w:tcPr>
          <w:p w14:paraId="522B0BDF"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587350AA" w14:textId="77777777" w:rsidR="002505F9" w:rsidRDefault="002505F9" w:rsidP="00875AF8">
            <w:pPr>
              <w:spacing w:after="0"/>
              <w:rPr>
                <w:sz w:val="20"/>
                <w:szCs w:val="20"/>
              </w:rPr>
            </w:pPr>
          </w:p>
        </w:tc>
      </w:tr>
      <w:tr w:rsidR="00352C78" w14:paraId="3A636EC6" w14:textId="77777777">
        <w:tc>
          <w:tcPr>
            <w:tcW w:w="1696" w:type="dxa"/>
          </w:tcPr>
          <w:p w14:paraId="6C1B8057" w14:textId="77777777" w:rsidR="00352C78" w:rsidRDefault="00352C78" w:rsidP="00875AF8">
            <w:pPr>
              <w:spacing w:after="0"/>
              <w:rPr>
                <w:sz w:val="20"/>
                <w:szCs w:val="20"/>
              </w:rPr>
            </w:pPr>
            <w:r>
              <w:rPr>
                <w:rFonts w:hint="eastAsia"/>
                <w:sz w:val="20"/>
                <w:szCs w:val="20"/>
              </w:rPr>
              <w:t>Spreadtrum</w:t>
            </w:r>
          </w:p>
        </w:tc>
        <w:tc>
          <w:tcPr>
            <w:tcW w:w="3828" w:type="dxa"/>
          </w:tcPr>
          <w:p w14:paraId="76177187" w14:textId="77777777" w:rsidR="00352C78" w:rsidRDefault="00352C78" w:rsidP="00875AF8">
            <w:pPr>
              <w:spacing w:after="0"/>
              <w:rPr>
                <w:sz w:val="20"/>
                <w:szCs w:val="20"/>
              </w:rPr>
            </w:pPr>
            <w:r>
              <w:rPr>
                <w:rFonts w:hint="eastAsia"/>
                <w:sz w:val="20"/>
                <w:szCs w:val="20"/>
              </w:rPr>
              <w:t>Y</w:t>
            </w:r>
          </w:p>
        </w:tc>
        <w:tc>
          <w:tcPr>
            <w:tcW w:w="4933" w:type="dxa"/>
          </w:tcPr>
          <w:p w14:paraId="7C6B45D8" w14:textId="77777777" w:rsidR="00352C78" w:rsidRDefault="00352C78" w:rsidP="00875AF8">
            <w:pPr>
              <w:spacing w:after="0"/>
              <w:rPr>
                <w:sz w:val="20"/>
                <w:szCs w:val="20"/>
              </w:rPr>
            </w:pPr>
          </w:p>
        </w:tc>
      </w:tr>
      <w:tr w:rsidR="00352C78" w14:paraId="6CB2E5E4" w14:textId="77777777">
        <w:tc>
          <w:tcPr>
            <w:tcW w:w="1696" w:type="dxa"/>
          </w:tcPr>
          <w:p w14:paraId="139D6CC9" w14:textId="088B668F" w:rsidR="00352C78" w:rsidRDefault="00AA4CFB" w:rsidP="00875AF8">
            <w:pPr>
              <w:spacing w:after="0"/>
              <w:rPr>
                <w:sz w:val="20"/>
                <w:szCs w:val="20"/>
              </w:rPr>
            </w:pPr>
            <w:r>
              <w:rPr>
                <w:sz w:val="20"/>
                <w:szCs w:val="20"/>
              </w:rPr>
              <w:t>CATT</w:t>
            </w:r>
          </w:p>
        </w:tc>
        <w:tc>
          <w:tcPr>
            <w:tcW w:w="3828" w:type="dxa"/>
          </w:tcPr>
          <w:p w14:paraId="1963201B" w14:textId="66EA253C" w:rsidR="00352C78" w:rsidRDefault="00AA4CFB" w:rsidP="00875AF8">
            <w:pPr>
              <w:spacing w:after="0"/>
              <w:rPr>
                <w:sz w:val="20"/>
                <w:szCs w:val="20"/>
              </w:rPr>
            </w:pPr>
            <w:r>
              <w:rPr>
                <w:sz w:val="20"/>
                <w:szCs w:val="20"/>
              </w:rPr>
              <w:t>Y</w:t>
            </w:r>
          </w:p>
        </w:tc>
        <w:tc>
          <w:tcPr>
            <w:tcW w:w="4933" w:type="dxa"/>
          </w:tcPr>
          <w:p w14:paraId="0AD3716C" w14:textId="77777777" w:rsidR="00352C78" w:rsidRDefault="00352C78" w:rsidP="00875AF8">
            <w:pPr>
              <w:spacing w:after="0"/>
              <w:rPr>
                <w:sz w:val="20"/>
                <w:szCs w:val="20"/>
              </w:rPr>
            </w:pPr>
          </w:p>
        </w:tc>
      </w:tr>
      <w:tr w:rsidR="00AA54B3" w14:paraId="489470D6" w14:textId="77777777">
        <w:tc>
          <w:tcPr>
            <w:tcW w:w="1696" w:type="dxa"/>
          </w:tcPr>
          <w:p w14:paraId="262A5BBC" w14:textId="2AF06EB6" w:rsidR="00AA54B3" w:rsidRDefault="00AA54B3" w:rsidP="00875AF8">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420DF12C" w14:textId="64D3FF2D" w:rsidR="00AA54B3" w:rsidRDefault="00AA54B3" w:rsidP="00875AF8">
            <w:pPr>
              <w:spacing w:after="0"/>
              <w:rPr>
                <w:sz w:val="20"/>
                <w:szCs w:val="20"/>
              </w:rPr>
            </w:pPr>
            <w:r>
              <w:rPr>
                <w:rFonts w:eastAsia="SimSun" w:hint="eastAsia"/>
                <w:sz w:val="20"/>
                <w:szCs w:val="20"/>
                <w:lang w:eastAsia="zh-CN"/>
              </w:rPr>
              <w:t>Y</w:t>
            </w:r>
          </w:p>
        </w:tc>
        <w:tc>
          <w:tcPr>
            <w:tcW w:w="4933" w:type="dxa"/>
          </w:tcPr>
          <w:p w14:paraId="2BE9EF77" w14:textId="33F150FE" w:rsidR="00AA54B3" w:rsidRDefault="00AA54B3" w:rsidP="00875AF8">
            <w:pPr>
              <w:spacing w:after="0"/>
              <w:rPr>
                <w:sz w:val="20"/>
                <w:szCs w:val="20"/>
              </w:rPr>
            </w:pPr>
            <w:r>
              <w:rPr>
                <w:rFonts w:eastAsia="SimSun"/>
                <w:sz w:val="20"/>
                <w:szCs w:val="20"/>
                <w:lang w:eastAsia="zh-CN"/>
              </w:rPr>
              <w:t>Support to solve the inconsistence with RAN2 spec.</w:t>
            </w:r>
          </w:p>
        </w:tc>
      </w:tr>
      <w:tr w:rsidR="00BA73C9" w14:paraId="28A65587" w14:textId="77777777">
        <w:tc>
          <w:tcPr>
            <w:tcW w:w="1696" w:type="dxa"/>
          </w:tcPr>
          <w:p w14:paraId="01B99BF6" w14:textId="12DC4FE3" w:rsidR="00BA73C9" w:rsidRDefault="00BA73C9" w:rsidP="00875AF8">
            <w:pPr>
              <w:spacing w:after="0"/>
              <w:rPr>
                <w:sz w:val="20"/>
                <w:szCs w:val="20"/>
              </w:rPr>
            </w:pPr>
            <w:r>
              <w:rPr>
                <w:sz w:val="20"/>
                <w:szCs w:val="20"/>
              </w:rPr>
              <w:lastRenderedPageBreak/>
              <w:t>Qualcomm</w:t>
            </w:r>
          </w:p>
        </w:tc>
        <w:tc>
          <w:tcPr>
            <w:tcW w:w="3828" w:type="dxa"/>
          </w:tcPr>
          <w:p w14:paraId="48A0D427" w14:textId="28F17296" w:rsidR="00BA73C9" w:rsidRDefault="00BA73C9" w:rsidP="00875AF8">
            <w:pPr>
              <w:spacing w:after="0"/>
              <w:rPr>
                <w:sz w:val="20"/>
                <w:szCs w:val="20"/>
              </w:rPr>
            </w:pPr>
            <w:r>
              <w:rPr>
                <w:sz w:val="20"/>
                <w:szCs w:val="20"/>
              </w:rPr>
              <w:t>Y</w:t>
            </w:r>
          </w:p>
        </w:tc>
        <w:tc>
          <w:tcPr>
            <w:tcW w:w="4933" w:type="dxa"/>
          </w:tcPr>
          <w:p w14:paraId="5CF7C751" w14:textId="77777777" w:rsidR="00BA73C9" w:rsidRDefault="00BA73C9" w:rsidP="00875AF8">
            <w:pPr>
              <w:spacing w:after="0"/>
              <w:rPr>
                <w:sz w:val="20"/>
                <w:szCs w:val="20"/>
              </w:rPr>
            </w:pPr>
          </w:p>
        </w:tc>
      </w:tr>
      <w:tr w:rsidR="00352C78" w14:paraId="56DD9287" w14:textId="77777777">
        <w:tc>
          <w:tcPr>
            <w:tcW w:w="1696" w:type="dxa"/>
          </w:tcPr>
          <w:p w14:paraId="102BF37D" w14:textId="1BA6DB54" w:rsidR="00352C78" w:rsidRDefault="00295EFE" w:rsidP="00875AF8">
            <w:pPr>
              <w:spacing w:after="0"/>
              <w:rPr>
                <w:sz w:val="20"/>
                <w:szCs w:val="20"/>
              </w:rPr>
            </w:pPr>
            <w:r>
              <w:rPr>
                <w:sz w:val="20"/>
                <w:szCs w:val="20"/>
              </w:rPr>
              <w:t>Huawei, HiSilicon</w:t>
            </w:r>
          </w:p>
        </w:tc>
        <w:tc>
          <w:tcPr>
            <w:tcW w:w="3828" w:type="dxa"/>
          </w:tcPr>
          <w:p w14:paraId="0128B4EA" w14:textId="6B38D71E" w:rsidR="00352C78" w:rsidRDefault="00295EFE" w:rsidP="00875AF8">
            <w:pPr>
              <w:spacing w:after="0"/>
              <w:rPr>
                <w:sz w:val="20"/>
                <w:szCs w:val="20"/>
              </w:rPr>
            </w:pPr>
            <w:r>
              <w:rPr>
                <w:sz w:val="20"/>
                <w:szCs w:val="20"/>
              </w:rPr>
              <w:t>Y</w:t>
            </w:r>
          </w:p>
        </w:tc>
        <w:tc>
          <w:tcPr>
            <w:tcW w:w="4933" w:type="dxa"/>
          </w:tcPr>
          <w:p w14:paraId="11B138D2" w14:textId="77777777" w:rsidR="00352C78" w:rsidRDefault="00352C78" w:rsidP="00875AF8">
            <w:pPr>
              <w:spacing w:after="0"/>
              <w:rPr>
                <w:sz w:val="20"/>
                <w:szCs w:val="20"/>
              </w:rPr>
            </w:pPr>
          </w:p>
        </w:tc>
      </w:tr>
      <w:tr w:rsidR="00352C78" w14:paraId="70DBC579" w14:textId="77777777">
        <w:tc>
          <w:tcPr>
            <w:tcW w:w="1696" w:type="dxa"/>
          </w:tcPr>
          <w:p w14:paraId="0D4B19E7" w14:textId="075B0699" w:rsidR="00352C78" w:rsidRDefault="002A0B71" w:rsidP="00875AF8">
            <w:pPr>
              <w:spacing w:after="0"/>
              <w:rPr>
                <w:sz w:val="20"/>
                <w:szCs w:val="20"/>
              </w:rPr>
            </w:pPr>
            <w:r>
              <w:rPr>
                <w:sz w:val="20"/>
                <w:szCs w:val="20"/>
              </w:rPr>
              <w:t>Intel</w:t>
            </w:r>
          </w:p>
        </w:tc>
        <w:tc>
          <w:tcPr>
            <w:tcW w:w="3828" w:type="dxa"/>
          </w:tcPr>
          <w:p w14:paraId="152D6E6A" w14:textId="4A18BD00" w:rsidR="00352C78" w:rsidRDefault="002A0B71" w:rsidP="00875AF8">
            <w:pPr>
              <w:spacing w:after="0"/>
              <w:rPr>
                <w:sz w:val="20"/>
                <w:szCs w:val="20"/>
              </w:rPr>
            </w:pPr>
            <w:r>
              <w:rPr>
                <w:sz w:val="20"/>
                <w:szCs w:val="20"/>
              </w:rPr>
              <w:t>Y</w:t>
            </w:r>
          </w:p>
        </w:tc>
        <w:tc>
          <w:tcPr>
            <w:tcW w:w="4933" w:type="dxa"/>
          </w:tcPr>
          <w:p w14:paraId="0AF19487" w14:textId="77777777" w:rsidR="00352C78" w:rsidRDefault="00352C78" w:rsidP="00875AF8">
            <w:pPr>
              <w:spacing w:after="0"/>
              <w:rPr>
                <w:sz w:val="20"/>
                <w:szCs w:val="20"/>
              </w:rPr>
            </w:pPr>
          </w:p>
        </w:tc>
      </w:tr>
      <w:tr w:rsidR="00352C78" w14:paraId="2EDFD2AD" w14:textId="77777777">
        <w:tc>
          <w:tcPr>
            <w:tcW w:w="1696" w:type="dxa"/>
          </w:tcPr>
          <w:p w14:paraId="3A33A945" w14:textId="61C2CB13" w:rsidR="00352C78" w:rsidRDefault="006A5E9C" w:rsidP="00875AF8">
            <w:pPr>
              <w:spacing w:after="0"/>
              <w:rPr>
                <w:sz w:val="20"/>
                <w:szCs w:val="20"/>
              </w:rPr>
            </w:pPr>
            <w:r>
              <w:rPr>
                <w:sz w:val="20"/>
                <w:szCs w:val="20"/>
              </w:rPr>
              <w:t>Ericsson</w:t>
            </w:r>
          </w:p>
        </w:tc>
        <w:tc>
          <w:tcPr>
            <w:tcW w:w="3828" w:type="dxa"/>
          </w:tcPr>
          <w:p w14:paraId="6AF18EB6" w14:textId="08F57BA3" w:rsidR="00352C78" w:rsidRDefault="006A5E9C" w:rsidP="00875AF8">
            <w:pPr>
              <w:spacing w:after="0"/>
              <w:rPr>
                <w:sz w:val="20"/>
                <w:szCs w:val="20"/>
              </w:rPr>
            </w:pPr>
            <w:r>
              <w:rPr>
                <w:sz w:val="20"/>
                <w:szCs w:val="20"/>
              </w:rPr>
              <w:t>Y</w:t>
            </w:r>
          </w:p>
        </w:tc>
        <w:tc>
          <w:tcPr>
            <w:tcW w:w="4933" w:type="dxa"/>
          </w:tcPr>
          <w:p w14:paraId="4FFCC35E" w14:textId="77777777" w:rsidR="00352C78" w:rsidRDefault="00352C78" w:rsidP="00875AF8">
            <w:pPr>
              <w:spacing w:after="0"/>
              <w:rPr>
                <w:sz w:val="20"/>
                <w:szCs w:val="20"/>
              </w:rPr>
            </w:pPr>
          </w:p>
        </w:tc>
      </w:tr>
      <w:tr w:rsidR="00442F6B" w14:paraId="0E38CBD1" w14:textId="77777777">
        <w:tc>
          <w:tcPr>
            <w:tcW w:w="1696" w:type="dxa"/>
          </w:tcPr>
          <w:p w14:paraId="5BA21568" w14:textId="137B047B" w:rsidR="00442F6B" w:rsidRDefault="00442F6B" w:rsidP="00875AF8">
            <w:pPr>
              <w:spacing w:after="0"/>
              <w:rPr>
                <w:sz w:val="20"/>
                <w:szCs w:val="20"/>
              </w:rPr>
            </w:pPr>
            <w:r>
              <w:rPr>
                <w:sz w:val="20"/>
                <w:szCs w:val="20"/>
              </w:rPr>
              <w:t>Apple</w:t>
            </w:r>
          </w:p>
        </w:tc>
        <w:tc>
          <w:tcPr>
            <w:tcW w:w="3828" w:type="dxa"/>
          </w:tcPr>
          <w:p w14:paraId="741C1975" w14:textId="7167A9B7" w:rsidR="00442F6B" w:rsidRDefault="00442F6B" w:rsidP="00875AF8">
            <w:pPr>
              <w:spacing w:after="0"/>
              <w:rPr>
                <w:sz w:val="20"/>
                <w:szCs w:val="20"/>
              </w:rPr>
            </w:pPr>
            <w:r>
              <w:rPr>
                <w:sz w:val="20"/>
                <w:szCs w:val="20"/>
              </w:rPr>
              <w:t>Y</w:t>
            </w:r>
          </w:p>
        </w:tc>
        <w:tc>
          <w:tcPr>
            <w:tcW w:w="4933" w:type="dxa"/>
          </w:tcPr>
          <w:p w14:paraId="7509A62C" w14:textId="77777777" w:rsidR="00442F6B" w:rsidRDefault="00442F6B" w:rsidP="00875AF8">
            <w:pPr>
              <w:spacing w:after="0"/>
              <w:rPr>
                <w:sz w:val="20"/>
                <w:szCs w:val="20"/>
              </w:rPr>
            </w:pPr>
          </w:p>
        </w:tc>
      </w:tr>
      <w:tr w:rsidR="00442F6B" w14:paraId="0451929D" w14:textId="77777777">
        <w:tc>
          <w:tcPr>
            <w:tcW w:w="1696" w:type="dxa"/>
          </w:tcPr>
          <w:p w14:paraId="2362453E" w14:textId="77777777" w:rsidR="00442F6B" w:rsidRPr="00D16CAB" w:rsidRDefault="00442F6B" w:rsidP="00875AF8">
            <w:pPr>
              <w:spacing w:after="0"/>
              <w:rPr>
                <w:sz w:val="20"/>
                <w:szCs w:val="20"/>
                <w:highlight w:val="cyan"/>
              </w:rPr>
            </w:pPr>
          </w:p>
        </w:tc>
        <w:tc>
          <w:tcPr>
            <w:tcW w:w="3828" w:type="dxa"/>
          </w:tcPr>
          <w:p w14:paraId="0C072E06" w14:textId="77777777" w:rsidR="00442F6B" w:rsidRPr="00D16CAB" w:rsidRDefault="00442F6B" w:rsidP="00875AF8">
            <w:pPr>
              <w:spacing w:after="0"/>
              <w:rPr>
                <w:sz w:val="20"/>
                <w:szCs w:val="20"/>
                <w:highlight w:val="cyan"/>
              </w:rPr>
            </w:pPr>
          </w:p>
        </w:tc>
        <w:tc>
          <w:tcPr>
            <w:tcW w:w="4933" w:type="dxa"/>
          </w:tcPr>
          <w:p w14:paraId="0A7D4F22" w14:textId="77777777" w:rsidR="00442F6B" w:rsidRPr="00986187" w:rsidRDefault="00442F6B" w:rsidP="00875AF8">
            <w:pPr>
              <w:spacing w:after="0"/>
              <w:rPr>
                <w:b/>
                <w:bCs/>
                <w:color w:val="0000FF"/>
                <w:sz w:val="20"/>
                <w:szCs w:val="20"/>
              </w:rPr>
            </w:pPr>
          </w:p>
        </w:tc>
      </w:tr>
      <w:tr w:rsidR="00352C78" w14:paraId="6589BA33" w14:textId="77777777">
        <w:tc>
          <w:tcPr>
            <w:tcW w:w="1696" w:type="dxa"/>
          </w:tcPr>
          <w:p w14:paraId="33EFBEB5" w14:textId="0E6FE2A7" w:rsidR="00352C78" w:rsidRPr="00D16CAB" w:rsidRDefault="00D16CAB" w:rsidP="00875AF8">
            <w:pPr>
              <w:spacing w:after="0"/>
              <w:rPr>
                <w:sz w:val="20"/>
                <w:szCs w:val="20"/>
                <w:highlight w:val="cyan"/>
              </w:rPr>
            </w:pPr>
            <w:r w:rsidRPr="00D16CAB">
              <w:rPr>
                <w:sz w:val="20"/>
                <w:szCs w:val="20"/>
                <w:highlight w:val="cyan"/>
              </w:rPr>
              <w:t>Ratio of Y</w:t>
            </w:r>
          </w:p>
        </w:tc>
        <w:tc>
          <w:tcPr>
            <w:tcW w:w="3828" w:type="dxa"/>
          </w:tcPr>
          <w:p w14:paraId="0F73FEEC" w14:textId="3697AE71" w:rsidR="00352C78" w:rsidRPr="00D16CAB" w:rsidRDefault="00D16CAB" w:rsidP="00875AF8">
            <w:pPr>
              <w:spacing w:after="0"/>
              <w:rPr>
                <w:sz w:val="20"/>
                <w:szCs w:val="20"/>
                <w:highlight w:val="cyan"/>
              </w:rPr>
            </w:pPr>
            <w:r w:rsidRPr="00D16CAB">
              <w:rPr>
                <w:sz w:val="20"/>
                <w:szCs w:val="20"/>
                <w:highlight w:val="cyan"/>
              </w:rPr>
              <w:t>100%</w:t>
            </w:r>
            <w:r>
              <w:rPr>
                <w:sz w:val="20"/>
                <w:szCs w:val="20"/>
                <w:highlight w:val="cyan"/>
              </w:rPr>
              <w:t xml:space="preserve"> (1</w:t>
            </w:r>
            <w:r w:rsidR="00442F6B">
              <w:rPr>
                <w:sz w:val="20"/>
                <w:szCs w:val="20"/>
                <w:highlight w:val="cyan"/>
              </w:rPr>
              <w:t>3</w:t>
            </w:r>
            <w:r>
              <w:rPr>
                <w:sz w:val="20"/>
                <w:szCs w:val="20"/>
                <w:highlight w:val="cyan"/>
              </w:rPr>
              <w:t>/1</w:t>
            </w:r>
            <w:r w:rsidR="00442F6B">
              <w:rPr>
                <w:sz w:val="20"/>
                <w:szCs w:val="20"/>
                <w:highlight w:val="cyan"/>
              </w:rPr>
              <w:t>3</w:t>
            </w:r>
            <w:r>
              <w:rPr>
                <w:sz w:val="20"/>
                <w:szCs w:val="20"/>
                <w:highlight w:val="cyan"/>
              </w:rPr>
              <w:t>)</w:t>
            </w:r>
          </w:p>
        </w:tc>
        <w:tc>
          <w:tcPr>
            <w:tcW w:w="4933" w:type="dxa"/>
          </w:tcPr>
          <w:p w14:paraId="70075D0D" w14:textId="5CEC1063" w:rsidR="00352C78" w:rsidRDefault="00986187" w:rsidP="00875AF8">
            <w:pPr>
              <w:spacing w:after="0"/>
              <w:rPr>
                <w:sz w:val="20"/>
                <w:szCs w:val="20"/>
              </w:rPr>
            </w:pPr>
            <w:r w:rsidRPr="00986187">
              <w:rPr>
                <w:b/>
                <w:bCs/>
                <w:color w:val="0000FF"/>
                <w:sz w:val="20"/>
                <w:szCs w:val="20"/>
              </w:rPr>
              <w:t>Moderator: Recommended to be 1st priority topic</w:t>
            </w:r>
          </w:p>
        </w:tc>
      </w:tr>
    </w:tbl>
    <w:p w14:paraId="63817637" w14:textId="7B55F4B3" w:rsidR="00D16CAB" w:rsidRDefault="00D16CAB" w:rsidP="00875AF8">
      <w:pPr>
        <w:spacing w:after="0"/>
        <w:rPr>
          <w:color w:val="0000FF"/>
          <w:sz w:val="22"/>
          <w:szCs w:val="22"/>
        </w:rPr>
      </w:pPr>
    </w:p>
    <w:p w14:paraId="2B996F70" w14:textId="77777777" w:rsidR="00986187" w:rsidRDefault="00986187" w:rsidP="00875AF8">
      <w:pPr>
        <w:spacing w:after="0"/>
        <w:rPr>
          <w:sz w:val="22"/>
          <w:szCs w:val="22"/>
        </w:rPr>
      </w:pPr>
    </w:p>
    <w:p w14:paraId="30F1BBC1" w14:textId="77777777" w:rsidR="002505F9" w:rsidRDefault="00DB131C">
      <w:pPr>
        <w:pStyle w:val="Heading2"/>
      </w:pPr>
      <w:r>
        <w:t>Whether/how to clarify joint PDCCH monitoring behaviour when both SDT and PEI are applied</w:t>
      </w:r>
    </w:p>
    <w:p w14:paraId="44BC9F86" w14:textId="77777777" w:rsidR="002505F9" w:rsidRDefault="00DB131C" w:rsidP="00875AF8">
      <w:pPr>
        <w:spacing w:after="0"/>
        <w:rPr>
          <w:sz w:val="22"/>
          <w:szCs w:val="22"/>
        </w:rPr>
      </w:pPr>
      <w:r>
        <w:rPr>
          <w:sz w:val="22"/>
          <w:szCs w:val="22"/>
        </w:rPr>
        <w:t xml:space="preserve">In RAN1#108-e meeting, there is discussion on whether/how to include TP for clarifying UE monitoring behaviour when both SDT and PEI are applied. The necessity depends on whether the same CSS is utilized for the PDCCH of STD and PEI. </w:t>
      </w:r>
      <w:bookmarkStart w:id="12" w:name="_Ref101556443"/>
      <w:r>
        <w:rPr>
          <w:sz w:val="22"/>
          <w:szCs w:val="22"/>
        </w:rPr>
        <w:t>In the following table, there collect companies’ related views:</w:t>
      </w:r>
    </w:p>
    <w:bookmarkEnd w:id="12"/>
    <w:p w14:paraId="1340AB4D"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3C019A5E" w14:textId="77777777">
        <w:tc>
          <w:tcPr>
            <w:tcW w:w="1150" w:type="dxa"/>
          </w:tcPr>
          <w:p w14:paraId="32F877B9"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0115CA61"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043D0F07" w14:textId="77777777">
        <w:tc>
          <w:tcPr>
            <w:tcW w:w="1150" w:type="dxa"/>
          </w:tcPr>
          <w:p w14:paraId="248BEBA8"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26DC535D" w14:textId="77777777" w:rsidR="002505F9" w:rsidRDefault="00DB131C" w:rsidP="00875AF8">
            <w:pPr>
              <w:pStyle w:val="Caption"/>
              <w:spacing w:before="0" w:after="0"/>
              <w:rPr>
                <w:b w:val="0"/>
                <w:bCs/>
                <w:sz w:val="20"/>
                <w:szCs w:val="20"/>
              </w:rPr>
            </w:pPr>
            <w:r>
              <w:rPr>
                <w:b w:val="0"/>
                <w:bCs/>
                <w:sz w:val="20"/>
                <w:szCs w:val="20"/>
              </w:rPr>
              <w:t>… it is unnecessary to introduce additional restriction on the monitoring occasions for PDCCH-candidates in a Type2A-PDCCH CSS set, and we don’t see any necessity of clarification on current specification, which seems to be nothing to do with paging enhancements in Rel-17.</w:t>
            </w:r>
          </w:p>
          <w:p w14:paraId="6D76EDA0" w14:textId="77777777" w:rsidR="002505F9" w:rsidRDefault="002505F9" w:rsidP="00875AF8">
            <w:pPr>
              <w:spacing w:after="0"/>
            </w:pPr>
          </w:p>
          <w:p w14:paraId="068700F9" w14:textId="77777777" w:rsidR="002505F9" w:rsidRDefault="00DB131C" w:rsidP="00875AF8">
            <w:pPr>
              <w:pStyle w:val="Caption"/>
              <w:spacing w:before="0" w:after="0"/>
              <w:rPr>
                <w:sz w:val="20"/>
                <w:szCs w:val="20"/>
              </w:rPr>
            </w:pPr>
            <w:r>
              <w:rPr>
                <w:sz w:val="20"/>
                <w:szCs w:val="20"/>
              </w:rPr>
              <w:t>Observation 1:</w:t>
            </w:r>
            <w:r>
              <w:rPr>
                <w:sz w:val="20"/>
                <w:szCs w:val="20"/>
              </w:rPr>
              <w:tab/>
              <w:t xml:space="preserve">No further clarification on monitoring occasion determination of PEI is needed.  </w:t>
            </w:r>
          </w:p>
        </w:tc>
      </w:tr>
      <w:tr w:rsidR="002505F9" w14:paraId="708C6546" w14:textId="77777777">
        <w:tc>
          <w:tcPr>
            <w:tcW w:w="1150" w:type="dxa"/>
          </w:tcPr>
          <w:p w14:paraId="3576265B" w14:textId="77777777" w:rsidR="002505F9" w:rsidRDefault="00DB131C" w:rsidP="00875AF8">
            <w:pPr>
              <w:pStyle w:val="Caption"/>
              <w:spacing w:before="0" w:after="0"/>
              <w:rPr>
                <w:b w:val="0"/>
                <w:bCs/>
                <w:sz w:val="20"/>
                <w:szCs w:val="20"/>
              </w:rPr>
            </w:pPr>
            <w:r>
              <w:rPr>
                <w:b w:val="0"/>
                <w:bCs/>
                <w:sz w:val="20"/>
                <w:szCs w:val="20"/>
              </w:rPr>
              <w:t>Spreadtrum</w:t>
            </w:r>
          </w:p>
        </w:tc>
        <w:tc>
          <w:tcPr>
            <w:tcW w:w="9307" w:type="dxa"/>
          </w:tcPr>
          <w:p w14:paraId="10AA4E59" w14:textId="77777777" w:rsidR="002505F9" w:rsidRDefault="002505F9" w:rsidP="00875AF8">
            <w:pPr>
              <w:pStyle w:val="Caption"/>
              <w:spacing w:before="0" w:after="0"/>
              <w:rPr>
                <w:sz w:val="20"/>
                <w:szCs w:val="20"/>
              </w:rPr>
            </w:pPr>
          </w:p>
        </w:tc>
      </w:tr>
      <w:tr w:rsidR="002505F9" w14:paraId="50279151" w14:textId="77777777">
        <w:tc>
          <w:tcPr>
            <w:tcW w:w="1150" w:type="dxa"/>
          </w:tcPr>
          <w:p w14:paraId="5516306E"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4F4CCB7E" w14:textId="77777777" w:rsidR="002505F9" w:rsidRDefault="002505F9" w:rsidP="00875AF8">
            <w:pPr>
              <w:pStyle w:val="Caption"/>
              <w:spacing w:before="0" w:after="0"/>
              <w:rPr>
                <w:sz w:val="20"/>
                <w:szCs w:val="20"/>
              </w:rPr>
            </w:pPr>
          </w:p>
        </w:tc>
      </w:tr>
      <w:tr w:rsidR="002505F9" w14:paraId="1177361C" w14:textId="77777777">
        <w:tc>
          <w:tcPr>
            <w:tcW w:w="1150" w:type="dxa"/>
          </w:tcPr>
          <w:p w14:paraId="18FEA386" w14:textId="77777777" w:rsidR="002505F9" w:rsidRDefault="00DB131C" w:rsidP="00875AF8">
            <w:pPr>
              <w:pStyle w:val="Caption"/>
              <w:spacing w:before="0" w:after="0"/>
              <w:rPr>
                <w:b w:val="0"/>
                <w:bCs/>
                <w:sz w:val="20"/>
                <w:szCs w:val="20"/>
              </w:rPr>
            </w:pPr>
            <w:r>
              <w:rPr>
                <w:b w:val="0"/>
                <w:bCs/>
                <w:sz w:val="20"/>
                <w:szCs w:val="20"/>
              </w:rPr>
              <w:t>vivo</w:t>
            </w:r>
          </w:p>
        </w:tc>
        <w:tc>
          <w:tcPr>
            <w:tcW w:w="9307" w:type="dxa"/>
          </w:tcPr>
          <w:p w14:paraId="7BD41003" w14:textId="77777777" w:rsidR="002505F9" w:rsidRDefault="002505F9" w:rsidP="00875AF8">
            <w:pPr>
              <w:pStyle w:val="Caption"/>
              <w:spacing w:before="0" w:after="0"/>
              <w:rPr>
                <w:sz w:val="20"/>
                <w:szCs w:val="20"/>
              </w:rPr>
            </w:pPr>
          </w:p>
        </w:tc>
      </w:tr>
      <w:tr w:rsidR="002505F9" w14:paraId="7EB46A44" w14:textId="77777777">
        <w:tc>
          <w:tcPr>
            <w:tcW w:w="1150" w:type="dxa"/>
          </w:tcPr>
          <w:p w14:paraId="25637CC2"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74B5D4DF" w14:textId="77777777" w:rsidR="002505F9" w:rsidRDefault="002505F9" w:rsidP="00875AF8">
            <w:pPr>
              <w:pStyle w:val="Caption"/>
              <w:spacing w:before="0" w:after="0"/>
              <w:rPr>
                <w:sz w:val="20"/>
                <w:szCs w:val="20"/>
              </w:rPr>
            </w:pPr>
          </w:p>
        </w:tc>
      </w:tr>
      <w:tr w:rsidR="002505F9" w14:paraId="1987FC0E" w14:textId="77777777">
        <w:tc>
          <w:tcPr>
            <w:tcW w:w="1150" w:type="dxa"/>
          </w:tcPr>
          <w:p w14:paraId="6A5DAB43"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26800D39" w14:textId="77777777" w:rsidR="002505F9" w:rsidRDefault="002505F9" w:rsidP="00875AF8">
            <w:pPr>
              <w:pStyle w:val="Caption"/>
              <w:spacing w:before="0" w:after="0"/>
              <w:rPr>
                <w:sz w:val="20"/>
                <w:szCs w:val="20"/>
              </w:rPr>
            </w:pPr>
          </w:p>
        </w:tc>
      </w:tr>
      <w:tr w:rsidR="002505F9" w14:paraId="550F24B2" w14:textId="77777777">
        <w:tc>
          <w:tcPr>
            <w:tcW w:w="1150" w:type="dxa"/>
          </w:tcPr>
          <w:p w14:paraId="10DD6F58"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1A0536AC" w14:textId="77777777" w:rsidR="002505F9" w:rsidRDefault="002505F9" w:rsidP="00875AF8">
            <w:pPr>
              <w:pStyle w:val="Caption"/>
              <w:spacing w:before="0" w:after="0"/>
              <w:rPr>
                <w:sz w:val="20"/>
                <w:szCs w:val="20"/>
              </w:rPr>
            </w:pPr>
          </w:p>
        </w:tc>
      </w:tr>
      <w:tr w:rsidR="002505F9" w14:paraId="42A025E0" w14:textId="77777777">
        <w:tc>
          <w:tcPr>
            <w:tcW w:w="1150" w:type="dxa"/>
          </w:tcPr>
          <w:p w14:paraId="40FFB40E"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2CAB4C70" w14:textId="77777777" w:rsidR="002505F9" w:rsidRDefault="002505F9" w:rsidP="00875AF8">
            <w:pPr>
              <w:pStyle w:val="Caption"/>
              <w:spacing w:before="0" w:after="0"/>
              <w:rPr>
                <w:sz w:val="20"/>
                <w:szCs w:val="20"/>
              </w:rPr>
            </w:pPr>
          </w:p>
        </w:tc>
      </w:tr>
      <w:tr w:rsidR="002505F9" w14:paraId="7459D986" w14:textId="77777777">
        <w:tc>
          <w:tcPr>
            <w:tcW w:w="1150" w:type="dxa"/>
          </w:tcPr>
          <w:p w14:paraId="14D9DD44"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050A39D8" w14:textId="77777777" w:rsidR="002505F9" w:rsidRDefault="002505F9" w:rsidP="00875AF8">
            <w:pPr>
              <w:pStyle w:val="Caption"/>
              <w:spacing w:before="0" w:after="0"/>
              <w:rPr>
                <w:sz w:val="20"/>
                <w:szCs w:val="20"/>
              </w:rPr>
            </w:pPr>
          </w:p>
        </w:tc>
      </w:tr>
      <w:tr w:rsidR="002505F9" w14:paraId="42C4A05B" w14:textId="77777777">
        <w:tc>
          <w:tcPr>
            <w:tcW w:w="1150" w:type="dxa"/>
          </w:tcPr>
          <w:p w14:paraId="35FAE384"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74F6FFEA" w14:textId="77777777" w:rsidR="002505F9" w:rsidRDefault="002505F9" w:rsidP="00875AF8">
            <w:pPr>
              <w:pStyle w:val="Caption"/>
              <w:spacing w:before="0" w:after="0"/>
              <w:rPr>
                <w:sz w:val="20"/>
                <w:szCs w:val="20"/>
              </w:rPr>
            </w:pPr>
          </w:p>
        </w:tc>
      </w:tr>
      <w:tr w:rsidR="002505F9" w14:paraId="6EBC586F" w14:textId="77777777">
        <w:tc>
          <w:tcPr>
            <w:tcW w:w="1150" w:type="dxa"/>
          </w:tcPr>
          <w:p w14:paraId="0C488FB7"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56BE0BFD" w14:textId="77777777" w:rsidR="002505F9" w:rsidRDefault="00DB131C" w:rsidP="00875AF8">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with SS ID=0 for </w:t>
            </w:r>
            <w:r>
              <w:rPr>
                <w:i/>
                <w:iCs/>
                <w:sz w:val="20"/>
                <w:szCs w:val="20"/>
              </w:rPr>
              <w:t>searchSpaceID</w:t>
            </w:r>
            <w:r>
              <w:rPr>
                <w:sz w:val="20"/>
                <w:szCs w:val="20"/>
              </w:rPr>
              <w:t xml:space="preserve"> in </w:t>
            </w:r>
            <w:r>
              <w:rPr>
                <w:i/>
                <w:iCs/>
                <w:sz w:val="20"/>
                <w:szCs w:val="20"/>
              </w:rPr>
              <w:t>PDCCH-ConfigCommon</w:t>
            </w:r>
            <w:r>
              <w:rPr>
                <w:sz w:val="20"/>
                <w:szCs w:val="20"/>
              </w:rPr>
              <w:t xml:space="preserve"> text in 38.213.  </w:t>
            </w:r>
          </w:p>
          <w:p w14:paraId="53DEBEB4" w14:textId="77777777" w:rsidR="002505F9" w:rsidRDefault="002505F9" w:rsidP="00875AF8">
            <w:pPr>
              <w:spacing w:after="0"/>
              <w:rPr>
                <w:sz w:val="20"/>
                <w:szCs w:val="20"/>
              </w:rPr>
            </w:pPr>
          </w:p>
          <w:p w14:paraId="2346D868" w14:textId="77777777" w:rsidR="002505F9" w:rsidRDefault="00DB131C" w:rsidP="00875AF8">
            <w:pPr>
              <w:spacing w:after="0"/>
              <w:rPr>
                <w:b/>
                <w:bCs/>
                <w:sz w:val="20"/>
                <w:szCs w:val="20"/>
              </w:rPr>
            </w:pPr>
            <w:r>
              <w:rPr>
                <w:b/>
                <w:bCs/>
                <w:sz w:val="20"/>
                <w:szCs w:val="20"/>
              </w:rPr>
              <w:t xml:space="preserve">Proposal: Reference to Type2A-PCCCH CSS is not added to the text describing the UE behaviour when is configured with C-RNTI and is provided with SS ID=0 for </w:t>
            </w:r>
            <w:r>
              <w:rPr>
                <w:b/>
                <w:bCs/>
                <w:i/>
                <w:iCs/>
                <w:sz w:val="20"/>
                <w:szCs w:val="20"/>
              </w:rPr>
              <w:t>searchSpaceID</w:t>
            </w:r>
            <w:r>
              <w:rPr>
                <w:b/>
                <w:bCs/>
                <w:sz w:val="20"/>
                <w:szCs w:val="20"/>
              </w:rPr>
              <w:t xml:space="preserve"> in </w:t>
            </w:r>
            <w:r>
              <w:rPr>
                <w:b/>
                <w:bCs/>
                <w:i/>
                <w:iCs/>
                <w:sz w:val="20"/>
                <w:szCs w:val="20"/>
              </w:rPr>
              <w:t>PDCCH-ConfigCommon</w:t>
            </w:r>
            <w:r>
              <w:rPr>
                <w:b/>
                <w:bCs/>
                <w:sz w:val="20"/>
                <w:szCs w:val="20"/>
              </w:rPr>
              <w:t xml:space="preserve"> text in 38.213.</w:t>
            </w:r>
          </w:p>
          <w:p w14:paraId="6FE8DF87" w14:textId="77777777" w:rsidR="002505F9" w:rsidRDefault="002505F9" w:rsidP="00875AF8">
            <w:pPr>
              <w:spacing w:after="0"/>
              <w:rPr>
                <w:b/>
                <w:bCs/>
                <w:sz w:val="20"/>
                <w:szCs w:val="20"/>
              </w:rPr>
            </w:pPr>
          </w:p>
          <w:p w14:paraId="53D41E66" w14:textId="77777777" w:rsidR="002505F9" w:rsidRDefault="00DB131C" w:rsidP="00875AF8">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non-zero SS ID for </w:t>
            </w:r>
            <w:r>
              <w:rPr>
                <w:i/>
                <w:iCs/>
                <w:sz w:val="20"/>
                <w:szCs w:val="20"/>
              </w:rPr>
              <w:t>searchSpaceID</w:t>
            </w:r>
            <w:r>
              <w:rPr>
                <w:sz w:val="20"/>
                <w:szCs w:val="20"/>
              </w:rPr>
              <w:t xml:space="preserve"> in </w:t>
            </w:r>
            <w:r>
              <w:rPr>
                <w:i/>
                <w:iCs/>
                <w:sz w:val="20"/>
                <w:szCs w:val="20"/>
              </w:rPr>
              <w:t>PDCCH-ConfigCommon</w:t>
            </w:r>
            <w:r>
              <w:rPr>
                <w:sz w:val="20"/>
                <w:szCs w:val="20"/>
              </w:rPr>
              <w:t xml:space="preserve"> text in 38.213. </w:t>
            </w:r>
          </w:p>
          <w:p w14:paraId="0B9F1FAD" w14:textId="77777777" w:rsidR="002505F9" w:rsidRDefault="002505F9" w:rsidP="00875AF8">
            <w:pPr>
              <w:spacing w:after="0"/>
              <w:rPr>
                <w:sz w:val="20"/>
                <w:szCs w:val="20"/>
              </w:rPr>
            </w:pPr>
          </w:p>
          <w:p w14:paraId="728EE38C" w14:textId="77777777" w:rsidR="002505F9" w:rsidRDefault="00DB131C" w:rsidP="00875AF8">
            <w:pPr>
              <w:spacing w:after="0"/>
              <w:rPr>
                <w:b/>
                <w:bCs/>
                <w:sz w:val="20"/>
                <w:szCs w:val="20"/>
              </w:rPr>
            </w:pPr>
            <w:r>
              <w:rPr>
                <w:b/>
                <w:bCs/>
                <w:sz w:val="20"/>
                <w:szCs w:val="20"/>
              </w:rPr>
              <w:t xml:space="preserve">Proposal: Reference to Type2A-PCCCH CSS is not added to the text describing the UE behaviour when is configured with C-RNTI and is provided non-zero SS ID for </w:t>
            </w:r>
            <w:r>
              <w:rPr>
                <w:b/>
                <w:bCs/>
                <w:i/>
                <w:iCs/>
                <w:sz w:val="20"/>
                <w:szCs w:val="20"/>
              </w:rPr>
              <w:t>searchSpaceID</w:t>
            </w:r>
            <w:r>
              <w:rPr>
                <w:b/>
                <w:bCs/>
                <w:sz w:val="20"/>
                <w:szCs w:val="20"/>
              </w:rPr>
              <w:t xml:space="preserve"> in </w:t>
            </w:r>
            <w:r>
              <w:rPr>
                <w:b/>
                <w:bCs/>
                <w:i/>
                <w:iCs/>
                <w:sz w:val="20"/>
                <w:szCs w:val="20"/>
              </w:rPr>
              <w:t>PDCCH-ConfigCommon</w:t>
            </w:r>
            <w:r>
              <w:rPr>
                <w:b/>
                <w:bCs/>
                <w:sz w:val="20"/>
                <w:szCs w:val="20"/>
              </w:rPr>
              <w:t xml:space="preserve"> text in 38.213.</w:t>
            </w:r>
          </w:p>
        </w:tc>
      </w:tr>
      <w:tr w:rsidR="002505F9" w14:paraId="027E1A55" w14:textId="77777777">
        <w:tc>
          <w:tcPr>
            <w:tcW w:w="1150" w:type="dxa"/>
          </w:tcPr>
          <w:p w14:paraId="4A998DCA" w14:textId="77777777" w:rsidR="002505F9" w:rsidRDefault="00DB131C" w:rsidP="00875AF8">
            <w:pPr>
              <w:pStyle w:val="Caption"/>
              <w:spacing w:before="0" w:after="0"/>
              <w:rPr>
                <w:b w:val="0"/>
                <w:bCs/>
                <w:sz w:val="20"/>
                <w:szCs w:val="20"/>
              </w:rPr>
            </w:pPr>
            <w:r>
              <w:rPr>
                <w:b w:val="0"/>
                <w:bCs/>
                <w:sz w:val="20"/>
                <w:szCs w:val="20"/>
              </w:rPr>
              <w:t>LGE</w:t>
            </w:r>
          </w:p>
        </w:tc>
        <w:tc>
          <w:tcPr>
            <w:tcW w:w="9307" w:type="dxa"/>
          </w:tcPr>
          <w:p w14:paraId="7FE154C6" w14:textId="77777777" w:rsidR="002505F9" w:rsidRDefault="002505F9" w:rsidP="00875AF8">
            <w:pPr>
              <w:pStyle w:val="Caption"/>
              <w:spacing w:before="0" w:after="0"/>
              <w:rPr>
                <w:sz w:val="20"/>
                <w:szCs w:val="20"/>
              </w:rPr>
            </w:pPr>
          </w:p>
        </w:tc>
      </w:tr>
      <w:tr w:rsidR="002505F9" w14:paraId="22D66B38" w14:textId="77777777">
        <w:tc>
          <w:tcPr>
            <w:tcW w:w="1150" w:type="dxa"/>
          </w:tcPr>
          <w:p w14:paraId="3AC4DFA8"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2DC51364" w14:textId="77777777" w:rsidR="002505F9" w:rsidRDefault="00DB131C" w:rsidP="00875AF8">
            <w:pPr>
              <w:pStyle w:val="Caption"/>
              <w:spacing w:before="0" w:after="0"/>
              <w:rPr>
                <w:sz w:val="20"/>
                <w:szCs w:val="20"/>
              </w:rPr>
            </w:pPr>
            <w:r>
              <w:rPr>
                <w:sz w:val="20"/>
                <w:szCs w:val="20"/>
              </w:rPr>
              <w:t>Observation 1: The common search space sets for SDT and PEI are different.</w:t>
            </w:r>
          </w:p>
          <w:p w14:paraId="7C85A842" w14:textId="77777777" w:rsidR="002505F9" w:rsidRDefault="002505F9" w:rsidP="00875AF8">
            <w:pPr>
              <w:spacing w:after="0"/>
            </w:pPr>
          </w:p>
          <w:p w14:paraId="2E94F060" w14:textId="77777777" w:rsidR="002505F9" w:rsidRDefault="00DB131C" w:rsidP="00875AF8">
            <w:pPr>
              <w:pStyle w:val="Caption"/>
              <w:spacing w:before="0" w:after="0"/>
              <w:rPr>
                <w:sz w:val="20"/>
                <w:szCs w:val="20"/>
              </w:rPr>
            </w:pPr>
            <w:bookmarkStart w:id="13" w:name="_Ref101556462"/>
            <w:r>
              <w:rPr>
                <w:sz w:val="20"/>
                <w:szCs w:val="20"/>
              </w:rPr>
              <w:t>Conclusion 1: No TP is needed for clarifying the joint PDCCH monitoring for both SDT and PEI.</w:t>
            </w:r>
            <w:bookmarkEnd w:id="13"/>
          </w:p>
        </w:tc>
      </w:tr>
      <w:tr w:rsidR="002505F9" w14:paraId="762B0F1E" w14:textId="77777777">
        <w:tc>
          <w:tcPr>
            <w:tcW w:w="1150" w:type="dxa"/>
          </w:tcPr>
          <w:p w14:paraId="16DBFCBE"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107BBDBF" w14:textId="77777777" w:rsidR="002505F9" w:rsidRDefault="002505F9" w:rsidP="00875AF8">
            <w:pPr>
              <w:pStyle w:val="Caption"/>
              <w:spacing w:before="0" w:after="0"/>
              <w:rPr>
                <w:sz w:val="20"/>
                <w:szCs w:val="20"/>
              </w:rPr>
            </w:pPr>
          </w:p>
        </w:tc>
      </w:tr>
      <w:tr w:rsidR="002505F9" w14:paraId="7C8F32F8" w14:textId="77777777">
        <w:tc>
          <w:tcPr>
            <w:tcW w:w="1150" w:type="dxa"/>
          </w:tcPr>
          <w:p w14:paraId="6CEFDDB8"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4919C45E" w14:textId="77777777" w:rsidR="002505F9" w:rsidRDefault="002505F9" w:rsidP="00875AF8">
            <w:pPr>
              <w:pStyle w:val="Caption"/>
              <w:spacing w:before="0" w:after="0"/>
              <w:rPr>
                <w:sz w:val="20"/>
                <w:szCs w:val="20"/>
              </w:rPr>
            </w:pPr>
          </w:p>
        </w:tc>
      </w:tr>
      <w:tr w:rsidR="002505F9" w14:paraId="3241FFD6" w14:textId="77777777">
        <w:tc>
          <w:tcPr>
            <w:tcW w:w="1150" w:type="dxa"/>
          </w:tcPr>
          <w:p w14:paraId="1CA358B8"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418F51CD" w14:textId="77777777" w:rsidR="002505F9" w:rsidRDefault="002505F9" w:rsidP="00875AF8">
            <w:pPr>
              <w:pStyle w:val="Caption"/>
              <w:spacing w:before="0" w:after="0"/>
              <w:rPr>
                <w:sz w:val="20"/>
                <w:szCs w:val="20"/>
              </w:rPr>
            </w:pPr>
          </w:p>
        </w:tc>
      </w:tr>
      <w:tr w:rsidR="002505F9" w14:paraId="26F3E995" w14:textId="77777777">
        <w:tc>
          <w:tcPr>
            <w:tcW w:w="1150" w:type="dxa"/>
          </w:tcPr>
          <w:p w14:paraId="290090D5" w14:textId="77777777" w:rsidR="002505F9" w:rsidRDefault="00DB131C" w:rsidP="00875AF8">
            <w:pPr>
              <w:pStyle w:val="Caption"/>
              <w:spacing w:before="0" w:after="0"/>
              <w:rPr>
                <w:b w:val="0"/>
                <w:bCs/>
                <w:sz w:val="20"/>
                <w:szCs w:val="20"/>
              </w:rPr>
            </w:pPr>
            <w:r>
              <w:rPr>
                <w:b w:val="0"/>
                <w:bCs/>
                <w:sz w:val="20"/>
                <w:szCs w:val="20"/>
              </w:rPr>
              <w:t xml:space="preserve">Qualcomm </w:t>
            </w:r>
          </w:p>
        </w:tc>
        <w:tc>
          <w:tcPr>
            <w:tcW w:w="9307" w:type="dxa"/>
          </w:tcPr>
          <w:p w14:paraId="15C0F7ED" w14:textId="77777777" w:rsidR="002505F9" w:rsidRDefault="002505F9" w:rsidP="00875AF8">
            <w:pPr>
              <w:pStyle w:val="Caption"/>
              <w:spacing w:before="0" w:after="0"/>
              <w:rPr>
                <w:sz w:val="20"/>
                <w:szCs w:val="20"/>
              </w:rPr>
            </w:pPr>
          </w:p>
        </w:tc>
      </w:tr>
      <w:tr w:rsidR="002505F9" w14:paraId="75D73836" w14:textId="77777777">
        <w:tc>
          <w:tcPr>
            <w:tcW w:w="1150" w:type="dxa"/>
          </w:tcPr>
          <w:p w14:paraId="7654D297" w14:textId="77777777" w:rsidR="002505F9" w:rsidRDefault="002505F9" w:rsidP="00875AF8">
            <w:pPr>
              <w:pStyle w:val="Caption"/>
              <w:spacing w:before="0" w:after="0"/>
              <w:rPr>
                <w:b w:val="0"/>
                <w:bCs/>
                <w:sz w:val="20"/>
                <w:szCs w:val="20"/>
              </w:rPr>
            </w:pPr>
          </w:p>
        </w:tc>
        <w:tc>
          <w:tcPr>
            <w:tcW w:w="9307" w:type="dxa"/>
          </w:tcPr>
          <w:p w14:paraId="2F1FE66A" w14:textId="77777777" w:rsidR="002505F9" w:rsidRDefault="002505F9" w:rsidP="00875AF8">
            <w:pPr>
              <w:pStyle w:val="Caption"/>
              <w:spacing w:before="0" w:after="0"/>
              <w:rPr>
                <w:sz w:val="20"/>
                <w:szCs w:val="20"/>
              </w:rPr>
            </w:pPr>
          </w:p>
        </w:tc>
      </w:tr>
    </w:tbl>
    <w:p w14:paraId="5C94694D" w14:textId="77777777" w:rsidR="002505F9" w:rsidRDefault="002505F9" w:rsidP="00875AF8">
      <w:pPr>
        <w:spacing w:after="0"/>
        <w:rPr>
          <w:sz w:val="22"/>
          <w:szCs w:val="22"/>
        </w:rPr>
      </w:pPr>
    </w:p>
    <w:p w14:paraId="44988836" w14:textId="77777777" w:rsidR="002505F9" w:rsidRDefault="002505F9" w:rsidP="00875AF8">
      <w:pPr>
        <w:spacing w:after="0"/>
        <w:rPr>
          <w:sz w:val="22"/>
          <w:szCs w:val="22"/>
        </w:rPr>
      </w:pPr>
    </w:p>
    <w:p w14:paraId="2AAE6645" w14:textId="77777777" w:rsidR="002505F9" w:rsidRDefault="00DB131C" w:rsidP="00875AF8">
      <w:pPr>
        <w:spacing w:after="0"/>
        <w:rPr>
          <w:sz w:val="22"/>
          <w:szCs w:val="22"/>
        </w:rPr>
      </w:pPr>
      <w:r>
        <w:rPr>
          <w:sz w:val="22"/>
          <w:szCs w:val="22"/>
        </w:rPr>
        <w:t>From companies’ feedback, moderator would like to suggest the following conclusion for companies to decide whether to discuss it further:</w:t>
      </w:r>
    </w:p>
    <w:p w14:paraId="7F96390F" w14:textId="77777777" w:rsidR="002505F9" w:rsidRDefault="002505F9" w:rsidP="00875AF8">
      <w:pPr>
        <w:spacing w:after="0"/>
        <w:rPr>
          <w:sz w:val="22"/>
          <w:szCs w:val="22"/>
        </w:rPr>
      </w:pPr>
    </w:p>
    <w:p w14:paraId="4117E60A" w14:textId="77777777" w:rsidR="002505F9" w:rsidRDefault="00DB131C" w:rsidP="00875AF8">
      <w:pPr>
        <w:spacing w:after="0"/>
        <w:rPr>
          <w:b/>
          <w:bCs/>
          <w:sz w:val="22"/>
          <w:szCs w:val="22"/>
        </w:rPr>
      </w:pPr>
      <w:r w:rsidRPr="0000384C">
        <w:rPr>
          <w:b/>
          <w:bCs/>
          <w:sz w:val="22"/>
          <w:szCs w:val="22"/>
        </w:rPr>
        <w:t>Conclusion 2.2-1</w:t>
      </w:r>
      <w:r>
        <w:rPr>
          <w:b/>
          <w:bCs/>
          <w:sz w:val="22"/>
          <w:szCs w:val="22"/>
        </w:rPr>
        <w:t xml:space="preserve">: </w:t>
      </w:r>
      <w:r>
        <w:rPr>
          <w:b/>
          <w:bCs/>
          <w:sz w:val="20"/>
          <w:szCs w:val="20"/>
        </w:rPr>
        <w:t>Reference to Type2A-PCCCH CSS is not added to the text describing the UE behaviour when is configured with C-RNTI.</w:t>
      </w:r>
    </w:p>
    <w:p w14:paraId="4CE0F58F" w14:textId="77777777" w:rsidR="002505F9" w:rsidRDefault="002505F9" w:rsidP="00875AF8">
      <w:pPr>
        <w:spacing w:after="0"/>
        <w:rPr>
          <w:sz w:val="22"/>
          <w:szCs w:val="22"/>
        </w:rPr>
      </w:pPr>
    </w:p>
    <w:p w14:paraId="6D394650"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Conclusion 2.2-1 in RAN1#109-e email discussion</w:t>
      </w:r>
    </w:p>
    <w:p w14:paraId="494B6352" w14:textId="77777777" w:rsidR="002505F9" w:rsidRDefault="002505F9" w:rsidP="00875AF8">
      <w:pPr>
        <w:spacing w:after="0"/>
        <w:rPr>
          <w:sz w:val="22"/>
          <w:szCs w:val="22"/>
        </w:rPr>
      </w:pPr>
    </w:p>
    <w:p w14:paraId="6C2E2F28" w14:textId="77777777" w:rsidR="002505F9" w:rsidRDefault="00DB131C" w:rsidP="00875AF8">
      <w:pPr>
        <w:pStyle w:val="Caption"/>
        <w:spacing w:before="0" w:after="0"/>
        <w:jc w:val="center"/>
        <w:rPr>
          <w:sz w:val="22"/>
          <w:szCs w:val="22"/>
        </w:rPr>
      </w:pPr>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2</w:t>
      </w:r>
      <w:r>
        <w:rPr>
          <w:sz w:val="22"/>
          <w:szCs w:val="22"/>
        </w:rPr>
        <w:fldChar w:fldCharType="end"/>
      </w:r>
      <w:r w:rsidRPr="00D16CAB">
        <w:rPr>
          <w:sz w:val="22"/>
          <w:szCs w:val="22"/>
          <w:highlight w:val="cyan"/>
        </w:rPr>
        <w:t xml:space="preserve">: Companies’ views on whether to </w:t>
      </w:r>
      <w:r w:rsidRPr="00D16CAB">
        <w:rPr>
          <w:sz w:val="22"/>
          <w:szCs w:val="22"/>
          <w:highlight w:val="cyan"/>
          <w:u w:val="single"/>
        </w:rPr>
        <w:t>discuss</w:t>
      </w:r>
      <w:r w:rsidRPr="00D16CAB">
        <w:rPr>
          <w:sz w:val="22"/>
          <w:szCs w:val="22"/>
          <w:highlight w:val="cyan"/>
        </w:rPr>
        <w:t xml:space="preserve"> Conclusion 2.2-1 in the above</w:t>
      </w:r>
    </w:p>
    <w:tbl>
      <w:tblPr>
        <w:tblStyle w:val="TableGrid"/>
        <w:tblW w:w="0" w:type="auto"/>
        <w:tblLook w:val="04A0" w:firstRow="1" w:lastRow="0" w:firstColumn="1" w:lastColumn="0" w:noHBand="0" w:noVBand="1"/>
      </w:tblPr>
      <w:tblGrid>
        <w:gridCol w:w="1696"/>
        <w:gridCol w:w="3828"/>
        <w:gridCol w:w="4933"/>
      </w:tblGrid>
      <w:tr w:rsidR="002505F9" w14:paraId="5375563E" w14:textId="77777777">
        <w:tc>
          <w:tcPr>
            <w:tcW w:w="1696" w:type="dxa"/>
          </w:tcPr>
          <w:p w14:paraId="42D400BA" w14:textId="77777777" w:rsidR="002505F9" w:rsidRDefault="00DB131C" w:rsidP="00875AF8">
            <w:pPr>
              <w:spacing w:after="0"/>
              <w:jc w:val="center"/>
              <w:rPr>
                <w:b/>
                <w:bCs/>
                <w:sz w:val="20"/>
                <w:szCs w:val="20"/>
              </w:rPr>
            </w:pPr>
            <w:r>
              <w:rPr>
                <w:b/>
                <w:bCs/>
                <w:sz w:val="20"/>
                <w:szCs w:val="20"/>
              </w:rPr>
              <w:t>Company name</w:t>
            </w:r>
          </w:p>
        </w:tc>
        <w:tc>
          <w:tcPr>
            <w:tcW w:w="3828" w:type="dxa"/>
          </w:tcPr>
          <w:p w14:paraId="5A2CA853"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w:t>
            </w:r>
            <w:proofErr w:type="gramStart"/>
            <w:r>
              <w:rPr>
                <w:b/>
                <w:bCs/>
                <w:sz w:val="20"/>
                <w:szCs w:val="20"/>
              </w:rPr>
              <w:t>conclusion  (</w:t>
            </w:r>
            <w:proofErr w:type="gramEnd"/>
            <w:r>
              <w:rPr>
                <w:b/>
                <w:bCs/>
                <w:sz w:val="20"/>
                <w:szCs w:val="20"/>
              </w:rPr>
              <w:t>Y/N)?</w:t>
            </w:r>
          </w:p>
        </w:tc>
        <w:tc>
          <w:tcPr>
            <w:tcW w:w="4933" w:type="dxa"/>
          </w:tcPr>
          <w:p w14:paraId="7E42604D" w14:textId="77777777" w:rsidR="002505F9" w:rsidRDefault="00DB131C" w:rsidP="00875AF8">
            <w:pPr>
              <w:spacing w:after="0"/>
              <w:jc w:val="center"/>
              <w:rPr>
                <w:b/>
                <w:bCs/>
                <w:sz w:val="20"/>
                <w:szCs w:val="20"/>
              </w:rPr>
            </w:pPr>
            <w:r>
              <w:rPr>
                <w:b/>
                <w:bCs/>
                <w:sz w:val="20"/>
                <w:szCs w:val="20"/>
              </w:rPr>
              <w:t>Additional comment(s), if available</w:t>
            </w:r>
          </w:p>
        </w:tc>
      </w:tr>
      <w:tr w:rsidR="002505F9" w14:paraId="3534A07D" w14:textId="77777777">
        <w:tc>
          <w:tcPr>
            <w:tcW w:w="1696" w:type="dxa"/>
          </w:tcPr>
          <w:p w14:paraId="577A747E" w14:textId="77777777" w:rsidR="002505F9" w:rsidRDefault="00DB131C" w:rsidP="00875AF8">
            <w:pPr>
              <w:spacing w:after="0"/>
              <w:rPr>
                <w:sz w:val="20"/>
                <w:szCs w:val="20"/>
              </w:rPr>
            </w:pPr>
            <w:r>
              <w:rPr>
                <w:sz w:val="20"/>
                <w:szCs w:val="20"/>
              </w:rPr>
              <w:t xml:space="preserve">Nordic </w:t>
            </w:r>
          </w:p>
        </w:tc>
        <w:tc>
          <w:tcPr>
            <w:tcW w:w="3828" w:type="dxa"/>
          </w:tcPr>
          <w:p w14:paraId="0FD3FC2A" w14:textId="77777777" w:rsidR="002505F9" w:rsidRDefault="00DB131C" w:rsidP="00875AF8">
            <w:pPr>
              <w:spacing w:after="0"/>
              <w:rPr>
                <w:sz w:val="20"/>
                <w:szCs w:val="20"/>
              </w:rPr>
            </w:pPr>
            <w:r>
              <w:rPr>
                <w:sz w:val="20"/>
                <w:szCs w:val="20"/>
              </w:rPr>
              <w:t>Y</w:t>
            </w:r>
          </w:p>
        </w:tc>
        <w:tc>
          <w:tcPr>
            <w:tcW w:w="4933" w:type="dxa"/>
          </w:tcPr>
          <w:p w14:paraId="527D8A6F" w14:textId="77777777" w:rsidR="002505F9" w:rsidRDefault="00DB131C" w:rsidP="00875AF8">
            <w:pPr>
              <w:spacing w:after="0"/>
              <w:rPr>
                <w:sz w:val="20"/>
                <w:szCs w:val="20"/>
              </w:rPr>
            </w:pPr>
            <w:r>
              <w:rPr>
                <w:sz w:val="20"/>
                <w:szCs w:val="20"/>
              </w:rPr>
              <w:t>Agree with proposal</w:t>
            </w:r>
          </w:p>
        </w:tc>
      </w:tr>
      <w:tr w:rsidR="002505F9" w14:paraId="53A6696D" w14:textId="77777777">
        <w:tc>
          <w:tcPr>
            <w:tcW w:w="1696" w:type="dxa"/>
          </w:tcPr>
          <w:p w14:paraId="3EFD9EEC" w14:textId="77777777" w:rsidR="002505F9" w:rsidRDefault="00DB131C" w:rsidP="00875AF8">
            <w:pPr>
              <w:spacing w:after="0"/>
              <w:rPr>
                <w:sz w:val="20"/>
                <w:szCs w:val="20"/>
              </w:rPr>
            </w:pPr>
            <w:r>
              <w:rPr>
                <w:sz w:val="20"/>
                <w:szCs w:val="20"/>
              </w:rPr>
              <w:t>MediaTek</w:t>
            </w:r>
          </w:p>
        </w:tc>
        <w:tc>
          <w:tcPr>
            <w:tcW w:w="3828" w:type="dxa"/>
          </w:tcPr>
          <w:p w14:paraId="22C69077" w14:textId="77777777" w:rsidR="002505F9" w:rsidRDefault="00DB131C" w:rsidP="00875AF8">
            <w:pPr>
              <w:spacing w:after="0"/>
              <w:rPr>
                <w:sz w:val="20"/>
                <w:szCs w:val="20"/>
              </w:rPr>
            </w:pPr>
            <w:r>
              <w:rPr>
                <w:sz w:val="20"/>
                <w:szCs w:val="20"/>
              </w:rPr>
              <w:t>Y</w:t>
            </w:r>
          </w:p>
        </w:tc>
        <w:tc>
          <w:tcPr>
            <w:tcW w:w="4933" w:type="dxa"/>
          </w:tcPr>
          <w:p w14:paraId="36A0D8B5" w14:textId="77777777" w:rsidR="002505F9" w:rsidRDefault="00DB131C" w:rsidP="00875AF8">
            <w:pPr>
              <w:spacing w:after="0"/>
              <w:rPr>
                <w:sz w:val="20"/>
                <w:szCs w:val="20"/>
              </w:rPr>
            </w:pPr>
            <w:r>
              <w:rPr>
                <w:sz w:val="20"/>
                <w:szCs w:val="20"/>
              </w:rPr>
              <w:t xml:space="preserve">Support to discuss </w:t>
            </w:r>
            <w:proofErr w:type="gramStart"/>
            <w:r>
              <w:rPr>
                <w:sz w:val="20"/>
                <w:szCs w:val="20"/>
              </w:rPr>
              <w:t>and also</w:t>
            </w:r>
            <w:proofErr w:type="gramEnd"/>
            <w:r>
              <w:rPr>
                <w:sz w:val="20"/>
                <w:szCs w:val="20"/>
              </w:rPr>
              <w:t xml:space="preserve"> agree with the proposal </w:t>
            </w:r>
          </w:p>
        </w:tc>
      </w:tr>
      <w:tr w:rsidR="002505F9" w14:paraId="4F6F8092" w14:textId="77777777">
        <w:tc>
          <w:tcPr>
            <w:tcW w:w="1696" w:type="dxa"/>
          </w:tcPr>
          <w:p w14:paraId="322753FD" w14:textId="77777777" w:rsidR="002505F9" w:rsidRDefault="00DB131C" w:rsidP="00875AF8">
            <w:pPr>
              <w:spacing w:after="0"/>
              <w:rPr>
                <w:sz w:val="20"/>
                <w:szCs w:val="20"/>
              </w:rPr>
            </w:pPr>
            <w:r>
              <w:rPr>
                <w:sz w:val="20"/>
                <w:szCs w:val="20"/>
              </w:rPr>
              <w:t>Nokia</w:t>
            </w:r>
          </w:p>
        </w:tc>
        <w:tc>
          <w:tcPr>
            <w:tcW w:w="3828" w:type="dxa"/>
          </w:tcPr>
          <w:p w14:paraId="29CDDF23" w14:textId="77777777" w:rsidR="002505F9" w:rsidRDefault="00DB131C" w:rsidP="00875AF8">
            <w:pPr>
              <w:spacing w:after="0"/>
              <w:rPr>
                <w:sz w:val="20"/>
                <w:szCs w:val="20"/>
              </w:rPr>
            </w:pPr>
            <w:r>
              <w:rPr>
                <w:sz w:val="20"/>
                <w:szCs w:val="20"/>
              </w:rPr>
              <w:t>Y</w:t>
            </w:r>
          </w:p>
        </w:tc>
        <w:tc>
          <w:tcPr>
            <w:tcW w:w="4933" w:type="dxa"/>
          </w:tcPr>
          <w:p w14:paraId="59F60D77" w14:textId="77777777" w:rsidR="002505F9" w:rsidRDefault="00DB131C" w:rsidP="00875AF8">
            <w:pPr>
              <w:spacing w:after="0"/>
              <w:rPr>
                <w:sz w:val="20"/>
                <w:szCs w:val="20"/>
              </w:rPr>
            </w:pPr>
            <w:r>
              <w:rPr>
                <w:sz w:val="20"/>
                <w:szCs w:val="20"/>
              </w:rPr>
              <w:t>Alternatively, not discussing results also no change, which is also fine, but probably it is good to conclude something.</w:t>
            </w:r>
          </w:p>
        </w:tc>
      </w:tr>
      <w:tr w:rsidR="002505F9" w14:paraId="7FDA9D0D" w14:textId="77777777">
        <w:tc>
          <w:tcPr>
            <w:tcW w:w="1696" w:type="dxa"/>
          </w:tcPr>
          <w:p w14:paraId="03A441ED"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4F81CF41" w14:textId="77777777" w:rsidR="002505F9" w:rsidRDefault="002505F9" w:rsidP="00875AF8">
            <w:pPr>
              <w:spacing w:after="0"/>
              <w:rPr>
                <w:rFonts w:eastAsia="SimSun"/>
                <w:sz w:val="20"/>
                <w:szCs w:val="20"/>
                <w:lang w:val="en-US" w:eastAsia="zh-CN"/>
              </w:rPr>
            </w:pPr>
          </w:p>
        </w:tc>
        <w:tc>
          <w:tcPr>
            <w:tcW w:w="4933" w:type="dxa"/>
          </w:tcPr>
          <w:p w14:paraId="41F8C642"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 xml:space="preserve">Agree with Nokia. But </w:t>
            </w:r>
            <w:proofErr w:type="gramStart"/>
            <w:r>
              <w:rPr>
                <w:rFonts w:eastAsia="SimSun" w:hint="eastAsia"/>
                <w:sz w:val="20"/>
                <w:szCs w:val="20"/>
                <w:lang w:val="en-US" w:eastAsia="zh-CN"/>
              </w:rPr>
              <w:t>also</w:t>
            </w:r>
            <w:proofErr w:type="gramEnd"/>
            <w:r>
              <w:rPr>
                <w:rFonts w:eastAsia="SimSun" w:hint="eastAsia"/>
                <w:sz w:val="20"/>
                <w:szCs w:val="20"/>
                <w:lang w:val="en-US" w:eastAsia="zh-CN"/>
              </w:rPr>
              <w:t xml:space="preserve"> okay to clarify.</w:t>
            </w:r>
          </w:p>
        </w:tc>
      </w:tr>
      <w:tr w:rsidR="002505F9" w14:paraId="4C1C6507" w14:textId="77777777">
        <w:tc>
          <w:tcPr>
            <w:tcW w:w="1696" w:type="dxa"/>
          </w:tcPr>
          <w:p w14:paraId="00C7FC14"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131E4497"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0B3A069D"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 xml:space="preserve">We support the proposal. </w:t>
            </w:r>
          </w:p>
        </w:tc>
      </w:tr>
      <w:tr w:rsidR="00352C78" w14:paraId="601DC2C8" w14:textId="77777777">
        <w:tc>
          <w:tcPr>
            <w:tcW w:w="1696" w:type="dxa"/>
          </w:tcPr>
          <w:p w14:paraId="785C9146" w14:textId="77777777" w:rsidR="00352C78" w:rsidRDefault="00352C78" w:rsidP="00875AF8">
            <w:pPr>
              <w:spacing w:after="0"/>
              <w:rPr>
                <w:sz w:val="20"/>
                <w:szCs w:val="20"/>
              </w:rPr>
            </w:pPr>
            <w:r>
              <w:rPr>
                <w:rFonts w:hint="eastAsia"/>
                <w:sz w:val="20"/>
                <w:szCs w:val="20"/>
              </w:rPr>
              <w:t>Spreadtrum</w:t>
            </w:r>
          </w:p>
        </w:tc>
        <w:tc>
          <w:tcPr>
            <w:tcW w:w="3828" w:type="dxa"/>
          </w:tcPr>
          <w:p w14:paraId="123E16C7" w14:textId="77777777" w:rsidR="00352C78" w:rsidRDefault="00352C78" w:rsidP="00875AF8">
            <w:pPr>
              <w:spacing w:after="0"/>
              <w:rPr>
                <w:sz w:val="20"/>
                <w:szCs w:val="20"/>
              </w:rPr>
            </w:pPr>
          </w:p>
        </w:tc>
        <w:tc>
          <w:tcPr>
            <w:tcW w:w="4933" w:type="dxa"/>
          </w:tcPr>
          <w:p w14:paraId="72FC9CF1" w14:textId="77777777" w:rsidR="00352C78" w:rsidRDefault="00352C78" w:rsidP="00875AF8">
            <w:pPr>
              <w:spacing w:after="0"/>
              <w:rPr>
                <w:sz w:val="20"/>
                <w:szCs w:val="20"/>
              </w:rPr>
            </w:pPr>
            <w:r>
              <w:rPr>
                <w:sz w:val="20"/>
                <w:szCs w:val="20"/>
              </w:rPr>
              <w:t>OK for clarification</w:t>
            </w:r>
          </w:p>
        </w:tc>
      </w:tr>
      <w:tr w:rsidR="00031481" w14:paraId="63A2CF18" w14:textId="77777777">
        <w:tc>
          <w:tcPr>
            <w:tcW w:w="1696" w:type="dxa"/>
          </w:tcPr>
          <w:p w14:paraId="70C66EF6" w14:textId="29E49930" w:rsidR="00031481" w:rsidRDefault="00031481" w:rsidP="00875AF8">
            <w:pPr>
              <w:spacing w:after="0"/>
              <w:rPr>
                <w:sz w:val="20"/>
                <w:szCs w:val="20"/>
              </w:rPr>
            </w:pPr>
            <w:r w:rsidRPr="002E1CF7">
              <w:t>CATT</w:t>
            </w:r>
          </w:p>
        </w:tc>
        <w:tc>
          <w:tcPr>
            <w:tcW w:w="3828" w:type="dxa"/>
          </w:tcPr>
          <w:p w14:paraId="079BBA53" w14:textId="41D58B4C" w:rsidR="00031481" w:rsidRDefault="00031481" w:rsidP="00875AF8">
            <w:pPr>
              <w:spacing w:after="0"/>
              <w:rPr>
                <w:sz w:val="20"/>
                <w:szCs w:val="20"/>
              </w:rPr>
            </w:pPr>
            <w:r w:rsidRPr="002E1CF7">
              <w:t>Y</w:t>
            </w:r>
          </w:p>
        </w:tc>
        <w:tc>
          <w:tcPr>
            <w:tcW w:w="4933" w:type="dxa"/>
          </w:tcPr>
          <w:p w14:paraId="7C47A571" w14:textId="384DB9AD" w:rsidR="00031481" w:rsidRDefault="00031481" w:rsidP="00875AF8">
            <w:pPr>
              <w:spacing w:after="0"/>
              <w:rPr>
                <w:sz w:val="20"/>
                <w:szCs w:val="20"/>
              </w:rPr>
            </w:pPr>
            <w:r w:rsidRPr="002E1CF7">
              <w:t xml:space="preserve">This issue needs to be clarified when UE receives paging information, such as PTWS, with C-RNTI. </w:t>
            </w:r>
          </w:p>
        </w:tc>
      </w:tr>
      <w:tr w:rsidR="00C612E9" w14:paraId="59E54369" w14:textId="77777777">
        <w:tc>
          <w:tcPr>
            <w:tcW w:w="1696" w:type="dxa"/>
          </w:tcPr>
          <w:p w14:paraId="77EFAD0C" w14:textId="2DFBE3DA" w:rsidR="00C612E9" w:rsidRDefault="00C612E9" w:rsidP="00875AF8">
            <w:pPr>
              <w:spacing w:after="0"/>
              <w:rPr>
                <w:sz w:val="20"/>
                <w:szCs w:val="20"/>
              </w:rPr>
            </w:pPr>
            <w:r>
              <w:rPr>
                <w:sz w:val="20"/>
                <w:szCs w:val="20"/>
              </w:rPr>
              <w:t>Qualcomm</w:t>
            </w:r>
          </w:p>
        </w:tc>
        <w:tc>
          <w:tcPr>
            <w:tcW w:w="3828" w:type="dxa"/>
          </w:tcPr>
          <w:p w14:paraId="40CEA3B0" w14:textId="77777777" w:rsidR="00C612E9" w:rsidRDefault="00C612E9" w:rsidP="00875AF8">
            <w:pPr>
              <w:spacing w:after="0"/>
              <w:rPr>
                <w:sz w:val="20"/>
                <w:szCs w:val="20"/>
              </w:rPr>
            </w:pPr>
          </w:p>
        </w:tc>
        <w:tc>
          <w:tcPr>
            <w:tcW w:w="4933" w:type="dxa"/>
          </w:tcPr>
          <w:p w14:paraId="526A7A5E" w14:textId="33610028" w:rsidR="00C612E9" w:rsidRDefault="00C612E9" w:rsidP="00875AF8">
            <w:pPr>
              <w:spacing w:after="0"/>
              <w:rPr>
                <w:sz w:val="20"/>
                <w:szCs w:val="20"/>
              </w:rPr>
            </w:pPr>
            <w:r>
              <w:rPr>
                <w:sz w:val="20"/>
                <w:szCs w:val="20"/>
              </w:rPr>
              <w:t>The proposal suggests no change to spec. Then there is no need to discuss the issue.</w:t>
            </w:r>
          </w:p>
        </w:tc>
      </w:tr>
      <w:tr w:rsidR="00352C78" w14:paraId="361BF543" w14:textId="77777777">
        <w:tc>
          <w:tcPr>
            <w:tcW w:w="1696" w:type="dxa"/>
          </w:tcPr>
          <w:p w14:paraId="4B57F620" w14:textId="1DAD5755" w:rsidR="00352C78" w:rsidRDefault="00295EFE" w:rsidP="00875AF8">
            <w:pPr>
              <w:spacing w:after="0"/>
              <w:rPr>
                <w:sz w:val="20"/>
                <w:szCs w:val="20"/>
              </w:rPr>
            </w:pPr>
            <w:r>
              <w:rPr>
                <w:sz w:val="20"/>
                <w:szCs w:val="20"/>
              </w:rPr>
              <w:t>Huawei, HiSilicon</w:t>
            </w:r>
          </w:p>
        </w:tc>
        <w:tc>
          <w:tcPr>
            <w:tcW w:w="3828" w:type="dxa"/>
          </w:tcPr>
          <w:p w14:paraId="088A0172" w14:textId="77777777" w:rsidR="00352C78" w:rsidRDefault="00352C78" w:rsidP="00875AF8">
            <w:pPr>
              <w:spacing w:after="0"/>
              <w:rPr>
                <w:sz w:val="20"/>
                <w:szCs w:val="20"/>
              </w:rPr>
            </w:pPr>
          </w:p>
        </w:tc>
        <w:tc>
          <w:tcPr>
            <w:tcW w:w="4933" w:type="dxa"/>
          </w:tcPr>
          <w:p w14:paraId="31662165" w14:textId="4EC78E0D" w:rsidR="00352C78" w:rsidRDefault="00295EFE" w:rsidP="00875AF8">
            <w:pPr>
              <w:spacing w:after="0"/>
              <w:rPr>
                <w:sz w:val="20"/>
                <w:szCs w:val="20"/>
              </w:rPr>
            </w:pPr>
            <w:r>
              <w:rPr>
                <w:sz w:val="20"/>
                <w:szCs w:val="20"/>
              </w:rPr>
              <w:t>Agree with Nokia, ZTE and Qualcomm. It seems there is no need to discuss the issue considering the conclusion is there is no spec impact.</w:t>
            </w:r>
          </w:p>
        </w:tc>
      </w:tr>
      <w:tr w:rsidR="00352C78" w14:paraId="49C0CAB2" w14:textId="77777777">
        <w:tc>
          <w:tcPr>
            <w:tcW w:w="1696" w:type="dxa"/>
          </w:tcPr>
          <w:p w14:paraId="699CCF73" w14:textId="307E4202" w:rsidR="00352C78" w:rsidRDefault="00036793" w:rsidP="00875AF8">
            <w:pPr>
              <w:spacing w:after="0"/>
              <w:rPr>
                <w:sz w:val="20"/>
                <w:szCs w:val="20"/>
              </w:rPr>
            </w:pPr>
            <w:r>
              <w:rPr>
                <w:sz w:val="20"/>
                <w:szCs w:val="20"/>
              </w:rPr>
              <w:t>intel</w:t>
            </w:r>
          </w:p>
        </w:tc>
        <w:tc>
          <w:tcPr>
            <w:tcW w:w="3828" w:type="dxa"/>
          </w:tcPr>
          <w:p w14:paraId="3FCF4CE3" w14:textId="77777777" w:rsidR="00352C78" w:rsidRDefault="00352C78" w:rsidP="00875AF8">
            <w:pPr>
              <w:spacing w:after="0"/>
              <w:rPr>
                <w:sz w:val="20"/>
                <w:szCs w:val="20"/>
              </w:rPr>
            </w:pPr>
          </w:p>
        </w:tc>
        <w:tc>
          <w:tcPr>
            <w:tcW w:w="4933" w:type="dxa"/>
          </w:tcPr>
          <w:p w14:paraId="0EC57FB4" w14:textId="12954079" w:rsidR="00352C78" w:rsidRDefault="00F201EC" w:rsidP="00875AF8">
            <w:pPr>
              <w:spacing w:after="0"/>
              <w:rPr>
                <w:sz w:val="20"/>
                <w:szCs w:val="20"/>
              </w:rPr>
            </w:pPr>
            <w:r>
              <w:rPr>
                <w:sz w:val="20"/>
                <w:szCs w:val="20"/>
              </w:rPr>
              <w:t xml:space="preserve">Proposal suggests no specification impact. </w:t>
            </w:r>
            <w:proofErr w:type="gramStart"/>
            <w:r>
              <w:rPr>
                <w:sz w:val="20"/>
                <w:szCs w:val="20"/>
              </w:rPr>
              <w:t>So</w:t>
            </w:r>
            <w:proofErr w:type="gramEnd"/>
            <w:r>
              <w:rPr>
                <w:sz w:val="20"/>
                <w:szCs w:val="20"/>
              </w:rPr>
              <w:t xml:space="preserve"> this issue can be dropped.</w:t>
            </w:r>
          </w:p>
        </w:tc>
      </w:tr>
      <w:tr w:rsidR="00352C78" w14:paraId="5BC6487A" w14:textId="77777777">
        <w:tc>
          <w:tcPr>
            <w:tcW w:w="1696" w:type="dxa"/>
          </w:tcPr>
          <w:p w14:paraId="042CF23F" w14:textId="3A748DA1" w:rsidR="00352C78" w:rsidRDefault="002C46B4" w:rsidP="00875AF8">
            <w:pPr>
              <w:spacing w:after="0"/>
              <w:rPr>
                <w:sz w:val="20"/>
                <w:szCs w:val="20"/>
              </w:rPr>
            </w:pPr>
            <w:r>
              <w:rPr>
                <w:sz w:val="20"/>
                <w:szCs w:val="20"/>
              </w:rPr>
              <w:t>Ericsson</w:t>
            </w:r>
          </w:p>
        </w:tc>
        <w:tc>
          <w:tcPr>
            <w:tcW w:w="3828" w:type="dxa"/>
          </w:tcPr>
          <w:p w14:paraId="4B561DB9" w14:textId="246A223F" w:rsidR="00352C78" w:rsidRDefault="002C46B4" w:rsidP="00875AF8">
            <w:pPr>
              <w:spacing w:after="0"/>
              <w:rPr>
                <w:sz w:val="20"/>
                <w:szCs w:val="20"/>
              </w:rPr>
            </w:pPr>
            <w:r>
              <w:rPr>
                <w:sz w:val="20"/>
                <w:szCs w:val="20"/>
              </w:rPr>
              <w:t>Y</w:t>
            </w:r>
          </w:p>
        </w:tc>
        <w:tc>
          <w:tcPr>
            <w:tcW w:w="4933" w:type="dxa"/>
          </w:tcPr>
          <w:p w14:paraId="41BF1CF2" w14:textId="4AC5B6F5" w:rsidR="00352C78" w:rsidRDefault="002C46B4" w:rsidP="00875AF8">
            <w:pPr>
              <w:spacing w:after="0"/>
              <w:rPr>
                <w:sz w:val="20"/>
                <w:szCs w:val="20"/>
              </w:rPr>
            </w:pPr>
            <w:r>
              <w:rPr>
                <w:sz w:val="20"/>
                <w:szCs w:val="20"/>
              </w:rPr>
              <w:t>OK to discuss</w:t>
            </w:r>
            <w:r w:rsidR="000B29F0">
              <w:rPr>
                <w:sz w:val="20"/>
                <w:szCs w:val="20"/>
              </w:rPr>
              <w:t xml:space="preserve">. </w:t>
            </w:r>
          </w:p>
        </w:tc>
      </w:tr>
      <w:tr w:rsidR="00442F6B" w14:paraId="77EB2745" w14:textId="77777777" w:rsidTr="00D965BD">
        <w:tc>
          <w:tcPr>
            <w:tcW w:w="1696" w:type="dxa"/>
          </w:tcPr>
          <w:p w14:paraId="1061B3AD" w14:textId="77777777" w:rsidR="00442F6B" w:rsidRDefault="00442F6B" w:rsidP="00875AF8">
            <w:pPr>
              <w:spacing w:after="0"/>
              <w:rPr>
                <w:sz w:val="20"/>
                <w:szCs w:val="20"/>
              </w:rPr>
            </w:pPr>
            <w:r>
              <w:rPr>
                <w:sz w:val="20"/>
                <w:szCs w:val="20"/>
              </w:rPr>
              <w:t>Apple</w:t>
            </w:r>
          </w:p>
        </w:tc>
        <w:tc>
          <w:tcPr>
            <w:tcW w:w="3828" w:type="dxa"/>
          </w:tcPr>
          <w:p w14:paraId="0F369E43" w14:textId="77777777" w:rsidR="00442F6B" w:rsidRDefault="00442F6B" w:rsidP="00875AF8">
            <w:pPr>
              <w:spacing w:after="0"/>
              <w:rPr>
                <w:sz w:val="20"/>
                <w:szCs w:val="20"/>
              </w:rPr>
            </w:pPr>
            <w:r>
              <w:rPr>
                <w:sz w:val="20"/>
                <w:szCs w:val="20"/>
              </w:rPr>
              <w:t>Y</w:t>
            </w:r>
          </w:p>
        </w:tc>
        <w:tc>
          <w:tcPr>
            <w:tcW w:w="4933" w:type="dxa"/>
          </w:tcPr>
          <w:p w14:paraId="3D621C79" w14:textId="77777777" w:rsidR="00442F6B" w:rsidRDefault="00442F6B" w:rsidP="00875AF8">
            <w:pPr>
              <w:spacing w:after="0"/>
              <w:rPr>
                <w:sz w:val="20"/>
                <w:szCs w:val="20"/>
              </w:rPr>
            </w:pPr>
            <w:r>
              <w:rPr>
                <w:sz w:val="20"/>
                <w:szCs w:val="20"/>
              </w:rPr>
              <w:t>OK to discuss</w:t>
            </w:r>
          </w:p>
        </w:tc>
      </w:tr>
      <w:tr w:rsidR="00352C78" w14:paraId="14D4DEFF" w14:textId="77777777">
        <w:tc>
          <w:tcPr>
            <w:tcW w:w="1696" w:type="dxa"/>
          </w:tcPr>
          <w:p w14:paraId="60D764FB" w14:textId="77777777" w:rsidR="00352C78" w:rsidRDefault="00352C78" w:rsidP="00875AF8">
            <w:pPr>
              <w:spacing w:after="0"/>
              <w:rPr>
                <w:sz w:val="20"/>
                <w:szCs w:val="20"/>
              </w:rPr>
            </w:pPr>
          </w:p>
        </w:tc>
        <w:tc>
          <w:tcPr>
            <w:tcW w:w="3828" w:type="dxa"/>
          </w:tcPr>
          <w:p w14:paraId="4249EA45" w14:textId="77777777" w:rsidR="00352C78" w:rsidRDefault="00352C78" w:rsidP="00875AF8">
            <w:pPr>
              <w:spacing w:after="0"/>
              <w:rPr>
                <w:sz w:val="20"/>
                <w:szCs w:val="20"/>
              </w:rPr>
            </w:pPr>
          </w:p>
        </w:tc>
        <w:tc>
          <w:tcPr>
            <w:tcW w:w="4933" w:type="dxa"/>
          </w:tcPr>
          <w:p w14:paraId="28AD20ED" w14:textId="77777777" w:rsidR="00352C78" w:rsidRDefault="00352C78" w:rsidP="00875AF8">
            <w:pPr>
              <w:spacing w:after="0"/>
              <w:rPr>
                <w:sz w:val="20"/>
                <w:szCs w:val="20"/>
              </w:rPr>
            </w:pPr>
          </w:p>
        </w:tc>
      </w:tr>
      <w:tr w:rsidR="00352C78" w14:paraId="58E7BC3D" w14:textId="77777777">
        <w:tc>
          <w:tcPr>
            <w:tcW w:w="1696" w:type="dxa"/>
          </w:tcPr>
          <w:p w14:paraId="457B8745" w14:textId="3C5C0D20" w:rsidR="00352C78" w:rsidRPr="00D16CAB" w:rsidRDefault="00D16CAB" w:rsidP="00875AF8">
            <w:pPr>
              <w:spacing w:after="0"/>
              <w:rPr>
                <w:sz w:val="20"/>
                <w:szCs w:val="20"/>
                <w:highlight w:val="yellow"/>
              </w:rPr>
            </w:pPr>
            <w:r w:rsidRPr="00D16CAB">
              <w:rPr>
                <w:sz w:val="20"/>
                <w:szCs w:val="20"/>
                <w:highlight w:val="yellow"/>
              </w:rPr>
              <w:t>Ratio of Y</w:t>
            </w:r>
          </w:p>
        </w:tc>
        <w:tc>
          <w:tcPr>
            <w:tcW w:w="3828" w:type="dxa"/>
          </w:tcPr>
          <w:p w14:paraId="2F014978" w14:textId="10EC3E2F" w:rsidR="00352C78" w:rsidRPr="00D16CAB" w:rsidRDefault="00D16CAB" w:rsidP="00875AF8">
            <w:pPr>
              <w:spacing w:after="0"/>
              <w:rPr>
                <w:sz w:val="20"/>
                <w:szCs w:val="20"/>
                <w:highlight w:val="yellow"/>
              </w:rPr>
            </w:pPr>
            <w:r w:rsidRPr="00D16CAB">
              <w:rPr>
                <w:sz w:val="20"/>
                <w:szCs w:val="20"/>
                <w:highlight w:val="yellow"/>
              </w:rPr>
              <w:t>5</w:t>
            </w:r>
            <w:r w:rsidR="00442F6B">
              <w:rPr>
                <w:sz w:val="20"/>
                <w:szCs w:val="20"/>
                <w:highlight w:val="yellow"/>
              </w:rPr>
              <w:t>8</w:t>
            </w:r>
            <w:r w:rsidRPr="00D16CAB">
              <w:rPr>
                <w:sz w:val="20"/>
                <w:szCs w:val="20"/>
                <w:highlight w:val="yellow"/>
              </w:rPr>
              <w:t>% (</w:t>
            </w:r>
            <w:r w:rsidR="00442F6B">
              <w:rPr>
                <w:sz w:val="20"/>
                <w:szCs w:val="20"/>
                <w:highlight w:val="yellow"/>
              </w:rPr>
              <w:t>7</w:t>
            </w:r>
            <w:r w:rsidRPr="00D16CAB">
              <w:rPr>
                <w:sz w:val="20"/>
                <w:szCs w:val="20"/>
                <w:highlight w:val="yellow"/>
              </w:rPr>
              <w:t>/1</w:t>
            </w:r>
            <w:r w:rsidR="00442F6B">
              <w:rPr>
                <w:sz w:val="20"/>
                <w:szCs w:val="20"/>
                <w:highlight w:val="yellow"/>
              </w:rPr>
              <w:t>2</w:t>
            </w:r>
            <w:r w:rsidRPr="00D16CAB">
              <w:rPr>
                <w:sz w:val="20"/>
                <w:szCs w:val="20"/>
                <w:highlight w:val="yellow"/>
              </w:rPr>
              <w:t>)</w:t>
            </w:r>
          </w:p>
        </w:tc>
        <w:tc>
          <w:tcPr>
            <w:tcW w:w="4933" w:type="dxa"/>
          </w:tcPr>
          <w:p w14:paraId="5F6C4D8B" w14:textId="3F1AD0DE" w:rsidR="00352C78" w:rsidRDefault="00986187" w:rsidP="00875AF8">
            <w:pPr>
              <w:spacing w:after="0"/>
              <w:rPr>
                <w:sz w:val="20"/>
                <w:szCs w:val="20"/>
              </w:rPr>
            </w:pPr>
            <w:r w:rsidRPr="00875AF8">
              <w:rPr>
                <w:b/>
                <w:bCs/>
                <w:color w:val="C45911" w:themeColor="accent2" w:themeShade="BF"/>
                <w:sz w:val="20"/>
                <w:szCs w:val="20"/>
              </w:rPr>
              <w:t>Moderator: Recommended to be 2</w:t>
            </w:r>
            <w:r w:rsidRPr="00875AF8">
              <w:rPr>
                <w:b/>
                <w:bCs/>
                <w:color w:val="C45911" w:themeColor="accent2" w:themeShade="BF"/>
                <w:sz w:val="20"/>
                <w:szCs w:val="20"/>
                <w:vertAlign w:val="superscript"/>
              </w:rPr>
              <w:t>nd</w:t>
            </w:r>
            <w:r w:rsidRPr="00875AF8">
              <w:rPr>
                <w:b/>
                <w:bCs/>
                <w:color w:val="C45911" w:themeColor="accent2" w:themeShade="BF"/>
                <w:sz w:val="20"/>
                <w:szCs w:val="20"/>
              </w:rPr>
              <w:t xml:space="preserve"> priority topic</w:t>
            </w:r>
          </w:p>
        </w:tc>
      </w:tr>
    </w:tbl>
    <w:p w14:paraId="584E2E36" w14:textId="77777777" w:rsidR="002505F9" w:rsidRDefault="002505F9" w:rsidP="00875AF8">
      <w:pPr>
        <w:spacing w:after="0"/>
        <w:rPr>
          <w:sz w:val="22"/>
          <w:szCs w:val="22"/>
        </w:rPr>
      </w:pPr>
    </w:p>
    <w:p w14:paraId="4A4FAB6D" w14:textId="77777777" w:rsidR="002505F9" w:rsidRDefault="002505F9">
      <w:pPr>
        <w:rPr>
          <w:sz w:val="22"/>
          <w:szCs w:val="22"/>
        </w:rPr>
      </w:pPr>
    </w:p>
    <w:p w14:paraId="6D705E52" w14:textId="77777777" w:rsidR="002505F9" w:rsidRDefault="00DB131C">
      <w:pPr>
        <w:pStyle w:val="Heading2"/>
      </w:pPr>
      <w:r>
        <w:t>Minimum time gap between PEI-O and PO</w:t>
      </w:r>
    </w:p>
    <w:p w14:paraId="0ADF54F2" w14:textId="77777777" w:rsidR="002505F9" w:rsidRDefault="00DB131C" w:rsidP="00875AF8">
      <w:pPr>
        <w:spacing w:after="0"/>
        <w:rPr>
          <w:sz w:val="22"/>
          <w:szCs w:val="22"/>
        </w:rPr>
      </w:pPr>
      <w:r>
        <w:rPr>
          <w:sz w:val="22"/>
          <w:szCs w:val="22"/>
        </w:rPr>
        <w:t>In the following table, there collect companies’ views related to minimum time gap between PEI-O and PO:</w:t>
      </w:r>
    </w:p>
    <w:p w14:paraId="34CA83C8"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6356DB43" w14:textId="77777777">
        <w:tc>
          <w:tcPr>
            <w:tcW w:w="1150" w:type="dxa"/>
          </w:tcPr>
          <w:p w14:paraId="582E6E84"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08529626"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7BE2664F" w14:textId="77777777">
        <w:tc>
          <w:tcPr>
            <w:tcW w:w="1150" w:type="dxa"/>
          </w:tcPr>
          <w:p w14:paraId="162680AB"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5E22E61A" w14:textId="77777777" w:rsidR="002505F9" w:rsidRDefault="002505F9" w:rsidP="00875AF8">
            <w:pPr>
              <w:pStyle w:val="Caption"/>
              <w:spacing w:before="0" w:after="0"/>
              <w:rPr>
                <w:sz w:val="20"/>
                <w:szCs w:val="20"/>
              </w:rPr>
            </w:pPr>
          </w:p>
        </w:tc>
      </w:tr>
      <w:tr w:rsidR="002505F9" w14:paraId="44A8686A" w14:textId="77777777">
        <w:tc>
          <w:tcPr>
            <w:tcW w:w="1150" w:type="dxa"/>
          </w:tcPr>
          <w:p w14:paraId="377BCFFF" w14:textId="77777777" w:rsidR="002505F9" w:rsidRDefault="00DB131C" w:rsidP="00875AF8">
            <w:pPr>
              <w:pStyle w:val="Caption"/>
              <w:spacing w:before="0" w:after="0"/>
              <w:rPr>
                <w:b w:val="0"/>
                <w:bCs/>
                <w:sz w:val="20"/>
                <w:szCs w:val="20"/>
              </w:rPr>
            </w:pPr>
            <w:r>
              <w:rPr>
                <w:b w:val="0"/>
                <w:bCs/>
                <w:sz w:val="20"/>
                <w:szCs w:val="20"/>
              </w:rPr>
              <w:t>Spreadtrum</w:t>
            </w:r>
          </w:p>
        </w:tc>
        <w:tc>
          <w:tcPr>
            <w:tcW w:w="9307" w:type="dxa"/>
          </w:tcPr>
          <w:p w14:paraId="23E747AC" w14:textId="77777777" w:rsidR="002505F9" w:rsidRDefault="00DB131C" w:rsidP="00875AF8">
            <w:pPr>
              <w:spacing w:after="0"/>
              <w:rPr>
                <w:b/>
                <w:i/>
                <w:sz w:val="20"/>
                <w:szCs w:val="20"/>
              </w:rPr>
            </w:pPr>
            <w:r>
              <w:rPr>
                <w:b/>
                <w:i/>
                <w:sz w:val="20"/>
                <w:szCs w:val="20"/>
              </w:rPr>
              <w:t>Proposal 1: The positive minimum gap between SSB and the associated PEI-PDCCH or paging PDCCH can be defined or concluded as the information/reference for network configuring PEI.</w:t>
            </w:r>
          </w:p>
          <w:p w14:paraId="7AB569BF" w14:textId="77777777" w:rsidR="002505F9" w:rsidRDefault="002505F9" w:rsidP="00875AF8">
            <w:pPr>
              <w:spacing w:after="0"/>
              <w:rPr>
                <w:b/>
                <w:i/>
                <w:sz w:val="20"/>
                <w:szCs w:val="20"/>
              </w:rPr>
            </w:pPr>
          </w:p>
          <w:p w14:paraId="1CA6C38B" w14:textId="77777777" w:rsidR="002505F9" w:rsidRDefault="00DB131C" w:rsidP="00875AF8">
            <w:pPr>
              <w:spacing w:after="0"/>
              <w:rPr>
                <w:b/>
                <w:i/>
                <w:sz w:val="20"/>
                <w:szCs w:val="20"/>
              </w:rPr>
            </w:pPr>
            <w:r>
              <w:rPr>
                <w:b/>
                <w:i/>
                <w:sz w:val="20"/>
                <w:szCs w:val="20"/>
              </w:rPr>
              <w:t xml:space="preserve">Proposal 2: The minimum gap between SSB and the associated PEI-PDCCH or paging PDCCH reuses the minimum time gap value 1 for DCI format 2_6, </w:t>
            </w:r>
            <w:proofErr w:type="gramStart"/>
            <w:r>
              <w:rPr>
                <w:b/>
                <w:i/>
                <w:sz w:val="20"/>
                <w:szCs w:val="20"/>
              </w:rPr>
              <w:t>i.e.</w:t>
            </w:r>
            <w:proofErr w:type="gramEnd"/>
            <w:r>
              <w:rPr>
                <w:b/>
                <w:i/>
                <w:sz w:val="20"/>
                <w:szCs w:val="20"/>
              </w:rPr>
              <w:t xml:space="preserve"> 1/1/1/2 slots for 15/30/60/120kHz respectively.</w:t>
            </w:r>
          </w:p>
        </w:tc>
      </w:tr>
      <w:tr w:rsidR="002505F9" w14:paraId="4A741803" w14:textId="77777777">
        <w:tc>
          <w:tcPr>
            <w:tcW w:w="1150" w:type="dxa"/>
          </w:tcPr>
          <w:p w14:paraId="0BBA77D6"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0B94119B" w14:textId="77777777" w:rsidR="002505F9" w:rsidRDefault="002505F9" w:rsidP="00875AF8">
            <w:pPr>
              <w:pStyle w:val="Caption"/>
              <w:spacing w:before="0" w:after="0"/>
              <w:rPr>
                <w:sz w:val="20"/>
                <w:szCs w:val="20"/>
              </w:rPr>
            </w:pPr>
          </w:p>
        </w:tc>
      </w:tr>
      <w:tr w:rsidR="002505F9" w14:paraId="05023207" w14:textId="77777777">
        <w:tc>
          <w:tcPr>
            <w:tcW w:w="1150" w:type="dxa"/>
          </w:tcPr>
          <w:p w14:paraId="62CA077A" w14:textId="77777777" w:rsidR="002505F9" w:rsidRDefault="00DB131C" w:rsidP="00875AF8">
            <w:pPr>
              <w:pStyle w:val="Caption"/>
              <w:spacing w:before="0" w:after="0"/>
              <w:rPr>
                <w:b w:val="0"/>
                <w:bCs/>
                <w:sz w:val="20"/>
                <w:szCs w:val="20"/>
              </w:rPr>
            </w:pPr>
            <w:r>
              <w:rPr>
                <w:b w:val="0"/>
                <w:bCs/>
                <w:sz w:val="20"/>
                <w:szCs w:val="20"/>
              </w:rPr>
              <w:t>vivo</w:t>
            </w:r>
          </w:p>
        </w:tc>
        <w:tc>
          <w:tcPr>
            <w:tcW w:w="9307" w:type="dxa"/>
          </w:tcPr>
          <w:p w14:paraId="7B8DABBB" w14:textId="77777777" w:rsidR="002505F9" w:rsidRDefault="002505F9" w:rsidP="00875AF8">
            <w:pPr>
              <w:pStyle w:val="Caption"/>
              <w:spacing w:before="0" w:after="0"/>
              <w:rPr>
                <w:sz w:val="20"/>
                <w:szCs w:val="20"/>
              </w:rPr>
            </w:pPr>
          </w:p>
        </w:tc>
      </w:tr>
      <w:tr w:rsidR="002505F9" w14:paraId="01A09A0E" w14:textId="77777777">
        <w:tc>
          <w:tcPr>
            <w:tcW w:w="1150" w:type="dxa"/>
          </w:tcPr>
          <w:p w14:paraId="4045EB38"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555D916B" w14:textId="77777777" w:rsidR="002505F9" w:rsidRDefault="002505F9" w:rsidP="00875AF8">
            <w:pPr>
              <w:pStyle w:val="Caption"/>
              <w:spacing w:before="0" w:after="0"/>
              <w:rPr>
                <w:sz w:val="20"/>
                <w:szCs w:val="20"/>
              </w:rPr>
            </w:pPr>
          </w:p>
        </w:tc>
      </w:tr>
      <w:tr w:rsidR="002505F9" w14:paraId="10BB81A4" w14:textId="77777777">
        <w:tc>
          <w:tcPr>
            <w:tcW w:w="1150" w:type="dxa"/>
          </w:tcPr>
          <w:p w14:paraId="0942B8F2"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5FBDD5AF" w14:textId="77777777" w:rsidR="002505F9" w:rsidRDefault="002505F9" w:rsidP="00875AF8">
            <w:pPr>
              <w:pStyle w:val="Caption"/>
              <w:spacing w:before="0" w:after="0"/>
              <w:rPr>
                <w:sz w:val="20"/>
                <w:szCs w:val="20"/>
              </w:rPr>
            </w:pPr>
          </w:p>
        </w:tc>
      </w:tr>
      <w:tr w:rsidR="002505F9" w14:paraId="57216883" w14:textId="77777777">
        <w:tc>
          <w:tcPr>
            <w:tcW w:w="1150" w:type="dxa"/>
          </w:tcPr>
          <w:p w14:paraId="04693152"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5295C7DE" w14:textId="77777777" w:rsidR="002505F9" w:rsidRDefault="002505F9" w:rsidP="00875AF8">
            <w:pPr>
              <w:pStyle w:val="Caption"/>
              <w:spacing w:before="0" w:after="0"/>
              <w:rPr>
                <w:sz w:val="20"/>
                <w:szCs w:val="20"/>
              </w:rPr>
            </w:pPr>
          </w:p>
        </w:tc>
      </w:tr>
      <w:tr w:rsidR="002505F9" w14:paraId="4764E068" w14:textId="77777777">
        <w:tc>
          <w:tcPr>
            <w:tcW w:w="1150" w:type="dxa"/>
          </w:tcPr>
          <w:p w14:paraId="37B353C4"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75A14870" w14:textId="77777777" w:rsidR="002505F9" w:rsidRDefault="002505F9" w:rsidP="00875AF8">
            <w:pPr>
              <w:pStyle w:val="Caption"/>
              <w:spacing w:before="0" w:after="0"/>
              <w:rPr>
                <w:sz w:val="20"/>
                <w:szCs w:val="20"/>
              </w:rPr>
            </w:pPr>
          </w:p>
        </w:tc>
      </w:tr>
      <w:tr w:rsidR="002505F9" w14:paraId="6BF58D55" w14:textId="77777777">
        <w:tc>
          <w:tcPr>
            <w:tcW w:w="1150" w:type="dxa"/>
          </w:tcPr>
          <w:p w14:paraId="0401C908"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5389E3D0" w14:textId="77777777" w:rsidR="002505F9" w:rsidRDefault="002505F9" w:rsidP="00875AF8">
            <w:pPr>
              <w:pStyle w:val="Caption"/>
              <w:spacing w:before="0" w:after="0"/>
              <w:rPr>
                <w:sz w:val="20"/>
                <w:szCs w:val="20"/>
              </w:rPr>
            </w:pPr>
          </w:p>
        </w:tc>
      </w:tr>
      <w:tr w:rsidR="002505F9" w14:paraId="016CEF71" w14:textId="77777777">
        <w:tc>
          <w:tcPr>
            <w:tcW w:w="1150" w:type="dxa"/>
          </w:tcPr>
          <w:p w14:paraId="463BEFDD"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046DC00A" w14:textId="77777777" w:rsidR="002505F9" w:rsidRDefault="002505F9" w:rsidP="00875AF8">
            <w:pPr>
              <w:pStyle w:val="Caption"/>
              <w:spacing w:before="0" w:after="0"/>
              <w:rPr>
                <w:sz w:val="20"/>
                <w:szCs w:val="20"/>
              </w:rPr>
            </w:pPr>
          </w:p>
        </w:tc>
      </w:tr>
      <w:tr w:rsidR="002505F9" w14:paraId="174C10C9" w14:textId="77777777">
        <w:tc>
          <w:tcPr>
            <w:tcW w:w="1150" w:type="dxa"/>
          </w:tcPr>
          <w:p w14:paraId="4B2A712E" w14:textId="77777777" w:rsidR="002505F9" w:rsidRDefault="00DB131C" w:rsidP="00875AF8">
            <w:pPr>
              <w:pStyle w:val="Caption"/>
              <w:spacing w:before="0" w:after="0"/>
              <w:rPr>
                <w:b w:val="0"/>
                <w:bCs/>
                <w:sz w:val="20"/>
                <w:szCs w:val="20"/>
              </w:rPr>
            </w:pPr>
            <w:r>
              <w:rPr>
                <w:b w:val="0"/>
                <w:bCs/>
                <w:sz w:val="20"/>
                <w:szCs w:val="20"/>
              </w:rPr>
              <w:lastRenderedPageBreak/>
              <w:t>Nokia</w:t>
            </w:r>
          </w:p>
        </w:tc>
        <w:tc>
          <w:tcPr>
            <w:tcW w:w="9307" w:type="dxa"/>
          </w:tcPr>
          <w:p w14:paraId="3644D538" w14:textId="77777777" w:rsidR="002505F9" w:rsidRDefault="00DB131C" w:rsidP="00875AF8">
            <w:pPr>
              <w:spacing w:after="0"/>
              <w:rPr>
                <w:sz w:val="20"/>
                <w:szCs w:val="20"/>
              </w:rPr>
            </w:pPr>
            <w:r>
              <w:rPr>
                <w:b/>
                <w:sz w:val="20"/>
                <w:szCs w:val="20"/>
              </w:rPr>
              <w:t>Observation:</w:t>
            </w:r>
            <w:r>
              <w:rPr>
                <w:sz w:val="20"/>
                <w:szCs w:val="20"/>
              </w:rPr>
              <w:t xml:space="preserve"> </w:t>
            </w:r>
            <w:r>
              <w:rPr>
                <w:i/>
                <w:sz w:val="20"/>
                <w:szCs w:val="20"/>
              </w:rPr>
              <w:t>Minimum time gap between PO and PEI should enable UE to acquire synchronisation for paging message reception.</w:t>
            </w:r>
          </w:p>
          <w:p w14:paraId="09B48CAE" w14:textId="77777777" w:rsidR="002505F9" w:rsidRDefault="002505F9" w:rsidP="00875AF8">
            <w:pPr>
              <w:pStyle w:val="Caption"/>
              <w:spacing w:before="0" w:after="0"/>
              <w:rPr>
                <w:sz w:val="20"/>
                <w:szCs w:val="20"/>
              </w:rPr>
            </w:pPr>
          </w:p>
          <w:p w14:paraId="6E859FB0" w14:textId="77777777" w:rsidR="002505F9" w:rsidRDefault="00DB131C" w:rsidP="00875AF8">
            <w:pPr>
              <w:spacing w:after="0"/>
              <w:rPr>
                <w:sz w:val="20"/>
                <w:szCs w:val="20"/>
              </w:rPr>
            </w:pPr>
            <w:r>
              <w:rPr>
                <w:b/>
                <w:sz w:val="20"/>
                <w:szCs w:val="20"/>
              </w:rPr>
              <w:t>Observation:</w:t>
            </w:r>
            <w:r>
              <w:rPr>
                <w:sz w:val="20"/>
                <w:szCs w:val="20"/>
              </w:rPr>
              <w:t xml:space="preserve"> </w:t>
            </w:r>
            <w:r>
              <w:rPr>
                <w:i/>
                <w:sz w:val="20"/>
                <w:szCs w:val="20"/>
              </w:rPr>
              <w:t>From receiver preparation perspective minimum gap of 3ms could be considered.</w:t>
            </w:r>
          </w:p>
        </w:tc>
      </w:tr>
      <w:tr w:rsidR="002505F9" w14:paraId="214E1D69" w14:textId="77777777">
        <w:tc>
          <w:tcPr>
            <w:tcW w:w="1150" w:type="dxa"/>
          </w:tcPr>
          <w:p w14:paraId="5C2CAD95" w14:textId="77777777" w:rsidR="002505F9" w:rsidRDefault="00DB131C" w:rsidP="00875AF8">
            <w:pPr>
              <w:pStyle w:val="Caption"/>
              <w:spacing w:before="0" w:after="0"/>
              <w:rPr>
                <w:b w:val="0"/>
                <w:bCs/>
                <w:sz w:val="20"/>
                <w:szCs w:val="20"/>
              </w:rPr>
            </w:pPr>
            <w:r>
              <w:rPr>
                <w:b w:val="0"/>
                <w:bCs/>
                <w:sz w:val="20"/>
                <w:szCs w:val="20"/>
              </w:rPr>
              <w:t>LGE</w:t>
            </w:r>
          </w:p>
        </w:tc>
        <w:tc>
          <w:tcPr>
            <w:tcW w:w="9307" w:type="dxa"/>
          </w:tcPr>
          <w:p w14:paraId="390C20AB" w14:textId="77777777" w:rsidR="002505F9" w:rsidRDefault="002505F9" w:rsidP="00875AF8">
            <w:pPr>
              <w:pStyle w:val="Caption"/>
              <w:spacing w:before="0" w:after="0"/>
              <w:rPr>
                <w:sz w:val="20"/>
                <w:szCs w:val="20"/>
              </w:rPr>
            </w:pPr>
          </w:p>
        </w:tc>
      </w:tr>
      <w:tr w:rsidR="002505F9" w14:paraId="067456BC" w14:textId="77777777">
        <w:tc>
          <w:tcPr>
            <w:tcW w:w="1150" w:type="dxa"/>
          </w:tcPr>
          <w:p w14:paraId="4CCAFE17"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228293FF" w14:textId="77777777" w:rsidR="002505F9" w:rsidRDefault="002505F9" w:rsidP="00875AF8">
            <w:pPr>
              <w:pStyle w:val="Caption"/>
              <w:spacing w:before="0" w:after="0"/>
              <w:rPr>
                <w:sz w:val="20"/>
                <w:szCs w:val="20"/>
              </w:rPr>
            </w:pPr>
          </w:p>
        </w:tc>
      </w:tr>
      <w:tr w:rsidR="002505F9" w14:paraId="0413F861" w14:textId="77777777">
        <w:tc>
          <w:tcPr>
            <w:tcW w:w="1150" w:type="dxa"/>
          </w:tcPr>
          <w:p w14:paraId="38302D82"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2B4EAB72" w14:textId="77777777" w:rsidR="002505F9" w:rsidRDefault="002505F9" w:rsidP="00875AF8">
            <w:pPr>
              <w:pStyle w:val="Caption"/>
              <w:spacing w:before="0" w:after="0"/>
              <w:rPr>
                <w:sz w:val="20"/>
                <w:szCs w:val="20"/>
              </w:rPr>
            </w:pPr>
          </w:p>
        </w:tc>
      </w:tr>
      <w:tr w:rsidR="002505F9" w14:paraId="1E3BCFAA" w14:textId="77777777">
        <w:tc>
          <w:tcPr>
            <w:tcW w:w="1150" w:type="dxa"/>
          </w:tcPr>
          <w:p w14:paraId="0D2C4B0D"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7747F2D5" w14:textId="77777777" w:rsidR="002505F9" w:rsidRDefault="002505F9" w:rsidP="00875AF8">
            <w:pPr>
              <w:pStyle w:val="Caption"/>
              <w:spacing w:before="0" w:after="0"/>
              <w:rPr>
                <w:sz w:val="20"/>
                <w:szCs w:val="20"/>
              </w:rPr>
            </w:pPr>
          </w:p>
        </w:tc>
      </w:tr>
      <w:tr w:rsidR="002505F9" w14:paraId="2D770FA5" w14:textId="77777777">
        <w:tc>
          <w:tcPr>
            <w:tcW w:w="1150" w:type="dxa"/>
          </w:tcPr>
          <w:p w14:paraId="779A7104"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7AEE927F" w14:textId="77777777" w:rsidR="002505F9" w:rsidRDefault="002505F9" w:rsidP="00875AF8">
            <w:pPr>
              <w:pStyle w:val="Caption"/>
              <w:spacing w:before="0" w:after="0"/>
              <w:rPr>
                <w:sz w:val="20"/>
                <w:szCs w:val="20"/>
              </w:rPr>
            </w:pPr>
          </w:p>
        </w:tc>
      </w:tr>
      <w:tr w:rsidR="002505F9" w14:paraId="6914B1E3" w14:textId="77777777">
        <w:tc>
          <w:tcPr>
            <w:tcW w:w="1150" w:type="dxa"/>
          </w:tcPr>
          <w:p w14:paraId="4B9FEA02" w14:textId="77777777" w:rsidR="002505F9" w:rsidRDefault="00DB131C" w:rsidP="00875AF8">
            <w:pPr>
              <w:pStyle w:val="Caption"/>
              <w:spacing w:before="0" w:after="0"/>
              <w:rPr>
                <w:b w:val="0"/>
                <w:bCs/>
                <w:sz w:val="20"/>
                <w:szCs w:val="20"/>
              </w:rPr>
            </w:pPr>
            <w:r>
              <w:rPr>
                <w:b w:val="0"/>
                <w:bCs/>
                <w:sz w:val="20"/>
                <w:szCs w:val="20"/>
              </w:rPr>
              <w:t xml:space="preserve">Qualcomm </w:t>
            </w:r>
          </w:p>
        </w:tc>
        <w:tc>
          <w:tcPr>
            <w:tcW w:w="9307" w:type="dxa"/>
          </w:tcPr>
          <w:p w14:paraId="50E129FD" w14:textId="77777777" w:rsidR="002505F9" w:rsidRDefault="002505F9" w:rsidP="00875AF8">
            <w:pPr>
              <w:pStyle w:val="Caption"/>
              <w:spacing w:before="0" w:after="0"/>
              <w:rPr>
                <w:sz w:val="20"/>
                <w:szCs w:val="20"/>
              </w:rPr>
            </w:pPr>
          </w:p>
        </w:tc>
      </w:tr>
      <w:tr w:rsidR="002505F9" w14:paraId="3008C017" w14:textId="77777777">
        <w:tc>
          <w:tcPr>
            <w:tcW w:w="1150" w:type="dxa"/>
          </w:tcPr>
          <w:p w14:paraId="59F94FA5" w14:textId="77777777" w:rsidR="002505F9" w:rsidRDefault="002505F9" w:rsidP="00875AF8">
            <w:pPr>
              <w:pStyle w:val="Caption"/>
              <w:spacing w:before="0" w:after="0"/>
              <w:rPr>
                <w:b w:val="0"/>
                <w:bCs/>
                <w:sz w:val="20"/>
                <w:szCs w:val="20"/>
              </w:rPr>
            </w:pPr>
          </w:p>
        </w:tc>
        <w:tc>
          <w:tcPr>
            <w:tcW w:w="9307" w:type="dxa"/>
          </w:tcPr>
          <w:p w14:paraId="4C714249" w14:textId="77777777" w:rsidR="002505F9" w:rsidRDefault="002505F9" w:rsidP="00875AF8">
            <w:pPr>
              <w:pStyle w:val="Caption"/>
              <w:spacing w:before="0" w:after="0"/>
              <w:rPr>
                <w:sz w:val="20"/>
                <w:szCs w:val="20"/>
              </w:rPr>
            </w:pPr>
          </w:p>
        </w:tc>
      </w:tr>
    </w:tbl>
    <w:p w14:paraId="5ABDF677" w14:textId="77777777" w:rsidR="002505F9" w:rsidRDefault="002505F9" w:rsidP="00875AF8">
      <w:pPr>
        <w:spacing w:after="0"/>
        <w:rPr>
          <w:sz w:val="22"/>
          <w:szCs w:val="22"/>
        </w:rPr>
      </w:pPr>
    </w:p>
    <w:p w14:paraId="44A51157" w14:textId="77777777" w:rsidR="002505F9" w:rsidRDefault="00DB131C" w:rsidP="00875AF8">
      <w:pPr>
        <w:spacing w:after="0"/>
        <w:rPr>
          <w:sz w:val="22"/>
          <w:szCs w:val="22"/>
        </w:rPr>
      </w:pPr>
      <w:r>
        <w:rPr>
          <w:sz w:val="22"/>
          <w:szCs w:val="22"/>
        </w:rPr>
        <w:t>From companies’ feedback, moderator would like to suggest the following proposal for companies to decide whether to discuss it in the upcoming email discussion:</w:t>
      </w:r>
    </w:p>
    <w:p w14:paraId="0B9715D8" w14:textId="77777777" w:rsidR="002505F9" w:rsidRDefault="00DB131C" w:rsidP="00875AF8">
      <w:pPr>
        <w:spacing w:after="0"/>
        <w:rPr>
          <w:b/>
          <w:bCs/>
          <w:sz w:val="22"/>
          <w:szCs w:val="22"/>
        </w:rPr>
      </w:pPr>
      <w:r w:rsidRPr="0000384C">
        <w:rPr>
          <w:b/>
          <w:bCs/>
          <w:sz w:val="22"/>
          <w:szCs w:val="22"/>
        </w:rPr>
        <w:t>Proposal 2.3-1</w:t>
      </w:r>
      <w:r>
        <w:rPr>
          <w:b/>
          <w:bCs/>
          <w:sz w:val="22"/>
          <w:szCs w:val="22"/>
        </w:rPr>
        <w:t>: Minimum time gap between PEI-O and PO is supported. Decide the value from one of the following two alternatives:</w:t>
      </w:r>
    </w:p>
    <w:p w14:paraId="3E2DADC6" w14:textId="77777777" w:rsidR="002505F9" w:rsidRDefault="00DB131C" w:rsidP="00875AF8">
      <w:pPr>
        <w:pStyle w:val="ListParagraph"/>
        <w:numPr>
          <w:ilvl w:val="0"/>
          <w:numId w:val="11"/>
        </w:numPr>
        <w:spacing w:after="0"/>
        <w:rPr>
          <w:b/>
          <w:bCs/>
          <w:sz w:val="22"/>
          <w:szCs w:val="22"/>
        </w:rPr>
      </w:pPr>
      <w:r>
        <w:rPr>
          <w:b/>
          <w:bCs/>
          <w:sz w:val="22"/>
          <w:szCs w:val="22"/>
        </w:rPr>
        <w:t xml:space="preserve">Alt 1: </w:t>
      </w:r>
      <w:r>
        <w:rPr>
          <w:b/>
          <w:bCs/>
          <w:sz w:val="20"/>
          <w:szCs w:val="20"/>
        </w:rPr>
        <w:t>1/1/1/2 slots for 15/30/60/120kHz respectively</w:t>
      </w:r>
    </w:p>
    <w:p w14:paraId="79706882" w14:textId="77777777" w:rsidR="002505F9" w:rsidRDefault="00DB131C" w:rsidP="00875AF8">
      <w:pPr>
        <w:pStyle w:val="ListParagraph"/>
        <w:numPr>
          <w:ilvl w:val="0"/>
          <w:numId w:val="11"/>
        </w:numPr>
        <w:spacing w:after="0"/>
        <w:rPr>
          <w:b/>
          <w:bCs/>
          <w:sz w:val="22"/>
          <w:szCs w:val="22"/>
        </w:rPr>
      </w:pPr>
      <w:r>
        <w:rPr>
          <w:b/>
          <w:bCs/>
          <w:sz w:val="20"/>
          <w:szCs w:val="20"/>
        </w:rPr>
        <w:t>Alt 2: 3 ms</w:t>
      </w:r>
    </w:p>
    <w:p w14:paraId="68662C6C" w14:textId="77777777" w:rsidR="002505F9" w:rsidRDefault="002505F9" w:rsidP="00875AF8">
      <w:pPr>
        <w:spacing w:after="0"/>
        <w:rPr>
          <w:sz w:val="22"/>
          <w:szCs w:val="22"/>
        </w:rPr>
      </w:pPr>
    </w:p>
    <w:p w14:paraId="32C32C56"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Proposal 2.3-1 in RAN1#109-e email discussion</w:t>
      </w:r>
    </w:p>
    <w:p w14:paraId="0488B7D0" w14:textId="77777777" w:rsidR="002505F9" w:rsidRDefault="002505F9" w:rsidP="00875AF8">
      <w:pPr>
        <w:spacing w:after="0"/>
        <w:rPr>
          <w:sz w:val="22"/>
          <w:szCs w:val="22"/>
        </w:rPr>
      </w:pPr>
    </w:p>
    <w:p w14:paraId="0C004E81" w14:textId="77777777" w:rsidR="002505F9" w:rsidRDefault="00DB131C" w:rsidP="00875AF8">
      <w:pPr>
        <w:pStyle w:val="Caption"/>
        <w:spacing w:before="0" w:after="0"/>
        <w:jc w:val="center"/>
        <w:rPr>
          <w:sz w:val="22"/>
          <w:szCs w:val="22"/>
        </w:rPr>
      </w:pPr>
      <w:r w:rsidRPr="00986187">
        <w:rPr>
          <w:sz w:val="22"/>
          <w:szCs w:val="22"/>
          <w:highlight w:val="cyan"/>
        </w:rPr>
        <w:t xml:space="preserve">Table </w:t>
      </w:r>
      <w:r w:rsidRPr="00986187">
        <w:rPr>
          <w:sz w:val="22"/>
          <w:szCs w:val="22"/>
          <w:highlight w:val="cyan"/>
        </w:rPr>
        <w:fldChar w:fldCharType="begin"/>
      </w:r>
      <w:r w:rsidRPr="00986187">
        <w:rPr>
          <w:sz w:val="22"/>
          <w:szCs w:val="22"/>
          <w:highlight w:val="cyan"/>
        </w:rPr>
        <w:instrText xml:space="preserve"> SEQ Table \* ARABIC </w:instrText>
      </w:r>
      <w:r w:rsidRPr="00986187">
        <w:rPr>
          <w:sz w:val="22"/>
          <w:szCs w:val="22"/>
          <w:highlight w:val="cyan"/>
        </w:rPr>
        <w:fldChar w:fldCharType="separate"/>
      </w:r>
      <w:r w:rsidRPr="00986187">
        <w:rPr>
          <w:sz w:val="22"/>
          <w:szCs w:val="22"/>
          <w:highlight w:val="cyan"/>
        </w:rPr>
        <w:t>3</w:t>
      </w:r>
      <w:r w:rsidRPr="00986187">
        <w:rPr>
          <w:sz w:val="22"/>
          <w:szCs w:val="22"/>
          <w:highlight w:val="cyan"/>
        </w:rPr>
        <w:fldChar w:fldCharType="end"/>
      </w:r>
      <w:r w:rsidRPr="00986187">
        <w:rPr>
          <w:sz w:val="22"/>
          <w:szCs w:val="22"/>
          <w:highlight w:val="cyan"/>
        </w:rPr>
        <w:t xml:space="preserve">: Companies’ views on whether to </w:t>
      </w:r>
      <w:r w:rsidRPr="00986187">
        <w:rPr>
          <w:sz w:val="22"/>
          <w:szCs w:val="22"/>
          <w:highlight w:val="cyan"/>
          <w:u w:val="single"/>
        </w:rPr>
        <w:t>discuss</w:t>
      </w:r>
      <w:r w:rsidRPr="00986187">
        <w:rPr>
          <w:sz w:val="22"/>
          <w:szCs w:val="22"/>
          <w:highlight w:val="cyan"/>
        </w:rPr>
        <w:t xml:space="preserve"> Proposal 2.3-1 in the above</w:t>
      </w:r>
    </w:p>
    <w:tbl>
      <w:tblPr>
        <w:tblStyle w:val="TableGrid"/>
        <w:tblW w:w="0" w:type="auto"/>
        <w:tblLook w:val="04A0" w:firstRow="1" w:lastRow="0" w:firstColumn="1" w:lastColumn="0" w:noHBand="0" w:noVBand="1"/>
      </w:tblPr>
      <w:tblGrid>
        <w:gridCol w:w="1696"/>
        <w:gridCol w:w="3828"/>
        <w:gridCol w:w="4933"/>
      </w:tblGrid>
      <w:tr w:rsidR="002505F9" w14:paraId="4A565F0A" w14:textId="77777777">
        <w:tc>
          <w:tcPr>
            <w:tcW w:w="1696" w:type="dxa"/>
          </w:tcPr>
          <w:p w14:paraId="02D0573A" w14:textId="77777777" w:rsidR="002505F9" w:rsidRDefault="00DB131C" w:rsidP="00875AF8">
            <w:pPr>
              <w:spacing w:after="0"/>
              <w:jc w:val="center"/>
              <w:rPr>
                <w:b/>
                <w:bCs/>
                <w:sz w:val="20"/>
                <w:szCs w:val="20"/>
              </w:rPr>
            </w:pPr>
            <w:r>
              <w:rPr>
                <w:b/>
                <w:bCs/>
                <w:sz w:val="20"/>
                <w:szCs w:val="20"/>
              </w:rPr>
              <w:t>Company name</w:t>
            </w:r>
          </w:p>
        </w:tc>
        <w:tc>
          <w:tcPr>
            <w:tcW w:w="3828" w:type="dxa"/>
          </w:tcPr>
          <w:p w14:paraId="0DAEED91"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ADC8E93" w14:textId="77777777" w:rsidR="002505F9" w:rsidRDefault="00DB131C" w:rsidP="00875AF8">
            <w:pPr>
              <w:spacing w:after="0"/>
              <w:jc w:val="center"/>
              <w:rPr>
                <w:b/>
                <w:bCs/>
                <w:sz w:val="20"/>
                <w:szCs w:val="20"/>
              </w:rPr>
            </w:pPr>
            <w:r>
              <w:rPr>
                <w:b/>
                <w:bCs/>
                <w:sz w:val="20"/>
                <w:szCs w:val="20"/>
              </w:rPr>
              <w:t>Additional comment(s), if available</w:t>
            </w:r>
          </w:p>
        </w:tc>
      </w:tr>
      <w:tr w:rsidR="002505F9" w14:paraId="14BB9DE0" w14:textId="77777777">
        <w:tc>
          <w:tcPr>
            <w:tcW w:w="1696" w:type="dxa"/>
          </w:tcPr>
          <w:p w14:paraId="6E88E0F7" w14:textId="77777777" w:rsidR="002505F9" w:rsidRDefault="00DB131C" w:rsidP="00875AF8">
            <w:pPr>
              <w:spacing w:after="0"/>
              <w:rPr>
                <w:sz w:val="20"/>
                <w:szCs w:val="20"/>
              </w:rPr>
            </w:pPr>
            <w:r>
              <w:rPr>
                <w:sz w:val="20"/>
                <w:szCs w:val="20"/>
              </w:rPr>
              <w:t>Nordic</w:t>
            </w:r>
          </w:p>
        </w:tc>
        <w:tc>
          <w:tcPr>
            <w:tcW w:w="3828" w:type="dxa"/>
          </w:tcPr>
          <w:p w14:paraId="142B57DF" w14:textId="77777777" w:rsidR="002505F9" w:rsidRDefault="00DB131C" w:rsidP="00875AF8">
            <w:pPr>
              <w:spacing w:after="0"/>
              <w:rPr>
                <w:sz w:val="20"/>
                <w:szCs w:val="20"/>
              </w:rPr>
            </w:pPr>
            <w:r>
              <w:rPr>
                <w:sz w:val="20"/>
                <w:szCs w:val="20"/>
              </w:rPr>
              <w:t>N</w:t>
            </w:r>
          </w:p>
        </w:tc>
        <w:tc>
          <w:tcPr>
            <w:tcW w:w="4933" w:type="dxa"/>
          </w:tcPr>
          <w:p w14:paraId="5DD6CE77" w14:textId="77777777" w:rsidR="002505F9" w:rsidRDefault="00DB131C" w:rsidP="00875AF8">
            <w:pPr>
              <w:spacing w:after="0"/>
              <w:rPr>
                <w:sz w:val="20"/>
                <w:szCs w:val="20"/>
              </w:rPr>
            </w:pPr>
            <w:r>
              <w:rPr>
                <w:sz w:val="20"/>
                <w:szCs w:val="20"/>
              </w:rPr>
              <w:t>This is not essential, since it was agreed that UE may fall back to PO monitoring if gNB configuration is bad.</w:t>
            </w:r>
          </w:p>
        </w:tc>
      </w:tr>
      <w:tr w:rsidR="002505F9" w14:paraId="6523E0B3" w14:textId="77777777">
        <w:tc>
          <w:tcPr>
            <w:tcW w:w="1696" w:type="dxa"/>
          </w:tcPr>
          <w:p w14:paraId="7CA44A67" w14:textId="77777777" w:rsidR="002505F9" w:rsidRDefault="00DB131C" w:rsidP="00875AF8">
            <w:pPr>
              <w:spacing w:after="0"/>
              <w:rPr>
                <w:sz w:val="20"/>
                <w:szCs w:val="20"/>
              </w:rPr>
            </w:pPr>
            <w:r>
              <w:rPr>
                <w:sz w:val="20"/>
                <w:szCs w:val="20"/>
              </w:rPr>
              <w:t>MediaTek</w:t>
            </w:r>
          </w:p>
        </w:tc>
        <w:tc>
          <w:tcPr>
            <w:tcW w:w="3828" w:type="dxa"/>
          </w:tcPr>
          <w:p w14:paraId="45C73BD1" w14:textId="77777777" w:rsidR="002505F9" w:rsidRDefault="00DB131C" w:rsidP="00875AF8">
            <w:pPr>
              <w:spacing w:after="0"/>
              <w:rPr>
                <w:sz w:val="20"/>
                <w:szCs w:val="20"/>
              </w:rPr>
            </w:pPr>
            <w:r>
              <w:rPr>
                <w:sz w:val="20"/>
                <w:szCs w:val="20"/>
              </w:rPr>
              <w:t>Y</w:t>
            </w:r>
          </w:p>
        </w:tc>
        <w:tc>
          <w:tcPr>
            <w:tcW w:w="4933" w:type="dxa"/>
          </w:tcPr>
          <w:p w14:paraId="074E9812" w14:textId="77777777" w:rsidR="002505F9" w:rsidRDefault="00DB131C" w:rsidP="00875AF8">
            <w:pPr>
              <w:spacing w:after="0"/>
              <w:rPr>
                <w:sz w:val="20"/>
                <w:szCs w:val="20"/>
              </w:rPr>
            </w:pPr>
            <w:r>
              <w:rPr>
                <w:sz w:val="20"/>
                <w:szCs w:val="20"/>
              </w:rPr>
              <w:t>Either of the time gap requirement is small and can ensure minimum impact to system flexibility. It is also useful to set such requirement so that network can avoid bad configuration that cannot effectively utilize PEI resource for UE power saving.</w:t>
            </w:r>
          </w:p>
          <w:p w14:paraId="6D2CA787" w14:textId="77777777" w:rsidR="002505F9" w:rsidRDefault="00DB131C" w:rsidP="00875AF8">
            <w:pPr>
              <w:spacing w:after="0"/>
              <w:rPr>
                <w:sz w:val="20"/>
                <w:szCs w:val="20"/>
              </w:rPr>
            </w:pPr>
            <w:r>
              <w:rPr>
                <w:sz w:val="20"/>
                <w:szCs w:val="20"/>
              </w:rPr>
              <w:t xml:space="preserve">Note: Without such gap, idle/inactive UE supporting PEI can be required a shorter warm-up time than a connected-mode UE supporting DCP, while we somehow expect the idle/inactive UE should be always more power saving. </w:t>
            </w:r>
          </w:p>
        </w:tc>
      </w:tr>
      <w:tr w:rsidR="002505F9" w14:paraId="0C74B008" w14:textId="77777777">
        <w:tc>
          <w:tcPr>
            <w:tcW w:w="1696" w:type="dxa"/>
          </w:tcPr>
          <w:p w14:paraId="2C701A35" w14:textId="77777777" w:rsidR="002505F9" w:rsidRDefault="00DB131C" w:rsidP="00875AF8">
            <w:pPr>
              <w:spacing w:after="0"/>
              <w:rPr>
                <w:sz w:val="20"/>
                <w:szCs w:val="20"/>
              </w:rPr>
            </w:pPr>
            <w:r>
              <w:rPr>
                <w:rFonts w:eastAsia="SimSun" w:hint="eastAsia"/>
                <w:sz w:val="20"/>
                <w:szCs w:val="20"/>
                <w:lang w:val="en-US" w:eastAsia="zh-CN"/>
              </w:rPr>
              <w:t>ZTE, Sanechips</w:t>
            </w:r>
          </w:p>
        </w:tc>
        <w:tc>
          <w:tcPr>
            <w:tcW w:w="3828" w:type="dxa"/>
          </w:tcPr>
          <w:p w14:paraId="63AA1B4C"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0FE62DB8"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Whether to monitor PEI depends on UE implementation, without any indication to NW. No more discussion is needed at this late phase.</w:t>
            </w:r>
          </w:p>
        </w:tc>
      </w:tr>
      <w:tr w:rsidR="002505F9" w14:paraId="40FFF9EE" w14:textId="77777777">
        <w:tc>
          <w:tcPr>
            <w:tcW w:w="1696" w:type="dxa"/>
          </w:tcPr>
          <w:p w14:paraId="7391E19E"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3E896BE0" w14:textId="77777777" w:rsidR="002505F9" w:rsidRPr="00BA42CA" w:rsidRDefault="00BA42CA" w:rsidP="00875AF8">
            <w:pPr>
              <w:spacing w:after="0"/>
              <w:rPr>
                <w:rFonts w:eastAsia="SimSun"/>
                <w:sz w:val="20"/>
                <w:szCs w:val="20"/>
                <w:lang w:val="en-US" w:eastAsia="zh-CN"/>
              </w:rPr>
            </w:pPr>
            <w:r w:rsidRPr="00BA42CA">
              <w:rPr>
                <w:rFonts w:eastAsia="SimSun" w:hint="eastAsia"/>
                <w:sz w:val="20"/>
                <w:szCs w:val="20"/>
                <w:lang w:val="en-US" w:eastAsia="zh-CN"/>
              </w:rPr>
              <w:t>N</w:t>
            </w:r>
          </w:p>
        </w:tc>
        <w:tc>
          <w:tcPr>
            <w:tcW w:w="4933" w:type="dxa"/>
          </w:tcPr>
          <w:p w14:paraId="38FC456B" w14:textId="77777777" w:rsidR="002505F9" w:rsidRPr="00BA42CA" w:rsidRDefault="00BA42CA" w:rsidP="00875AF8">
            <w:pPr>
              <w:spacing w:after="0"/>
              <w:rPr>
                <w:rFonts w:eastAsia="SimSun"/>
                <w:sz w:val="20"/>
                <w:szCs w:val="20"/>
                <w:lang w:val="en-US" w:eastAsia="zh-CN"/>
              </w:rPr>
            </w:pPr>
            <w:r w:rsidRPr="00BA42CA">
              <w:rPr>
                <w:rFonts w:eastAsia="SimSun" w:hint="eastAsia"/>
                <w:sz w:val="20"/>
                <w:szCs w:val="20"/>
                <w:lang w:val="en-US" w:eastAsia="zh-CN"/>
              </w:rPr>
              <w:t xml:space="preserve">Similar view with </w:t>
            </w:r>
            <w:r w:rsidRPr="00BA42CA">
              <w:rPr>
                <w:rFonts w:eastAsia="SimSun"/>
                <w:sz w:val="20"/>
                <w:szCs w:val="20"/>
                <w:lang w:val="en-US" w:eastAsia="zh-CN"/>
              </w:rPr>
              <w:t xml:space="preserve">Nordic and </w:t>
            </w:r>
            <w:r w:rsidRPr="00BA42CA">
              <w:rPr>
                <w:rFonts w:eastAsia="SimSun" w:hint="eastAsia"/>
                <w:sz w:val="20"/>
                <w:szCs w:val="20"/>
                <w:lang w:val="en-US" w:eastAsia="zh-CN"/>
              </w:rPr>
              <w:t xml:space="preserve">ZTE. </w:t>
            </w:r>
          </w:p>
        </w:tc>
      </w:tr>
      <w:tr w:rsidR="00352C78" w14:paraId="343E53FD" w14:textId="77777777">
        <w:tc>
          <w:tcPr>
            <w:tcW w:w="1696" w:type="dxa"/>
          </w:tcPr>
          <w:p w14:paraId="3723F40E" w14:textId="77777777" w:rsidR="00352C78" w:rsidRDefault="00352C78" w:rsidP="00875AF8">
            <w:pPr>
              <w:spacing w:after="0"/>
              <w:rPr>
                <w:sz w:val="20"/>
                <w:szCs w:val="20"/>
              </w:rPr>
            </w:pPr>
            <w:r>
              <w:rPr>
                <w:rFonts w:hint="eastAsia"/>
                <w:sz w:val="20"/>
                <w:szCs w:val="20"/>
              </w:rPr>
              <w:t>Spreadtrum</w:t>
            </w:r>
          </w:p>
        </w:tc>
        <w:tc>
          <w:tcPr>
            <w:tcW w:w="3828" w:type="dxa"/>
          </w:tcPr>
          <w:p w14:paraId="795699B2" w14:textId="77777777" w:rsidR="00352C78" w:rsidRDefault="00352C78" w:rsidP="00875AF8">
            <w:pPr>
              <w:spacing w:after="0"/>
              <w:rPr>
                <w:sz w:val="20"/>
                <w:szCs w:val="20"/>
              </w:rPr>
            </w:pPr>
            <w:r>
              <w:rPr>
                <w:rFonts w:hint="eastAsia"/>
                <w:sz w:val="20"/>
                <w:szCs w:val="20"/>
              </w:rPr>
              <w:t>Y</w:t>
            </w:r>
          </w:p>
        </w:tc>
        <w:tc>
          <w:tcPr>
            <w:tcW w:w="4933" w:type="dxa"/>
          </w:tcPr>
          <w:p w14:paraId="0A532EFD" w14:textId="77777777" w:rsidR="00352C78" w:rsidRDefault="00352C78" w:rsidP="00875AF8">
            <w:pPr>
              <w:spacing w:after="0"/>
              <w:rPr>
                <w:sz w:val="20"/>
                <w:szCs w:val="20"/>
              </w:rPr>
            </w:pPr>
            <w:r>
              <w:rPr>
                <w:sz w:val="20"/>
                <w:szCs w:val="20"/>
              </w:rPr>
              <w:t>It is useful</w:t>
            </w:r>
            <w:r>
              <w:rPr>
                <w:rFonts w:hint="eastAsia"/>
                <w:sz w:val="20"/>
                <w:szCs w:val="20"/>
              </w:rPr>
              <w:t xml:space="preserve"> </w:t>
            </w:r>
            <w:r>
              <w:rPr>
                <w:sz w:val="20"/>
                <w:szCs w:val="20"/>
              </w:rPr>
              <w:t>for gNB to configure proper PEI</w:t>
            </w:r>
          </w:p>
        </w:tc>
      </w:tr>
      <w:tr w:rsidR="00031481" w14:paraId="75A9F279" w14:textId="77777777">
        <w:tc>
          <w:tcPr>
            <w:tcW w:w="1696" w:type="dxa"/>
          </w:tcPr>
          <w:p w14:paraId="5628CD9A" w14:textId="188A88FF" w:rsidR="00031481" w:rsidRDefault="00031481" w:rsidP="00875AF8">
            <w:pPr>
              <w:spacing w:after="0"/>
              <w:rPr>
                <w:sz w:val="20"/>
                <w:szCs w:val="20"/>
              </w:rPr>
            </w:pPr>
            <w:r w:rsidRPr="00D66C03">
              <w:t>CATT</w:t>
            </w:r>
          </w:p>
        </w:tc>
        <w:tc>
          <w:tcPr>
            <w:tcW w:w="3828" w:type="dxa"/>
          </w:tcPr>
          <w:p w14:paraId="76646BBA" w14:textId="15B6672C" w:rsidR="00031481" w:rsidRDefault="00031481" w:rsidP="00875AF8">
            <w:pPr>
              <w:spacing w:after="0"/>
              <w:rPr>
                <w:sz w:val="20"/>
                <w:szCs w:val="20"/>
              </w:rPr>
            </w:pPr>
            <w:r w:rsidRPr="00D66C03">
              <w:t>N</w:t>
            </w:r>
          </w:p>
        </w:tc>
        <w:tc>
          <w:tcPr>
            <w:tcW w:w="4933" w:type="dxa"/>
          </w:tcPr>
          <w:p w14:paraId="0585B629" w14:textId="11A0AFDF" w:rsidR="00031481" w:rsidRDefault="00031481" w:rsidP="00875AF8">
            <w:pPr>
              <w:spacing w:after="0"/>
              <w:rPr>
                <w:sz w:val="20"/>
                <w:szCs w:val="20"/>
              </w:rPr>
            </w:pPr>
            <w:r w:rsidRPr="00D66C03">
              <w:t xml:space="preserve">This is not an essential correction.  </w:t>
            </w:r>
          </w:p>
        </w:tc>
      </w:tr>
      <w:tr w:rsidR="00AA54B3" w14:paraId="7977BFFF" w14:textId="77777777">
        <w:tc>
          <w:tcPr>
            <w:tcW w:w="1696" w:type="dxa"/>
          </w:tcPr>
          <w:p w14:paraId="13C7F2E9" w14:textId="2C46209D" w:rsidR="00AA54B3" w:rsidRDefault="00AA54B3" w:rsidP="00875AF8">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78BE9E4C" w14:textId="195E00CD" w:rsidR="00AA54B3" w:rsidRDefault="00AA54B3" w:rsidP="00875AF8">
            <w:pPr>
              <w:spacing w:after="0"/>
              <w:rPr>
                <w:sz w:val="20"/>
                <w:szCs w:val="20"/>
              </w:rPr>
            </w:pPr>
            <w:r>
              <w:rPr>
                <w:rFonts w:eastAsia="SimSun" w:hint="eastAsia"/>
                <w:sz w:val="20"/>
                <w:szCs w:val="20"/>
                <w:lang w:eastAsia="zh-CN"/>
              </w:rPr>
              <w:t>Y</w:t>
            </w:r>
            <w:r>
              <w:rPr>
                <w:rFonts w:eastAsia="SimSun"/>
                <w:sz w:val="20"/>
                <w:szCs w:val="20"/>
                <w:lang w:eastAsia="zh-CN"/>
              </w:rPr>
              <w:t xml:space="preserve"> partially </w:t>
            </w:r>
          </w:p>
        </w:tc>
        <w:tc>
          <w:tcPr>
            <w:tcW w:w="4933" w:type="dxa"/>
          </w:tcPr>
          <w:p w14:paraId="4651832D" w14:textId="77777777" w:rsidR="00AA54B3" w:rsidRDefault="00AA54B3" w:rsidP="00875AF8">
            <w:pPr>
              <w:spacing w:after="0"/>
              <w:rPr>
                <w:rFonts w:eastAsia="SimSun"/>
                <w:sz w:val="20"/>
                <w:szCs w:val="20"/>
                <w:lang w:eastAsia="zh-CN"/>
              </w:rPr>
            </w:pPr>
            <w:r>
              <w:rPr>
                <w:rFonts w:eastAsia="SimSun"/>
                <w:sz w:val="20"/>
                <w:szCs w:val="20"/>
                <w:lang w:eastAsia="zh-CN"/>
              </w:rPr>
              <w:t xml:space="preserve">We agree to discuss the minimum time gap between PEI-O and PO. However, if we genuinely want to open the discussion, from our understanding, it will be more significant to consider another alternative i.e., Alt 3: the minimum time gap should </w:t>
            </w:r>
            <w:r w:rsidRPr="00C02E9F">
              <w:rPr>
                <w:rFonts w:eastAsia="SimSun"/>
                <w:sz w:val="20"/>
                <w:szCs w:val="20"/>
                <w:lang w:eastAsia="zh-CN"/>
              </w:rPr>
              <w:t>contain M SS</w:t>
            </w:r>
            <w:r>
              <w:rPr>
                <w:rFonts w:eastAsia="SimSun"/>
                <w:sz w:val="20"/>
                <w:szCs w:val="20"/>
                <w:lang w:eastAsia="zh-CN"/>
              </w:rPr>
              <w:t>B</w:t>
            </w:r>
            <w:r w:rsidRPr="00C02E9F">
              <w:rPr>
                <w:rFonts w:eastAsia="SimSun"/>
                <w:sz w:val="20"/>
                <w:szCs w:val="20"/>
                <w:lang w:eastAsia="zh-CN"/>
              </w:rPr>
              <w:t>, where the value of M can be 1, 2, 3 etc.</w:t>
            </w:r>
            <w:r>
              <w:rPr>
                <w:rFonts w:eastAsia="SimSun"/>
                <w:sz w:val="20"/>
                <w:szCs w:val="20"/>
                <w:lang w:eastAsia="zh-CN"/>
              </w:rPr>
              <w:t xml:space="preserve"> Since from power saving perspective, if no SSB</w:t>
            </w:r>
            <w:r w:rsidRPr="00C02E9F">
              <w:rPr>
                <w:rFonts w:eastAsia="SimSun"/>
                <w:sz w:val="20"/>
                <w:szCs w:val="20"/>
                <w:lang w:eastAsia="zh-CN"/>
              </w:rPr>
              <w:t xml:space="preserve"> </w:t>
            </w:r>
            <w:r>
              <w:rPr>
                <w:rFonts w:eastAsia="SimSun"/>
                <w:sz w:val="20"/>
                <w:szCs w:val="20"/>
                <w:lang w:eastAsia="zh-CN"/>
              </w:rPr>
              <w:t xml:space="preserve">contained within </w:t>
            </w:r>
            <w:r w:rsidRPr="00C02E9F">
              <w:rPr>
                <w:rFonts w:eastAsia="SimSun"/>
                <w:sz w:val="20"/>
                <w:szCs w:val="20"/>
                <w:lang w:eastAsia="zh-CN"/>
              </w:rPr>
              <w:t xml:space="preserve">the minimum offset/gap between the </w:t>
            </w:r>
            <w:r>
              <w:rPr>
                <w:rFonts w:eastAsia="SimSun"/>
                <w:sz w:val="20"/>
                <w:szCs w:val="20"/>
                <w:lang w:eastAsia="zh-CN"/>
              </w:rPr>
              <w:t>PEI-O</w:t>
            </w:r>
            <w:r w:rsidRPr="00C02E9F">
              <w:rPr>
                <w:rFonts w:eastAsia="SimSun"/>
                <w:sz w:val="20"/>
                <w:szCs w:val="20"/>
                <w:lang w:eastAsia="zh-CN"/>
              </w:rPr>
              <w:t xml:space="preserve"> and PO</w:t>
            </w:r>
            <w:r>
              <w:rPr>
                <w:rFonts w:eastAsia="SimSun"/>
                <w:sz w:val="20"/>
                <w:szCs w:val="20"/>
                <w:lang w:eastAsia="zh-CN"/>
              </w:rPr>
              <w:t xml:space="preserve">, there will be no power saving gain by configuring PEI. </w:t>
            </w:r>
          </w:p>
          <w:p w14:paraId="43CBB8A7" w14:textId="402232DC" w:rsidR="00AA54B3" w:rsidRDefault="00AA54B3" w:rsidP="00875AF8">
            <w:pPr>
              <w:spacing w:after="0"/>
              <w:rPr>
                <w:sz w:val="20"/>
                <w:szCs w:val="20"/>
              </w:rPr>
            </w:pPr>
            <w:r>
              <w:rPr>
                <w:rFonts w:eastAsia="SimSun"/>
                <w:sz w:val="20"/>
                <w:szCs w:val="20"/>
                <w:lang w:eastAsia="zh-CN"/>
              </w:rPr>
              <w:t xml:space="preserve">And if the intention of Proposal 2.3-1 is only for aligning with the minimum time gap defined for DCI format 2_6, then we think it is not necessary considering the agreed conclusion i.e., </w:t>
            </w:r>
            <w:r w:rsidRPr="00504280">
              <w:rPr>
                <w:rFonts w:eastAsia="SimSun"/>
                <w:sz w:val="20"/>
                <w:szCs w:val="20"/>
                <w:lang w:eastAsia="zh-CN"/>
              </w:rPr>
              <w:t>it is up to UE implementation whether the UE monitors the MO(s) for a PEI.</w:t>
            </w:r>
          </w:p>
        </w:tc>
      </w:tr>
      <w:tr w:rsidR="00352C78" w14:paraId="6AEF4A83" w14:textId="77777777">
        <w:tc>
          <w:tcPr>
            <w:tcW w:w="1696" w:type="dxa"/>
          </w:tcPr>
          <w:p w14:paraId="020D97F8" w14:textId="065C3F9B" w:rsidR="00352C78" w:rsidRDefault="00295EFE" w:rsidP="00875AF8">
            <w:pPr>
              <w:spacing w:after="0"/>
              <w:rPr>
                <w:sz w:val="20"/>
                <w:szCs w:val="20"/>
              </w:rPr>
            </w:pPr>
            <w:r>
              <w:rPr>
                <w:sz w:val="20"/>
                <w:szCs w:val="20"/>
              </w:rPr>
              <w:t>Huawei, HiSilicon</w:t>
            </w:r>
          </w:p>
        </w:tc>
        <w:tc>
          <w:tcPr>
            <w:tcW w:w="3828" w:type="dxa"/>
          </w:tcPr>
          <w:p w14:paraId="5E8BC229" w14:textId="1C00CA31" w:rsidR="00352C78" w:rsidRDefault="00295EFE" w:rsidP="00875AF8">
            <w:pPr>
              <w:spacing w:after="0"/>
              <w:rPr>
                <w:sz w:val="20"/>
                <w:szCs w:val="20"/>
              </w:rPr>
            </w:pPr>
            <w:r>
              <w:rPr>
                <w:sz w:val="20"/>
                <w:szCs w:val="20"/>
              </w:rPr>
              <w:t>N</w:t>
            </w:r>
          </w:p>
        </w:tc>
        <w:tc>
          <w:tcPr>
            <w:tcW w:w="4933" w:type="dxa"/>
          </w:tcPr>
          <w:p w14:paraId="32A47A29" w14:textId="3519C50C" w:rsidR="00352C78" w:rsidRDefault="00295EFE" w:rsidP="00875AF8">
            <w:pPr>
              <w:spacing w:after="0"/>
              <w:rPr>
                <w:sz w:val="20"/>
                <w:szCs w:val="20"/>
              </w:rPr>
            </w:pPr>
            <w:r>
              <w:rPr>
                <w:sz w:val="20"/>
                <w:szCs w:val="20"/>
              </w:rPr>
              <w:t>There is already a conclusion in the previous meetings that UE can decide whether to monitor PEI occasions up to UE implementation. It seems this is not essential considering this conclusion in CR phase.</w:t>
            </w:r>
          </w:p>
        </w:tc>
      </w:tr>
      <w:tr w:rsidR="00352C78" w14:paraId="14D45252" w14:textId="77777777">
        <w:tc>
          <w:tcPr>
            <w:tcW w:w="1696" w:type="dxa"/>
          </w:tcPr>
          <w:p w14:paraId="790A78B3" w14:textId="409C2A82" w:rsidR="00352C78" w:rsidRDefault="00F201EC" w:rsidP="00875AF8">
            <w:pPr>
              <w:spacing w:after="0"/>
              <w:rPr>
                <w:sz w:val="20"/>
                <w:szCs w:val="20"/>
              </w:rPr>
            </w:pPr>
            <w:r>
              <w:rPr>
                <w:sz w:val="20"/>
                <w:szCs w:val="20"/>
              </w:rPr>
              <w:lastRenderedPageBreak/>
              <w:t>Intel</w:t>
            </w:r>
          </w:p>
        </w:tc>
        <w:tc>
          <w:tcPr>
            <w:tcW w:w="3828" w:type="dxa"/>
          </w:tcPr>
          <w:p w14:paraId="21C567A3" w14:textId="4217A6CD" w:rsidR="00352C78" w:rsidRDefault="00F201EC" w:rsidP="00875AF8">
            <w:pPr>
              <w:spacing w:after="0"/>
              <w:rPr>
                <w:sz w:val="20"/>
                <w:szCs w:val="20"/>
              </w:rPr>
            </w:pPr>
            <w:r>
              <w:rPr>
                <w:sz w:val="20"/>
                <w:szCs w:val="20"/>
              </w:rPr>
              <w:t>N</w:t>
            </w:r>
          </w:p>
        </w:tc>
        <w:tc>
          <w:tcPr>
            <w:tcW w:w="4933" w:type="dxa"/>
          </w:tcPr>
          <w:p w14:paraId="2D258E64" w14:textId="178FF039" w:rsidR="00352C78" w:rsidRDefault="00F201EC" w:rsidP="00875AF8">
            <w:pPr>
              <w:spacing w:after="0"/>
              <w:rPr>
                <w:sz w:val="20"/>
                <w:szCs w:val="20"/>
              </w:rPr>
            </w:pPr>
            <w:r>
              <w:rPr>
                <w:sz w:val="20"/>
                <w:szCs w:val="20"/>
              </w:rPr>
              <w:t>Not essential. Current procedure is fine.</w:t>
            </w:r>
          </w:p>
        </w:tc>
      </w:tr>
      <w:tr w:rsidR="00352C78" w14:paraId="4D63AC93" w14:textId="77777777">
        <w:tc>
          <w:tcPr>
            <w:tcW w:w="1696" w:type="dxa"/>
          </w:tcPr>
          <w:p w14:paraId="3066CBE9" w14:textId="452D1669" w:rsidR="00352C78" w:rsidRDefault="006A5E9C" w:rsidP="00875AF8">
            <w:pPr>
              <w:spacing w:after="0"/>
              <w:rPr>
                <w:sz w:val="20"/>
                <w:szCs w:val="20"/>
              </w:rPr>
            </w:pPr>
            <w:r>
              <w:rPr>
                <w:sz w:val="20"/>
                <w:szCs w:val="20"/>
              </w:rPr>
              <w:t>Ericsson</w:t>
            </w:r>
          </w:p>
        </w:tc>
        <w:tc>
          <w:tcPr>
            <w:tcW w:w="3828" w:type="dxa"/>
          </w:tcPr>
          <w:p w14:paraId="72A9855B" w14:textId="2AD27059" w:rsidR="00352C78" w:rsidRDefault="00402945" w:rsidP="00875AF8">
            <w:pPr>
              <w:spacing w:after="0"/>
              <w:rPr>
                <w:sz w:val="20"/>
                <w:szCs w:val="20"/>
              </w:rPr>
            </w:pPr>
            <w:r>
              <w:rPr>
                <w:sz w:val="20"/>
                <w:szCs w:val="20"/>
              </w:rPr>
              <w:t>N</w:t>
            </w:r>
          </w:p>
        </w:tc>
        <w:tc>
          <w:tcPr>
            <w:tcW w:w="4933" w:type="dxa"/>
          </w:tcPr>
          <w:p w14:paraId="6C6DDA7C" w14:textId="5CF8D23D" w:rsidR="00352C78" w:rsidRDefault="00402945" w:rsidP="00875AF8">
            <w:pPr>
              <w:spacing w:after="0"/>
              <w:rPr>
                <w:sz w:val="20"/>
                <w:szCs w:val="20"/>
              </w:rPr>
            </w:pPr>
            <w:r>
              <w:rPr>
                <w:sz w:val="20"/>
                <w:szCs w:val="20"/>
              </w:rPr>
              <w:t xml:space="preserve">This is not essential correction. </w:t>
            </w:r>
          </w:p>
        </w:tc>
      </w:tr>
      <w:tr w:rsidR="00442F6B" w14:paraId="47958ACA" w14:textId="77777777">
        <w:tc>
          <w:tcPr>
            <w:tcW w:w="1696" w:type="dxa"/>
          </w:tcPr>
          <w:p w14:paraId="03E0620A" w14:textId="508D871B" w:rsidR="00442F6B" w:rsidRDefault="00442F6B" w:rsidP="00875AF8">
            <w:pPr>
              <w:spacing w:after="0"/>
              <w:rPr>
                <w:sz w:val="20"/>
                <w:szCs w:val="20"/>
              </w:rPr>
            </w:pPr>
            <w:r>
              <w:rPr>
                <w:sz w:val="20"/>
                <w:szCs w:val="20"/>
              </w:rPr>
              <w:t>Apple</w:t>
            </w:r>
          </w:p>
        </w:tc>
        <w:tc>
          <w:tcPr>
            <w:tcW w:w="3828" w:type="dxa"/>
          </w:tcPr>
          <w:p w14:paraId="521DDCEB" w14:textId="608508B3" w:rsidR="00442F6B" w:rsidRDefault="00442F6B" w:rsidP="00875AF8">
            <w:pPr>
              <w:spacing w:after="0"/>
              <w:rPr>
                <w:sz w:val="20"/>
                <w:szCs w:val="20"/>
              </w:rPr>
            </w:pPr>
            <w:r>
              <w:rPr>
                <w:sz w:val="20"/>
                <w:szCs w:val="20"/>
              </w:rPr>
              <w:t>N</w:t>
            </w:r>
          </w:p>
        </w:tc>
        <w:tc>
          <w:tcPr>
            <w:tcW w:w="4933" w:type="dxa"/>
          </w:tcPr>
          <w:p w14:paraId="5EB1018E" w14:textId="6AAB9876" w:rsidR="00442F6B" w:rsidRDefault="00442F6B" w:rsidP="00875AF8">
            <w:pPr>
              <w:spacing w:after="0"/>
              <w:rPr>
                <w:sz w:val="20"/>
                <w:szCs w:val="20"/>
              </w:rPr>
            </w:pPr>
            <w:r>
              <w:rPr>
                <w:sz w:val="20"/>
                <w:szCs w:val="20"/>
              </w:rPr>
              <w:t>This is not essential as the UE can determine whether to monitor PEI or not autonomously.</w:t>
            </w:r>
          </w:p>
        </w:tc>
      </w:tr>
      <w:tr w:rsidR="00442F6B" w14:paraId="1CE451EE" w14:textId="77777777">
        <w:tc>
          <w:tcPr>
            <w:tcW w:w="1696" w:type="dxa"/>
          </w:tcPr>
          <w:p w14:paraId="58368BA7" w14:textId="77777777" w:rsidR="00442F6B" w:rsidRDefault="00442F6B" w:rsidP="00875AF8">
            <w:pPr>
              <w:spacing w:after="0"/>
              <w:rPr>
                <w:sz w:val="20"/>
                <w:szCs w:val="20"/>
              </w:rPr>
            </w:pPr>
          </w:p>
        </w:tc>
        <w:tc>
          <w:tcPr>
            <w:tcW w:w="3828" w:type="dxa"/>
          </w:tcPr>
          <w:p w14:paraId="3F985A0A" w14:textId="77777777" w:rsidR="00442F6B" w:rsidRDefault="00442F6B" w:rsidP="00875AF8">
            <w:pPr>
              <w:spacing w:after="0"/>
              <w:rPr>
                <w:sz w:val="20"/>
                <w:szCs w:val="20"/>
              </w:rPr>
            </w:pPr>
          </w:p>
        </w:tc>
        <w:tc>
          <w:tcPr>
            <w:tcW w:w="4933" w:type="dxa"/>
          </w:tcPr>
          <w:p w14:paraId="52C2F957" w14:textId="77777777" w:rsidR="00442F6B" w:rsidRDefault="00442F6B" w:rsidP="00875AF8">
            <w:pPr>
              <w:spacing w:after="0"/>
              <w:rPr>
                <w:sz w:val="20"/>
                <w:szCs w:val="20"/>
              </w:rPr>
            </w:pPr>
          </w:p>
        </w:tc>
      </w:tr>
      <w:tr w:rsidR="00442F6B" w14:paraId="390930A5" w14:textId="77777777">
        <w:tc>
          <w:tcPr>
            <w:tcW w:w="1696" w:type="dxa"/>
          </w:tcPr>
          <w:p w14:paraId="4EFA37EE" w14:textId="00D77136" w:rsidR="00442F6B" w:rsidRPr="00442F6B" w:rsidRDefault="00442F6B" w:rsidP="00875AF8">
            <w:pPr>
              <w:spacing w:after="0"/>
              <w:rPr>
                <w:sz w:val="20"/>
                <w:szCs w:val="20"/>
                <w:highlight w:val="red"/>
              </w:rPr>
            </w:pPr>
            <w:r w:rsidRPr="00442F6B">
              <w:rPr>
                <w:sz w:val="20"/>
                <w:szCs w:val="20"/>
                <w:highlight w:val="red"/>
              </w:rPr>
              <w:t>Ratio of Y</w:t>
            </w:r>
          </w:p>
        </w:tc>
        <w:tc>
          <w:tcPr>
            <w:tcW w:w="3828" w:type="dxa"/>
          </w:tcPr>
          <w:p w14:paraId="7040896A" w14:textId="28FE374A" w:rsidR="00442F6B" w:rsidRPr="00442F6B" w:rsidRDefault="00442F6B" w:rsidP="00875AF8">
            <w:pPr>
              <w:spacing w:after="0"/>
              <w:rPr>
                <w:sz w:val="20"/>
                <w:szCs w:val="20"/>
                <w:highlight w:val="red"/>
              </w:rPr>
            </w:pPr>
            <w:r w:rsidRPr="00442F6B">
              <w:rPr>
                <w:sz w:val="20"/>
                <w:szCs w:val="20"/>
                <w:highlight w:val="red"/>
              </w:rPr>
              <w:t>27% (3/11)</w:t>
            </w:r>
          </w:p>
        </w:tc>
        <w:tc>
          <w:tcPr>
            <w:tcW w:w="4933" w:type="dxa"/>
          </w:tcPr>
          <w:p w14:paraId="76E48D2F" w14:textId="37EBBC2C" w:rsidR="00442F6B" w:rsidRDefault="00442F6B" w:rsidP="00875AF8">
            <w:pPr>
              <w:spacing w:after="0"/>
              <w:rPr>
                <w:sz w:val="20"/>
                <w:szCs w:val="20"/>
              </w:rPr>
            </w:pPr>
            <w:r w:rsidRPr="00875AF8">
              <w:rPr>
                <w:color w:val="FF0000"/>
                <w:sz w:val="20"/>
                <w:szCs w:val="20"/>
              </w:rPr>
              <w:t>Moderator: Not recommended for discussion due to lack of support/consensus</w:t>
            </w:r>
          </w:p>
        </w:tc>
      </w:tr>
    </w:tbl>
    <w:p w14:paraId="74919970" w14:textId="77777777" w:rsidR="002505F9" w:rsidRDefault="002505F9" w:rsidP="00875AF8">
      <w:pPr>
        <w:spacing w:after="0"/>
        <w:rPr>
          <w:sz w:val="22"/>
          <w:szCs w:val="22"/>
        </w:rPr>
      </w:pPr>
    </w:p>
    <w:p w14:paraId="4061F270" w14:textId="77777777" w:rsidR="00D16CAB" w:rsidRDefault="00D16CAB" w:rsidP="00875AF8">
      <w:pPr>
        <w:spacing w:after="0"/>
        <w:rPr>
          <w:sz w:val="22"/>
          <w:szCs w:val="22"/>
        </w:rPr>
      </w:pPr>
    </w:p>
    <w:p w14:paraId="07C975B0" w14:textId="77777777" w:rsidR="002505F9" w:rsidRDefault="00DB131C">
      <w:pPr>
        <w:pStyle w:val="Heading2"/>
      </w:pPr>
      <w:r>
        <w:t>Additional Clarifications and Others</w:t>
      </w:r>
    </w:p>
    <w:p w14:paraId="56B4996F" w14:textId="77777777" w:rsidR="002505F9" w:rsidRDefault="00DB131C" w:rsidP="00875AF8">
      <w:pPr>
        <w:spacing w:after="0"/>
        <w:rPr>
          <w:sz w:val="22"/>
          <w:szCs w:val="22"/>
        </w:rPr>
      </w:pPr>
      <w:r>
        <w:rPr>
          <w:sz w:val="22"/>
          <w:szCs w:val="22"/>
        </w:rPr>
        <w:t xml:space="preserve">In the following, there collect “single-company” proposals for additional clarification or other purposes not included in the above subsections. </w:t>
      </w:r>
    </w:p>
    <w:p w14:paraId="696F0F83"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7FD07CF5" w14:textId="77777777">
        <w:tc>
          <w:tcPr>
            <w:tcW w:w="1150" w:type="dxa"/>
          </w:tcPr>
          <w:p w14:paraId="64B30CC6"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43FDEF42"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04AA31E6" w14:textId="77777777">
        <w:tc>
          <w:tcPr>
            <w:tcW w:w="1150" w:type="dxa"/>
          </w:tcPr>
          <w:p w14:paraId="7C56B5DE"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258BF106" w14:textId="77777777" w:rsidR="002505F9" w:rsidRDefault="002505F9" w:rsidP="00875AF8">
            <w:pPr>
              <w:pStyle w:val="Caption"/>
              <w:spacing w:before="0" w:after="0"/>
              <w:rPr>
                <w:sz w:val="20"/>
                <w:szCs w:val="20"/>
              </w:rPr>
            </w:pPr>
          </w:p>
        </w:tc>
      </w:tr>
      <w:tr w:rsidR="002505F9" w14:paraId="06E23B4D" w14:textId="77777777">
        <w:tc>
          <w:tcPr>
            <w:tcW w:w="1150" w:type="dxa"/>
          </w:tcPr>
          <w:p w14:paraId="1048F94F" w14:textId="77777777" w:rsidR="002505F9" w:rsidRDefault="00DB131C" w:rsidP="00875AF8">
            <w:pPr>
              <w:pStyle w:val="Caption"/>
              <w:spacing w:before="0" w:after="0"/>
              <w:rPr>
                <w:b w:val="0"/>
                <w:bCs/>
                <w:sz w:val="20"/>
                <w:szCs w:val="20"/>
              </w:rPr>
            </w:pPr>
            <w:r>
              <w:rPr>
                <w:b w:val="0"/>
                <w:bCs/>
                <w:sz w:val="20"/>
                <w:szCs w:val="20"/>
              </w:rPr>
              <w:t>Spreadtrum</w:t>
            </w:r>
          </w:p>
        </w:tc>
        <w:tc>
          <w:tcPr>
            <w:tcW w:w="9307" w:type="dxa"/>
          </w:tcPr>
          <w:p w14:paraId="5A90FA61" w14:textId="77777777" w:rsidR="002505F9" w:rsidRDefault="002505F9" w:rsidP="00875AF8">
            <w:pPr>
              <w:spacing w:after="0"/>
              <w:rPr>
                <w:b/>
                <w:i/>
                <w:sz w:val="20"/>
                <w:szCs w:val="20"/>
              </w:rPr>
            </w:pPr>
          </w:p>
        </w:tc>
      </w:tr>
      <w:tr w:rsidR="002505F9" w14:paraId="18D5A581" w14:textId="77777777">
        <w:tc>
          <w:tcPr>
            <w:tcW w:w="1150" w:type="dxa"/>
          </w:tcPr>
          <w:p w14:paraId="3009A734"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7D605280" w14:textId="77777777" w:rsidR="002505F9" w:rsidRDefault="00DB131C" w:rsidP="00875AF8">
            <w:pPr>
              <w:spacing w:after="0"/>
              <w:rPr>
                <w:rFonts w:eastAsiaTheme="minorEastAsia"/>
                <w:sz w:val="20"/>
                <w:szCs w:val="20"/>
                <w:lang w:eastAsia="zh-CN"/>
              </w:rPr>
            </w:pPr>
            <w:r>
              <w:rPr>
                <w:rFonts w:eastAsiaTheme="minorEastAsia" w:hint="eastAsia"/>
                <w:sz w:val="20"/>
                <w:szCs w:val="20"/>
                <w:lang w:eastAsia="zh-CN"/>
              </w:rPr>
              <w:t>For a UE supporting sidelink, the UE does not expect to detect different DCIs for scheduling respective PDSCH and PSSCH in a same PDCCH monitoring occasion. Following the same principle, the UE also does not expect to detect PDCCH-based PEI in the PDCCH monitoring occasion for PSSCH scheduling.</w:t>
            </w:r>
          </w:p>
          <w:p w14:paraId="7349E5D1" w14:textId="77777777" w:rsidR="002505F9" w:rsidRDefault="002505F9" w:rsidP="00875AF8">
            <w:pPr>
              <w:spacing w:after="0"/>
              <w:rPr>
                <w:rFonts w:eastAsiaTheme="minorEastAsia"/>
                <w:sz w:val="20"/>
                <w:szCs w:val="20"/>
                <w:lang w:eastAsia="zh-CN"/>
              </w:rPr>
            </w:pPr>
          </w:p>
          <w:p w14:paraId="750283B9" w14:textId="77777777" w:rsidR="002505F9" w:rsidRDefault="00DB131C" w:rsidP="00875AF8">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2: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2505F9" w14:paraId="3901B022" w14:textId="77777777">
              <w:tc>
                <w:tcPr>
                  <w:tcW w:w="9855" w:type="dxa"/>
                </w:tcPr>
                <w:p w14:paraId="7C8459B2" w14:textId="77777777" w:rsidR="002505F9" w:rsidRDefault="00DB131C" w:rsidP="00875AF8">
                  <w:pPr>
                    <w:spacing w:after="0"/>
                    <w:textAlignment w:val="baseline"/>
                    <w:rPr>
                      <w:rFonts w:eastAsia="Yu Mincho"/>
                      <w:bCs/>
                      <w:sz w:val="20"/>
                      <w:szCs w:val="20"/>
                    </w:rPr>
                  </w:pPr>
                  <w:r>
                    <w:rPr>
                      <w:rFonts w:eastAsia="Yu Mincho"/>
                      <w:bCs/>
                      <w:sz w:val="20"/>
                      <w:szCs w:val="20"/>
                    </w:rPr>
                    <w:t>============================ start of TP==========================================</w:t>
                  </w:r>
                </w:p>
                <w:p w14:paraId="7C720DDA" w14:textId="77777777" w:rsidR="002505F9" w:rsidRDefault="00DB131C" w:rsidP="00875AF8">
                  <w:pPr>
                    <w:keepNext/>
                    <w:keepLines/>
                    <w:spacing w:after="0"/>
                    <w:ind w:left="1134" w:hanging="1134"/>
                    <w:outlineLvl w:val="1"/>
                    <w:rPr>
                      <w:rFonts w:ascii="Arial" w:eastAsia="SimSun" w:hAnsi="Arial"/>
                      <w:sz w:val="20"/>
                      <w:szCs w:val="20"/>
                    </w:rPr>
                  </w:pPr>
                  <w:bookmarkStart w:id="14" w:name="_Toc20311598"/>
                  <w:bookmarkStart w:id="15" w:name="_Toc29917312"/>
                  <w:bookmarkStart w:id="16" w:name="_Toc45699213"/>
                  <w:bookmarkStart w:id="17" w:name="_Toc12021486"/>
                  <w:bookmarkStart w:id="18" w:name="_Toc29899575"/>
                  <w:bookmarkStart w:id="19" w:name="_Toc29894858"/>
                  <w:bookmarkStart w:id="20" w:name="_Toc99993834"/>
                  <w:bookmarkStart w:id="21" w:name="_Toc29899157"/>
                  <w:bookmarkStart w:id="22" w:name="_Toc26719423"/>
                  <w:bookmarkStart w:id="23" w:name="_Toc36498186"/>
                  <w:bookmarkStart w:id="24" w:name="_Ref491451763"/>
                  <w:bookmarkStart w:id="25" w:name="_Ref491466492"/>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UE procedure for determining physical downlink control channel assignment</w:t>
                  </w:r>
                  <w:bookmarkEnd w:id="14"/>
                  <w:bookmarkEnd w:id="15"/>
                  <w:bookmarkEnd w:id="16"/>
                  <w:bookmarkEnd w:id="17"/>
                  <w:bookmarkEnd w:id="18"/>
                  <w:bookmarkEnd w:id="19"/>
                  <w:bookmarkEnd w:id="20"/>
                  <w:bookmarkEnd w:id="21"/>
                  <w:bookmarkEnd w:id="22"/>
                  <w:bookmarkEnd w:id="23"/>
                  <w:r>
                    <w:rPr>
                      <w:rFonts w:ascii="Arial" w:eastAsia="SimSun" w:hAnsi="Arial"/>
                      <w:sz w:val="20"/>
                      <w:szCs w:val="20"/>
                    </w:rPr>
                    <w:t xml:space="preserve"> </w:t>
                  </w:r>
                  <w:bookmarkEnd w:id="24"/>
                  <w:bookmarkEnd w:id="25"/>
                </w:p>
                <w:p w14:paraId="3E8A5EB4"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5D5FF8A1" w14:textId="77777777" w:rsidR="002505F9" w:rsidRDefault="00DB131C" w:rsidP="00875AF8">
                  <w:pPr>
                    <w:spacing w:after="0"/>
                    <w:rPr>
                      <w:sz w:val="20"/>
                      <w:szCs w:val="20"/>
                      <w:lang w:val="en-US"/>
                    </w:rPr>
                  </w:pPr>
                  <w:r>
                    <w:rPr>
                      <w:sz w:val="20"/>
                      <w:szCs w:val="20"/>
                      <w:lang w:val="en-US"/>
                    </w:rPr>
                    <w:t xml:space="preserve">A UE does not expect to detect, in a same PDCCH monitoring occasion, a DCI format with CRC scrambled by a SI-RNTI, RA-RNTI, MsgB-RNTI,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45D21F24"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9017C13" w14:textId="77777777" w:rsidR="002505F9" w:rsidRDefault="00DB131C" w:rsidP="00875AF8">
                  <w:pPr>
                    <w:spacing w:after="0"/>
                    <w:rPr>
                      <w:rFonts w:eastAsiaTheme="minorEastAsia"/>
                      <w:b/>
                      <w:i/>
                      <w:sz w:val="20"/>
                      <w:szCs w:val="20"/>
                      <w:lang w:eastAsia="zh-CN"/>
                    </w:rPr>
                  </w:pPr>
                  <w:r>
                    <w:rPr>
                      <w:rFonts w:eastAsia="Yu Mincho"/>
                      <w:bCs/>
                      <w:sz w:val="20"/>
                      <w:szCs w:val="20"/>
                    </w:rPr>
                    <w:t>============================= end of TP==========================================</w:t>
                  </w:r>
                </w:p>
              </w:tc>
            </w:tr>
          </w:tbl>
          <w:p w14:paraId="10CEC9EB" w14:textId="77777777" w:rsidR="002505F9" w:rsidRDefault="002505F9" w:rsidP="00875AF8">
            <w:pPr>
              <w:spacing w:after="0"/>
              <w:rPr>
                <w:sz w:val="20"/>
                <w:szCs w:val="20"/>
              </w:rPr>
            </w:pPr>
          </w:p>
          <w:p w14:paraId="6824ED5F" w14:textId="77777777" w:rsidR="002505F9" w:rsidRDefault="002505F9" w:rsidP="00875AF8">
            <w:pPr>
              <w:spacing w:after="0"/>
              <w:rPr>
                <w:sz w:val="20"/>
                <w:szCs w:val="20"/>
              </w:rPr>
            </w:pPr>
          </w:p>
          <w:p w14:paraId="6BB34DC5" w14:textId="77777777" w:rsidR="002505F9" w:rsidRDefault="00DB131C" w:rsidP="00875AF8">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PEI-F_offset with the range of {0,</w:t>
            </w:r>
            <w:proofErr w:type="gramStart"/>
            <w:r>
              <w:rPr>
                <w:rFonts w:eastAsiaTheme="minorEastAsia" w:hint="eastAsia"/>
                <w:sz w:val="20"/>
                <w:szCs w:val="20"/>
                <w:lang w:val="en-US" w:eastAsia="zh-CN"/>
              </w:rPr>
              <w:t>1,2,</w:t>
            </w:r>
            <w:r>
              <w:rPr>
                <w:rFonts w:eastAsiaTheme="minorEastAsia"/>
                <w:sz w:val="20"/>
                <w:szCs w:val="20"/>
                <w:lang w:val="en-US" w:eastAsia="zh-CN"/>
              </w:rPr>
              <w:t>…</w:t>
            </w:r>
            <w:proofErr w:type="gramEnd"/>
            <w:r>
              <w:rPr>
                <w:rFonts w:eastAsiaTheme="minorEastAsia" w:hint="eastAsia"/>
                <w:sz w:val="20"/>
                <w:szCs w:val="20"/>
                <w:lang w:val="en-US" w:eastAsia="zh-CN"/>
              </w:rPr>
              <w:t xml:space="preserve">,16} to determine the frame of PEI. </w:t>
            </w:r>
            <w:proofErr w:type="gramStart"/>
            <w:r>
              <w:rPr>
                <w:rFonts w:eastAsiaTheme="minorEastAsia" w:hint="eastAsia"/>
                <w:sz w:val="20"/>
                <w:szCs w:val="20"/>
                <w:lang w:val="en-US" w:eastAsia="zh-CN"/>
              </w:rPr>
              <w:t>So</w:t>
            </w:r>
            <w:proofErr w:type="gramEnd"/>
            <w:r>
              <w:rPr>
                <w:rFonts w:eastAsiaTheme="minorEastAsia" w:hint="eastAsia"/>
                <w:sz w:val="20"/>
                <w:szCs w:val="20"/>
                <w:lang w:val="en-US" w:eastAsia="zh-CN"/>
              </w:rPr>
              <w:t xml:space="preserve"> the </w:t>
            </w:r>
            <w:r>
              <w:rPr>
                <w:rFonts w:eastAsiaTheme="minorEastAsia"/>
                <w:sz w:val="20"/>
                <w:szCs w:val="20"/>
                <w:lang w:val="en-US" w:eastAsia="zh-CN"/>
              </w:rPr>
              <w:t>definition</w:t>
            </w:r>
            <w:r>
              <w:rPr>
                <w:rFonts w:eastAsiaTheme="minorEastAsia" w:hint="eastAsia"/>
                <w:sz w:val="20"/>
                <w:szCs w:val="20"/>
                <w:lang w:val="en-US" w:eastAsia="zh-CN"/>
              </w:rPr>
              <w:t xml:space="preserve"> of PEI-F_offset in TS 38.213 should be further modified as the description in TP.</w:t>
            </w:r>
          </w:p>
          <w:p w14:paraId="58BB6CDC" w14:textId="77777777" w:rsidR="002505F9" w:rsidRDefault="00DB131C" w:rsidP="00875AF8">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1: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2505F9" w14:paraId="45651673" w14:textId="77777777">
              <w:tc>
                <w:tcPr>
                  <w:tcW w:w="9180" w:type="dxa"/>
                </w:tcPr>
                <w:p w14:paraId="294C1C26" w14:textId="77777777" w:rsidR="002505F9" w:rsidRDefault="00DB131C" w:rsidP="00875AF8">
                  <w:pPr>
                    <w:spacing w:after="0"/>
                    <w:textAlignment w:val="baseline"/>
                    <w:rPr>
                      <w:rFonts w:eastAsia="Yu Mincho"/>
                      <w:bCs/>
                      <w:sz w:val="20"/>
                      <w:szCs w:val="20"/>
                    </w:rPr>
                  </w:pPr>
                  <w:r>
                    <w:rPr>
                      <w:rFonts w:eastAsia="Yu Mincho"/>
                      <w:bCs/>
                      <w:sz w:val="20"/>
                      <w:szCs w:val="20"/>
                    </w:rPr>
                    <w:t>============================= start of TP==========================================</w:t>
                  </w:r>
                </w:p>
                <w:p w14:paraId="67E0AAAE" w14:textId="77777777" w:rsidR="002505F9" w:rsidRDefault="00DB131C" w:rsidP="00875AF8">
                  <w:pPr>
                    <w:keepNext/>
                    <w:keepLines/>
                    <w:spacing w:after="0"/>
                    <w:ind w:left="1134" w:hanging="1134"/>
                    <w:outlineLvl w:val="1"/>
                    <w:rPr>
                      <w:rFonts w:ascii="Arial" w:eastAsia="SimSun" w:hAnsi="Arial"/>
                      <w:sz w:val="20"/>
                      <w:szCs w:val="20"/>
                    </w:rPr>
                  </w:pPr>
                  <w:bookmarkStart w:id="26" w:name="_Toc83289688"/>
                  <w:bookmarkStart w:id="27" w:name="_Toc99993840"/>
                  <w:r>
                    <w:rPr>
                      <w:rFonts w:ascii="Arial" w:eastAsia="SimSun" w:hAnsi="Arial"/>
                      <w:sz w:val="20"/>
                      <w:szCs w:val="20"/>
                    </w:rPr>
                    <w:t>10.4A</w:t>
                  </w:r>
                  <w:r>
                    <w:rPr>
                      <w:rFonts w:ascii="Arial" w:eastAsia="SimSun" w:hAnsi="Arial"/>
                      <w:sz w:val="20"/>
                      <w:szCs w:val="20"/>
                    </w:rPr>
                    <w:tab/>
                    <w:t>PDCCH monitoring for early indicatio</w:t>
                  </w:r>
                  <w:bookmarkEnd w:id="26"/>
                  <w:r>
                    <w:rPr>
                      <w:rFonts w:ascii="Arial" w:eastAsia="SimSun" w:hAnsi="Arial"/>
                      <w:sz w:val="20"/>
                      <w:szCs w:val="20"/>
                    </w:rPr>
                    <w:t>n of paging</w:t>
                  </w:r>
                  <w:bookmarkEnd w:id="27"/>
                </w:p>
                <w:p w14:paraId="3100BCFD" w14:textId="77777777" w:rsidR="002505F9" w:rsidRDefault="00DB131C" w:rsidP="00875AF8">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045EFF58" w14:textId="77777777" w:rsidR="002505F9" w:rsidRDefault="00DB131C" w:rsidP="00875AF8">
                  <w:pPr>
                    <w:pStyle w:val="B1"/>
                    <w:numPr>
                      <w:ilvl w:val="0"/>
                      <w:numId w:val="12"/>
                    </w:numPr>
                    <w:spacing w:after="0"/>
                    <w:rPr>
                      <w:sz w:val="20"/>
                      <w:szCs w:val="20"/>
                      <w:lang w:eastAsia="zh-CN"/>
                    </w:rPr>
                  </w:pPr>
                  <w:r w:rsidRPr="00352C78">
                    <w:rPr>
                      <w:sz w:val="20"/>
                      <w:szCs w:val="20"/>
                      <w:lang w:val="en-US"/>
                    </w:rPr>
                    <w:t>a sea</w:t>
                  </w:r>
                  <w:r>
                    <w:rPr>
                      <w:sz w:val="20"/>
                      <w:szCs w:val="20"/>
                    </w:rPr>
                    <w:t xml:space="preserve">rch space set, by </w:t>
                  </w:r>
                  <w:r>
                    <w:rPr>
                      <w:i/>
                      <w:iCs/>
                      <w:sz w:val="20"/>
                      <w:szCs w:val="20"/>
                      <w:lang w:eastAsia="zh-CN"/>
                    </w:rPr>
                    <w:t>peiSearchSpace</w:t>
                  </w:r>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4B7686BE" w14:textId="77777777" w:rsidR="002505F9" w:rsidRDefault="00DB131C" w:rsidP="00875AF8">
                  <w:pPr>
                    <w:pStyle w:val="B1"/>
                    <w:numPr>
                      <w:ilvl w:val="0"/>
                      <w:numId w:val="12"/>
                    </w:numPr>
                    <w:spacing w:after="0"/>
                    <w:rPr>
                      <w:sz w:val="20"/>
                      <w:szCs w:val="20"/>
                      <w:lang w:eastAsia="zh-CN"/>
                    </w:rPr>
                  </w:pPr>
                  <w:proofErr w:type="gramStart"/>
                  <w:r>
                    <w:rPr>
                      <w:sz w:val="20"/>
                      <w:szCs w:val="20"/>
                    </w:rPr>
                    <w:t>a</w:t>
                  </w:r>
                  <w:r>
                    <w:rPr>
                      <w:sz w:val="20"/>
                      <w:szCs w:val="20"/>
                      <w:lang w:val="en-US"/>
                    </w:rPr>
                    <w:t xml:space="preserve"> number of</w:t>
                  </w:r>
                  <w:proofErr w:type="gramEnd"/>
                  <w:r>
                    <w:rPr>
                      <w:sz w:val="20"/>
                      <w:szCs w:val="20"/>
                      <w:lang w:val="en-US"/>
                    </w:rPr>
                    <w:t xml:space="preserve"> frames, by </w:t>
                  </w:r>
                  <w:r>
                    <w:rPr>
                      <w:i/>
                      <w:iCs/>
                      <w:sz w:val="20"/>
                      <w:szCs w:val="20"/>
                    </w:rPr>
                    <w:t>PEI-F_offset</w:t>
                  </w:r>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1D1C1492" w14:textId="77777777" w:rsidR="002505F9" w:rsidRDefault="00DB131C" w:rsidP="00875AF8">
                  <w:pPr>
                    <w:pStyle w:val="B1"/>
                    <w:numPr>
                      <w:ilvl w:val="0"/>
                      <w:numId w:val="12"/>
                    </w:numPr>
                    <w:spacing w:after="0"/>
                    <w:rPr>
                      <w:sz w:val="20"/>
                      <w:szCs w:val="20"/>
                      <w:lang w:eastAsia="zh-CN"/>
                    </w:rPr>
                  </w:pPr>
                  <w:proofErr w:type="gramStart"/>
                  <w:r>
                    <w:rPr>
                      <w:sz w:val="20"/>
                      <w:szCs w:val="20"/>
                      <w:lang w:val="en-US"/>
                    </w:rPr>
                    <w:t>a number of</w:t>
                  </w:r>
                  <w:proofErr w:type="gramEnd"/>
                  <w:r>
                    <w:rPr>
                      <w:sz w:val="20"/>
                      <w:szCs w:val="20"/>
                      <w:lang w:val="en-US"/>
                    </w:rPr>
                    <w:t xml:space="preserve"> symbols, by </w:t>
                  </w:r>
                  <w:r>
                    <w:rPr>
                      <w:i/>
                      <w:iCs/>
                      <w:sz w:val="20"/>
                      <w:szCs w:val="20"/>
                    </w:rPr>
                    <w:t>firstPDCCH-MonitoringOccasionOfPEI-O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594DEDF1" w14:textId="77777777" w:rsidR="002505F9" w:rsidRDefault="00DB131C" w:rsidP="00875AF8">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1DAE2CA4" w14:textId="77777777" w:rsidR="002505F9" w:rsidRDefault="00DB131C" w:rsidP="00875AF8">
                  <w:pPr>
                    <w:pStyle w:val="B1"/>
                    <w:numPr>
                      <w:ilvl w:val="0"/>
                      <w:numId w:val="12"/>
                    </w:numPr>
                    <w:spacing w:after="0"/>
                    <w:rPr>
                      <w:i/>
                      <w:iCs/>
                      <w:sz w:val="20"/>
                      <w:szCs w:val="20"/>
                      <w:lang w:eastAsia="zh-CN"/>
                    </w:rPr>
                  </w:pPr>
                  <w:proofErr w:type="gramStart"/>
                  <w:r>
                    <w:rPr>
                      <w:sz w:val="20"/>
                      <w:szCs w:val="20"/>
                    </w:rPr>
                    <w:t xml:space="preserve">a </w:t>
                  </w:r>
                  <w:r>
                    <w:rPr>
                      <w:sz w:val="20"/>
                      <w:szCs w:val="20"/>
                      <w:lang w:val="en-US"/>
                    </w:rPr>
                    <w:t>number of</w:t>
                  </w:r>
                  <w:proofErr w:type="gramEnd"/>
                  <w:r>
                    <w:rPr>
                      <w:sz w:val="20"/>
                      <w:szCs w:val="20"/>
                      <w:lang w:val="en-US"/>
                    </w:rPr>
                    <w:t xml:space="preserve">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r>
                    <w:rPr>
                      <w:i/>
                      <w:iCs/>
                      <w:sz w:val="20"/>
                      <w:szCs w:val="20"/>
                    </w:rPr>
                    <w:t>subgroupsNumPerPO</w:t>
                  </w:r>
                </w:p>
                <w:p w14:paraId="3DF34D3F" w14:textId="77777777" w:rsidR="002505F9" w:rsidRDefault="00DB131C" w:rsidP="00875AF8">
                  <w:pPr>
                    <w:pStyle w:val="B1"/>
                    <w:numPr>
                      <w:ilvl w:val="0"/>
                      <w:numId w:val="12"/>
                    </w:numPr>
                    <w:spacing w:after="0"/>
                    <w:rPr>
                      <w:sz w:val="20"/>
                      <w:szCs w:val="20"/>
                      <w:lang w:eastAsia="zh-CN"/>
                    </w:rPr>
                  </w:pPr>
                  <w:proofErr w:type="gramStart"/>
                  <w:r>
                    <w:rPr>
                      <w:sz w:val="20"/>
                      <w:szCs w:val="20"/>
                    </w:rPr>
                    <w:t>a number of</w:t>
                  </w:r>
                  <w:proofErr w:type="gramEnd"/>
                  <w:r>
                    <w:rPr>
                      <w:sz w:val="20"/>
                      <w:szCs w:val="20"/>
                    </w:rPr>
                    <w:t xml:space="preserve"> pa</w:t>
                  </w:r>
                  <w:r>
                    <w:rPr>
                      <w:sz w:val="20"/>
                      <w:szCs w:val="20"/>
                      <w:lang w:val="en-US"/>
                    </w:rPr>
                    <w:t xml:space="preserve">ging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r>
                    <w:rPr>
                      <w:i/>
                      <w:iCs/>
                      <w:sz w:val="20"/>
                      <w:szCs w:val="20"/>
                    </w:rPr>
                    <w:t>PONumPerPEI</w:t>
                  </w:r>
                </w:p>
                <w:p w14:paraId="39E7302C"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52FC9FE" w14:textId="77777777" w:rsidR="002505F9" w:rsidRDefault="00DB131C" w:rsidP="00875AF8">
                  <w:pPr>
                    <w:spacing w:after="0"/>
                    <w:rPr>
                      <w:rFonts w:eastAsiaTheme="minorEastAsia"/>
                      <w:b/>
                      <w:i/>
                      <w:sz w:val="20"/>
                      <w:szCs w:val="20"/>
                      <w:lang w:eastAsia="zh-CN"/>
                    </w:rPr>
                  </w:pPr>
                  <w:r>
                    <w:rPr>
                      <w:rFonts w:eastAsia="Yu Mincho"/>
                      <w:bCs/>
                      <w:sz w:val="20"/>
                      <w:szCs w:val="20"/>
                    </w:rPr>
                    <w:t>============================= end of TP==========================================</w:t>
                  </w:r>
                </w:p>
              </w:tc>
            </w:tr>
          </w:tbl>
          <w:p w14:paraId="521B194F" w14:textId="77777777" w:rsidR="002505F9" w:rsidRDefault="002505F9" w:rsidP="00875AF8">
            <w:pPr>
              <w:spacing w:after="0"/>
              <w:rPr>
                <w:sz w:val="20"/>
                <w:szCs w:val="20"/>
              </w:rPr>
            </w:pPr>
          </w:p>
          <w:p w14:paraId="74A6DC3D" w14:textId="77777777" w:rsidR="002505F9" w:rsidRDefault="002505F9" w:rsidP="00875AF8">
            <w:pPr>
              <w:spacing w:after="0"/>
              <w:rPr>
                <w:sz w:val="20"/>
                <w:szCs w:val="20"/>
              </w:rPr>
            </w:pPr>
          </w:p>
          <w:p w14:paraId="405C099F" w14:textId="77777777" w:rsidR="002505F9" w:rsidRDefault="00DB131C" w:rsidP="00875AF8">
            <w:pPr>
              <w:spacing w:after="0"/>
              <w:rPr>
                <w:rFonts w:eastAsiaTheme="minorEastAsia"/>
                <w:bCs/>
                <w:sz w:val="20"/>
                <w:szCs w:val="20"/>
                <w:lang w:val="en-US" w:eastAsia="zh-CN"/>
              </w:rPr>
            </w:pPr>
            <w:r>
              <w:rPr>
                <w:sz w:val="20"/>
                <w:szCs w:val="20"/>
              </w:rPr>
              <w:lastRenderedPageBreak/>
              <w:t xml:space="preserve">… </w:t>
            </w:r>
            <w:r>
              <w:rPr>
                <w:rFonts w:eastAsiaTheme="minorEastAsia" w:hint="eastAsia"/>
                <w:bCs/>
                <w:sz w:val="20"/>
                <w:szCs w:val="20"/>
                <w:lang w:val="en-US" w:eastAsia="zh-CN"/>
              </w:rPr>
              <w:t xml:space="preserve">when searchSpaceID is configured with a zero value for a Type0/0A/2-PDCCH CSS, the determination of monitoring occasions for PDCCH candidates </w:t>
            </w:r>
            <w:r>
              <w:rPr>
                <w:sz w:val="20"/>
                <w:szCs w:val="20"/>
              </w:rPr>
              <w:t>as described in clause 13</w:t>
            </w:r>
            <w:r>
              <w:rPr>
                <w:rFonts w:eastAsiaTheme="minorEastAsia" w:hint="eastAsia"/>
                <w:bCs/>
                <w:sz w:val="20"/>
                <w:szCs w:val="20"/>
                <w:lang w:val="en-US" w:eastAsia="zh-CN"/>
              </w:rPr>
              <w:t xml:space="preserve"> is limited to </w:t>
            </w:r>
            <w:r>
              <w:rPr>
                <w:rFonts w:eastAsiaTheme="minorEastAsia" w:hint="eastAsia"/>
                <w:sz w:val="20"/>
                <w:szCs w:val="20"/>
                <w:lang w:eastAsia="zh-CN"/>
              </w:rPr>
              <w:t>CONNECTED UE in TS 38.213-</w:t>
            </w:r>
            <w:r>
              <w:rPr>
                <w:rFonts w:eastAsiaTheme="minorEastAsia"/>
                <w:sz w:val="20"/>
                <w:szCs w:val="20"/>
                <w:lang w:eastAsia="zh-CN"/>
              </w:rPr>
              <w:t>17.</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The whole sentence is not clear with 3 main sentences without proper conjunction and </w:t>
            </w:r>
            <w:r>
              <w:rPr>
                <w:rFonts w:eastAsiaTheme="minorEastAsia" w:hint="eastAsia"/>
                <w:sz w:val="20"/>
                <w:szCs w:val="20"/>
                <w:lang w:eastAsia="zh-CN"/>
              </w:rPr>
              <w:t xml:space="preserve">leads to the lack of </w:t>
            </w:r>
            <w:r>
              <w:rPr>
                <w:rFonts w:eastAsiaTheme="minorEastAsia"/>
                <w:sz w:val="20"/>
                <w:szCs w:val="20"/>
                <w:lang w:eastAsia="zh-CN"/>
              </w:rPr>
              <w:t xml:space="preserve">relevant description for </w:t>
            </w:r>
            <w:r>
              <w:rPr>
                <w:sz w:val="20"/>
                <w:szCs w:val="20"/>
                <w:lang w:eastAsia="ja-JP"/>
              </w:rPr>
              <w:t>IDLE/INACTIVE</w:t>
            </w:r>
            <w:r>
              <w:rPr>
                <w:rFonts w:eastAsiaTheme="minorEastAsia"/>
                <w:sz w:val="20"/>
                <w:szCs w:val="20"/>
                <w:lang w:eastAsia="zh-CN"/>
              </w:rPr>
              <w:t xml:space="preserve"> UE</w:t>
            </w:r>
            <w:r>
              <w:rPr>
                <w:rFonts w:eastAsiaTheme="minorEastAsia" w:hint="eastAsia"/>
                <w:sz w:val="20"/>
                <w:szCs w:val="20"/>
                <w:lang w:eastAsia="zh-CN"/>
              </w:rPr>
              <w:t xml:space="preserve">. Thus, when </w:t>
            </w:r>
            <w:r>
              <w:rPr>
                <w:rFonts w:eastAsiaTheme="minorEastAsia" w:hint="eastAsia"/>
                <w:bCs/>
                <w:sz w:val="20"/>
                <w:szCs w:val="20"/>
                <w:lang w:val="en-US" w:eastAsia="zh-CN"/>
              </w:rPr>
              <w:t xml:space="preserve">Type0/0A/2-PDCCH CSS is SS#0, the following </w:t>
            </w:r>
            <w:r>
              <w:rPr>
                <w:rFonts w:eastAsiaTheme="minorEastAsia" w:hint="eastAsia"/>
                <w:sz w:val="20"/>
                <w:szCs w:val="20"/>
                <w:lang w:eastAsia="zh-CN"/>
              </w:rPr>
              <w:t xml:space="preserve">TP </w:t>
            </w:r>
            <w:r>
              <w:rPr>
                <w:rFonts w:eastAsiaTheme="minorEastAsia"/>
                <w:sz w:val="20"/>
                <w:szCs w:val="20"/>
                <w:lang w:eastAsia="zh-CN"/>
              </w:rPr>
              <w:t xml:space="preserve">is </w:t>
            </w:r>
            <w:r>
              <w:rPr>
                <w:rFonts w:eastAsiaTheme="minorEastAsia" w:hint="eastAsia"/>
                <w:sz w:val="20"/>
                <w:szCs w:val="20"/>
                <w:lang w:eastAsia="zh-CN"/>
              </w:rPr>
              <w:t>to capture the same PDCCH monitoring occasions determination</w:t>
            </w:r>
            <w:r>
              <w:rPr>
                <w:rFonts w:eastAsiaTheme="minorEastAsia"/>
                <w:sz w:val="20"/>
                <w:szCs w:val="20"/>
                <w:lang w:eastAsia="zh-CN"/>
              </w:rPr>
              <w:t xml:space="preserve"> based on SearchSpaceZero</w:t>
            </w:r>
            <w:r>
              <w:rPr>
                <w:rFonts w:eastAsiaTheme="minorEastAsia" w:hint="eastAsia"/>
                <w:sz w:val="20"/>
                <w:szCs w:val="20"/>
                <w:lang w:eastAsia="zh-CN"/>
              </w:rPr>
              <w:t xml:space="preserve"> for</w:t>
            </w:r>
            <w:r>
              <w:rPr>
                <w:rFonts w:eastAsiaTheme="minorEastAsia"/>
                <w:sz w:val="20"/>
                <w:szCs w:val="20"/>
                <w:lang w:eastAsia="zh-CN"/>
              </w:rPr>
              <w:t xml:space="preserve"> both</w:t>
            </w:r>
            <w:r>
              <w:rPr>
                <w:rFonts w:eastAsiaTheme="minorEastAsia" w:hint="eastAsia"/>
                <w:sz w:val="20"/>
                <w:szCs w:val="20"/>
                <w:lang w:eastAsia="zh-CN"/>
              </w:rPr>
              <w:t xml:space="preserve"> CONNECTED and </w:t>
            </w:r>
            <w:r>
              <w:rPr>
                <w:sz w:val="20"/>
                <w:szCs w:val="20"/>
                <w:lang w:eastAsia="ja-JP"/>
              </w:rPr>
              <w:t>IDLE/INACTIVE</w:t>
            </w:r>
            <w:r>
              <w:rPr>
                <w:rFonts w:eastAsiaTheme="minorEastAsia"/>
                <w:sz w:val="20"/>
                <w:szCs w:val="20"/>
                <w:lang w:eastAsia="zh-CN"/>
              </w:rPr>
              <w:t xml:space="preserve"> UE with additional condition for CONNECTED U</w:t>
            </w:r>
            <w:r>
              <w:rPr>
                <w:rFonts w:eastAsiaTheme="minorEastAsia" w:hint="eastAsia"/>
                <w:sz w:val="20"/>
                <w:szCs w:val="20"/>
                <w:lang w:eastAsia="zh-CN"/>
              </w:rPr>
              <w:t>E</w:t>
            </w:r>
            <w:r>
              <w:rPr>
                <w:rFonts w:eastAsiaTheme="minorEastAsia" w:hint="eastAsia"/>
                <w:bCs/>
                <w:sz w:val="20"/>
                <w:szCs w:val="20"/>
                <w:lang w:val="en-US" w:eastAsia="zh-CN"/>
              </w:rPr>
              <w:t>.</w:t>
            </w:r>
          </w:p>
          <w:p w14:paraId="25E9DD2C" w14:textId="77777777" w:rsidR="002505F9" w:rsidRDefault="002505F9" w:rsidP="00875AF8">
            <w:pPr>
              <w:spacing w:after="0"/>
              <w:rPr>
                <w:rFonts w:eastAsiaTheme="minorEastAsia"/>
                <w:bCs/>
                <w:sz w:val="20"/>
                <w:szCs w:val="20"/>
                <w:lang w:val="en-US" w:eastAsia="zh-CN"/>
              </w:rPr>
            </w:pPr>
          </w:p>
          <w:p w14:paraId="17D6B49B" w14:textId="77777777" w:rsidR="002505F9" w:rsidRDefault="00DB131C" w:rsidP="00875AF8">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3: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2505F9" w14:paraId="50F28A3E" w14:textId="77777777">
              <w:tc>
                <w:tcPr>
                  <w:tcW w:w="9180" w:type="dxa"/>
                </w:tcPr>
                <w:p w14:paraId="22DB6D0F" w14:textId="77777777" w:rsidR="002505F9" w:rsidRDefault="00DB131C" w:rsidP="00875AF8">
                  <w:pPr>
                    <w:spacing w:after="0"/>
                    <w:textAlignment w:val="baseline"/>
                    <w:rPr>
                      <w:rFonts w:eastAsia="Yu Mincho"/>
                      <w:bCs/>
                      <w:sz w:val="20"/>
                      <w:szCs w:val="20"/>
                    </w:rPr>
                  </w:pPr>
                  <w:r>
                    <w:rPr>
                      <w:rFonts w:eastAsia="Yu Mincho"/>
                      <w:bCs/>
                      <w:sz w:val="20"/>
                      <w:szCs w:val="20"/>
                    </w:rPr>
                    <w:t>============================ start of TP==========================================</w:t>
                  </w:r>
                </w:p>
                <w:p w14:paraId="56F3AE9E"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5D7EB8E4"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187E655" w14:textId="77777777" w:rsidR="002505F9" w:rsidRDefault="00DB131C" w:rsidP="00875AF8">
                  <w:pPr>
                    <w:spacing w:after="0"/>
                    <w:rPr>
                      <w:sz w:val="20"/>
                      <w:szCs w:val="20"/>
                    </w:rPr>
                  </w:pPr>
                  <w:r>
                    <w:rPr>
                      <w:sz w:val="20"/>
                      <w:szCs w:val="20"/>
                    </w:rPr>
                    <w:t xml:space="preserve">If a UE is provided a zero value for </w:t>
                  </w:r>
                  <w:r>
                    <w:rPr>
                      <w:i/>
                      <w:iCs/>
                      <w:sz w:val="20"/>
                      <w:szCs w:val="20"/>
                      <w:lang w:val="en-US" w:eastAsia="zh-CN"/>
                    </w:rPr>
                    <w:t>searchSpaceID</w:t>
                  </w:r>
                  <w:r>
                    <w:rPr>
                      <w:iCs/>
                      <w:sz w:val="20"/>
                      <w:szCs w:val="20"/>
                      <w:lang w:val="en-US" w:eastAsia="zh-CN"/>
                    </w:rPr>
                    <w:t xml:space="preserve"> in </w:t>
                  </w:r>
                  <w:r>
                    <w:rPr>
                      <w:i/>
                      <w:sz w:val="20"/>
                      <w:szCs w:val="20"/>
                    </w:rPr>
                    <w:t>PDCCH-ConfigCommon</w:t>
                  </w:r>
                  <w:r>
                    <w:rPr>
                      <w:sz w:val="20"/>
                      <w:szCs w:val="20"/>
                    </w:rPr>
                    <w:t xml:space="preserve"> </w:t>
                  </w:r>
                  <w:r>
                    <w:rPr>
                      <w:iCs/>
                      <w:sz w:val="20"/>
                      <w:szCs w:val="20"/>
                      <w:lang w:val="en-US" w:eastAsia="zh-CN"/>
                    </w:rPr>
                    <w:t>for</w:t>
                  </w:r>
                  <w:r>
                    <w:rPr>
                      <w:sz w:val="20"/>
                      <w:szCs w:val="20"/>
                    </w:rPr>
                    <w:t xml:space="preserve"> a Type0/0A/2-PDCCH CSS set, or is not provided </w:t>
                  </w:r>
                  <w:r>
                    <w:rPr>
                      <w:i/>
                      <w:iCs/>
                      <w:sz w:val="20"/>
                      <w:szCs w:val="20"/>
                    </w:rPr>
                    <w:t>searchSpaceBroadcast</w:t>
                  </w:r>
                  <w:r>
                    <w:rPr>
                      <w:sz w:val="20"/>
                      <w:szCs w:val="20"/>
                    </w:rPr>
                    <w:t>, the UE determines monitoring occasions for PDCCH candidates of the Type0/0A/2-PDCCH CSS set as described in clause 13, and</w:t>
                  </w:r>
                  <w:r>
                    <w:rPr>
                      <w:rFonts w:eastAsiaTheme="minorEastAsia" w:hint="eastAsia"/>
                      <w:sz w:val="20"/>
                      <w:szCs w:val="20"/>
                      <w:lang w:eastAsia="zh-CN"/>
                    </w:rPr>
                    <w:t xml:space="preserve"> </w:t>
                  </w:r>
                  <w:r>
                    <w:rPr>
                      <w:rFonts w:eastAsiaTheme="minorEastAsia" w:hint="eastAsia"/>
                      <w:color w:val="FF0000"/>
                      <w:sz w:val="20"/>
                      <w:szCs w:val="20"/>
                      <w:lang w:eastAsia="zh-CN"/>
                    </w:rPr>
                    <w:t>if</w:t>
                  </w:r>
                  <w:r>
                    <w:rPr>
                      <w:sz w:val="20"/>
                      <w:szCs w:val="20"/>
                    </w:rPr>
                    <w:t xml:space="preserve"> the UE is provided a C-RNTI, the UE monitors PDCCH candidates only at monitoring occasions associated with a SS/PBCH block, where the SS/PBCH block is determined by the most recent of </w:t>
                  </w:r>
                </w:p>
                <w:p w14:paraId="359C2D1C" w14:textId="77777777" w:rsidR="002505F9" w:rsidRDefault="00DB131C" w:rsidP="00875AF8">
                  <w:pPr>
                    <w:pStyle w:val="B1"/>
                    <w:spacing w:after="0"/>
                    <w:rPr>
                      <w:sz w:val="20"/>
                      <w:szCs w:val="20"/>
                    </w:rPr>
                  </w:pPr>
                  <w:r>
                    <w:rPr>
                      <w:sz w:val="20"/>
                      <w:szCs w:val="20"/>
                    </w:rPr>
                    <w:t>-</w:t>
                  </w:r>
                  <w:r>
                    <w:rPr>
                      <w:sz w:val="20"/>
                      <w:szCs w:val="20"/>
                    </w:rPr>
                    <w:tab/>
                    <w:t>a MAC CE activation command</w:t>
                  </w:r>
                  <w:r>
                    <w:rPr>
                      <w:sz w:val="20"/>
                      <w:szCs w:val="20"/>
                      <w:lang w:val="en-US"/>
                    </w:rPr>
                    <w:t xml:space="preserve"> indicating a TCI state </w:t>
                  </w:r>
                  <w:r>
                    <w:rPr>
                      <w:sz w:val="20"/>
                      <w:szCs w:val="20"/>
                    </w:rPr>
                    <w:t>of the active BWP that includes a CORESET with index 0, as described in [6, TS 38.214], where the TCI-state</w:t>
                  </w:r>
                  <w:r>
                    <w:rPr>
                      <w:sz w:val="20"/>
                      <w:szCs w:val="20"/>
                      <w:lang w:val="en-US"/>
                    </w:rPr>
                    <w:t xml:space="preserve"> includes a CSI-RS which is quasi-co-located with the SS/PBCH block,</w:t>
                  </w:r>
                  <w:r>
                    <w:rPr>
                      <w:sz w:val="20"/>
                      <w:szCs w:val="20"/>
                    </w:rPr>
                    <w:t xml:space="preserve"> or </w:t>
                  </w:r>
                </w:p>
                <w:p w14:paraId="437B6A08" w14:textId="77777777" w:rsidR="002505F9" w:rsidRDefault="00DB131C" w:rsidP="00875AF8">
                  <w:pPr>
                    <w:spacing w:after="0"/>
                    <w:rPr>
                      <w:rFonts w:eastAsiaTheme="minorEastAsia"/>
                      <w:b/>
                      <w:i/>
                      <w:sz w:val="20"/>
                      <w:szCs w:val="20"/>
                      <w:lang w:val="en-US" w:eastAsia="zh-CN"/>
                    </w:rPr>
                  </w:pPr>
                  <w:r>
                    <w:rPr>
                      <w:sz w:val="20"/>
                      <w:szCs w:val="20"/>
                    </w:rPr>
                    <w:t>-</w:t>
                  </w:r>
                  <w:r>
                    <w:rPr>
                      <w:sz w:val="20"/>
                      <w:szCs w:val="20"/>
                    </w:rPr>
                    <w:tab/>
                    <w:t>a random access procedure that is not initiated by a PDCCH order that triggers a contention</w:t>
                  </w:r>
                  <w:r>
                    <w:rPr>
                      <w:sz w:val="20"/>
                      <w:szCs w:val="20"/>
                      <w:lang w:val="en-US"/>
                    </w:rPr>
                    <w:t>-free</w:t>
                  </w:r>
                  <w:r>
                    <w:rPr>
                      <w:sz w:val="20"/>
                      <w:szCs w:val="20"/>
                    </w:rPr>
                    <w:t xml:space="preserve"> </w:t>
                  </w:r>
                  <w:proofErr w:type="gramStart"/>
                  <w:r>
                    <w:rPr>
                      <w:sz w:val="20"/>
                      <w:szCs w:val="20"/>
                    </w:rPr>
                    <w:t>random access</w:t>
                  </w:r>
                  <w:proofErr w:type="gramEnd"/>
                  <w:r>
                    <w:rPr>
                      <w:sz w:val="20"/>
                      <w:szCs w:val="20"/>
                    </w:rPr>
                    <w:t xml:space="preserve"> procedure</w:t>
                  </w:r>
                </w:p>
                <w:p w14:paraId="709F8D18"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3F4C9E8" w14:textId="77777777" w:rsidR="002505F9" w:rsidRDefault="00DB131C" w:rsidP="00875AF8">
                  <w:pPr>
                    <w:spacing w:after="0"/>
                    <w:rPr>
                      <w:rFonts w:eastAsiaTheme="minorEastAsia"/>
                      <w:b/>
                      <w:i/>
                      <w:sz w:val="20"/>
                      <w:szCs w:val="20"/>
                      <w:lang w:eastAsia="zh-CN"/>
                    </w:rPr>
                  </w:pPr>
                  <w:r>
                    <w:rPr>
                      <w:rFonts w:eastAsia="Yu Mincho"/>
                      <w:bCs/>
                      <w:sz w:val="20"/>
                      <w:szCs w:val="20"/>
                    </w:rPr>
                    <w:t>============================= end of TP==========================================</w:t>
                  </w:r>
                </w:p>
              </w:tc>
            </w:tr>
          </w:tbl>
          <w:p w14:paraId="03AE58E0" w14:textId="77777777" w:rsidR="002505F9" w:rsidRDefault="002505F9" w:rsidP="00875AF8">
            <w:pPr>
              <w:spacing w:after="0"/>
              <w:rPr>
                <w:sz w:val="20"/>
                <w:szCs w:val="20"/>
              </w:rPr>
            </w:pPr>
          </w:p>
          <w:p w14:paraId="52942F83" w14:textId="77777777" w:rsidR="002505F9" w:rsidRDefault="002505F9" w:rsidP="00875AF8">
            <w:pPr>
              <w:spacing w:after="0"/>
              <w:rPr>
                <w:sz w:val="20"/>
                <w:szCs w:val="20"/>
              </w:rPr>
            </w:pPr>
          </w:p>
          <w:p w14:paraId="19EF9FE4" w14:textId="77777777" w:rsidR="002505F9" w:rsidRDefault="002505F9" w:rsidP="00875AF8">
            <w:pPr>
              <w:spacing w:after="0"/>
              <w:rPr>
                <w:sz w:val="20"/>
                <w:szCs w:val="20"/>
              </w:rPr>
            </w:pPr>
          </w:p>
        </w:tc>
      </w:tr>
      <w:tr w:rsidR="002505F9" w14:paraId="7D2CA4E8" w14:textId="77777777">
        <w:tc>
          <w:tcPr>
            <w:tcW w:w="1150" w:type="dxa"/>
          </w:tcPr>
          <w:p w14:paraId="573AF7C4" w14:textId="77777777" w:rsidR="002505F9" w:rsidRDefault="00DB131C" w:rsidP="00875AF8">
            <w:pPr>
              <w:pStyle w:val="Caption"/>
              <w:spacing w:before="0" w:after="0"/>
              <w:rPr>
                <w:b w:val="0"/>
                <w:bCs/>
                <w:sz w:val="20"/>
                <w:szCs w:val="20"/>
              </w:rPr>
            </w:pPr>
            <w:r>
              <w:rPr>
                <w:b w:val="0"/>
                <w:bCs/>
                <w:sz w:val="20"/>
                <w:szCs w:val="20"/>
              </w:rPr>
              <w:lastRenderedPageBreak/>
              <w:t>vivo</w:t>
            </w:r>
          </w:p>
        </w:tc>
        <w:tc>
          <w:tcPr>
            <w:tcW w:w="9307" w:type="dxa"/>
          </w:tcPr>
          <w:p w14:paraId="0C3FF2FF" w14:textId="77777777" w:rsidR="002505F9" w:rsidRDefault="00DB131C" w:rsidP="00875AF8">
            <w:pPr>
              <w:pStyle w:val="BodyText"/>
              <w:spacing w:after="0"/>
              <w:rPr>
                <w:rFonts w:eastAsia="SimSun"/>
                <w:sz w:val="20"/>
                <w:szCs w:val="20"/>
                <w:lang w:eastAsia="zh-CN"/>
              </w:rPr>
            </w:pPr>
            <w:r>
              <w:rPr>
                <w:rFonts w:eastAsia="SimSun"/>
                <w:sz w:val="20"/>
                <w:szCs w:val="20"/>
                <w:lang w:eastAsia="zh-CN"/>
              </w:rPr>
              <w:t xml:space="preserve">Based on TS 38.304 [4], the following clarification is given for paging reception in multi-beam operations. </w:t>
            </w:r>
          </w:p>
          <w:tbl>
            <w:tblPr>
              <w:tblStyle w:val="TableGrid"/>
              <w:tblW w:w="0" w:type="auto"/>
              <w:tblLook w:val="04A0" w:firstRow="1" w:lastRow="0" w:firstColumn="1" w:lastColumn="0" w:noHBand="0" w:noVBand="1"/>
            </w:tblPr>
            <w:tblGrid>
              <w:gridCol w:w="8500"/>
            </w:tblGrid>
            <w:tr w:rsidR="002505F9" w14:paraId="6E927E0A" w14:textId="77777777">
              <w:tc>
                <w:tcPr>
                  <w:tcW w:w="8500" w:type="dxa"/>
                </w:tcPr>
                <w:p w14:paraId="0C59DD7B" w14:textId="77777777" w:rsidR="002505F9" w:rsidRDefault="00DB131C" w:rsidP="00875AF8">
                  <w:pPr>
                    <w:overflowPunct w:val="0"/>
                    <w:autoSpaceDE w:val="0"/>
                    <w:autoSpaceDN w:val="0"/>
                    <w:adjustRightInd w:val="0"/>
                    <w:spacing w:after="0"/>
                    <w:rPr>
                      <w:rFonts w:eastAsia="SimSun"/>
                      <w:sz w:val="20"/>
                      <w:szCs w:val="20"/>
                      <w:lang w:eastAsia="zh-CN"/>
                    </w:rPr>
                  </w:pPr>
                  <w:r>
                    <w:rPr>
                      <w:rFonts w:eastAsia="SimSun"/>
                      <w:sz w:val="20"/>
                      <w:szCs w:val="20"/>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tc>
            </w:tr>
          </w:tbl>
          <w:p w14:paraId="04FA34FB" w14:textId="77777777" w:rsidR="002505F9" w:rsidRDefault="002505F9" w:rsidP="00875AF8">
            <w:pPr>
              <w:pStyle w:val="BodyText"/>
              <w:spacing w:after="0"/>
              <w:rPr>
                <w:rFonts w:eastAsia="SimSun"/>
                <w:sz w:val="20"/>
                <w:szCs w:val="20"/>
                <w:lang w:eastAsia="zh-CN"/>
              </w:rPr>
            </w:pPr>
          </w:p>
          <w:p w14:paraId="0DCF31AA" w14:textId="77777777" w:rsidR="002505F9" w:rsidRDefault="00DB131C" w:rsidP="00875AF8">
            <w:pPr>
              <w:pStyle w:val="BodyText"/>
              <w:spacing w:after="0"/>
              <w:rPr>
                <w:rFonts w:eastAsia="SimSun"/>
                <w:sz w:val="20"/>
                <w:szCs w:val="20"/>
                <w:lang w:eastAsia="zh-CN"/>
              </w:rPr>
            </w:pPr>
            <w:r>
              <w:rPr>
                <w:rFonts w:eastAsia="SimSun"/>
                <w:sz w:val="20"/>
                <w:szCs w:val="20"/>
                <w:lang w:eastAsia="zh-CN"/>
              </w:rPr>
              <w:t>Similarly, it is natural to make a clarification for PEI reception in multi-beam operations since the very similar configuration for PEI occasion and paging occasion i.e., same as that of PO, “A PEI occasion (PEI-O) is a set of PDCCH monitoring occasions (MOs) and can consist of multiple time slots (</w:t>
            </w:r>
            <w:proofErr w:type="gramStart"/>
            <w:r>
              <w:rPr>
                <w:rFonts w:eastAsia="SimSun"/>
                <w:sz w:val="20"/>
                <w:szCs w:val="20"/>
                <w:lang w:eastAsia="zh-CN"/>
              </w:rPr>
              <w:t>e.g.</w:t>
            </w:r>
            <w:proofErr w:type="gramEnd"/>
            <w:r>
              <w:rPr>
                <w:rFonts w:eastAsia="SimSun"/>
                <w:sz w:val="20"/>
                <w:szCs w:val="20"/>
                <w:lang w:eastAsia="zh-CN"/>
              </w:rPr>
              <w:t xml:space="preserve"> subframe or OFDM symbol) where PEI can be sent (TS 38.213 [4]).”</w:t>
            </w:r>
          </w:p>
          <w:p w14:paraId="60B10E3D" w14:textId="77777777" w:rsidR="002505F9" w:rsidRDefault="00DB131C" w:rsidP="00875AF8">
            <w:pPr>
              <w:pStyle w:val="BodyText"/>
              <w:spacing w:after="0"/>
              <w:rPr>
                <w:rFonts w:eastAsia="SimSun"/>
                <w:sz w:val="20"/>
                <w:szCs w:val="20"/>
                <w:lang w:eastAsia="zh-CN"/>
              </w:rPr>
            </w:pPr>
            <w:r>
              <w:rPr>
                <w:rFonts w:eastAsia="SimSun"/>
                <w:sz w:val="20"/>
                <w:szCs w:val="20"/>
                <w:lang w:eastAsia="zh-CN"/>
              </w:rPr>
              <w:t xml:space="preserve">To avoid unnecessary ambiguity, we suggest </w:t>
            </w:r>
            <w:proofErr w:type="gramStart"/>
            <w:r>
              <w:rPr>
                <w:rFonts w:eastAsia="SimSun"/>
                <w:sz w:val="20"/>
                <w:szCs w:val="20"/>
                <w:lang w:eastAsia="zh-CN"/>
              </w:rPr>
              <w:t>to include</w:t>
            </w:r>
            <w:proofErr w:type="gramEnd"/>
            <w:r>
              <w:rPr>
                <w:rFonts w:eastAsia="SimSun"/>
                <w:sz w:val="20"/>
                <w:szCs w:val="20"/>
                <w:lang w:eastAsia="zh-CN"/>
              </w:rPr>
              <w:t xml:space="preserve"> the following description for PEI reception in multi-beam operations. </w:t>
            </w:r>
          </w:p>
          <w:p w14:paraId="037C1EF1" w14:textId="77777777" w:rsidR="002505F9" w:rsidRDefault="002505F9" w:rsidP="00875AF8">
            <w:pPr>
              <w:pStyle w:val="BodyText"/>
              <w:spacing w:after="0"/>
              <w:rPr>
                <w:rFonts w:eastAsia="SimSun"/>
                <w:sz w:val="20"/>
                <w:szCs w:val="20"/>
                <w:lang w:eastAsia="zh-CN"/>
              </w:rPr>
            </w:pPr>
          </w:p>
          <w:p w14:paraId="4BBBC2CA" w14:textId="77777777" w:rsidR="002505F9" w:rsidRDefault="00DB131C" w:rsidP="00875AF8">
            <w:pPr>
              <w:pStyle w:val="Caption"/>
              <w:spacing w:before="0" w:after="0"/>
              <w:rPr>
                <w:sz w:val="20"/>
                <w:szCs w:val="20"/>
              </w:rPr>
            </w:pPr>
            <w:r>
              <w:rPr>
                <w:rFonts w:eastAsia="SimSun"/>
                <w:bCs/>
                <w:iCs/>
                <w:sz w:val="20"/>
                <w:szCs w:val="20"/>
                <w:lang w:eastAsia="zh-CN"/>
              </w:rPr>
              <w:t>Proposal 2: In multi-beam operations, the UE assumes that the same PEI is repeated in all transmitted beams and thus the selection of the beam(s) for the reception of the PEI is up to UE implementation.</w:t>
            </w:r>
          </w:p>
        </w:tc>
      </w:tr>
      <w:tr w:rsidR="002505F9" w14:paraId="18426117" w14:textId="77777777">
        <w:tc>
          <w:tcPr>
            <w:tcW w:w="1150" w:type="dxa"/>
          </w:tcPr>
          <w:p w14:paraId="34BF5D34"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2C6776B9" w14:textId="77777777" w:rsidR="002505F9" w:rsidRDefault="002505F9" w:rsidP="00875AF8">
            <w:pPr>
              <w:pStyle w:val="Caption"/>
              <w:spacing w:before="0" w:after="0"/>
              <w:rPr>
                <w:sz w:val="20"/>
                <w:szCs w:val="20"/>
              </w:rPr>
            </w:pPr>
          </w:p>
        </w:tc>
      </w:tr>
      <w:tr w:rsidR="002505F9" w14:paraId="363015A5" w14:textId="77777777">
        <w:tc>
          <w:tcPr>
            <w:tcW w:w="1150" w:type="dxa"/>
          </w:tcPr>
          <w:p w14:paraId="45936694"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42D31096" w14:textId="77777777" w:rsidR="002505F9" w:rsidRDefault="002505F9" w:rsidP="00875AF8">
            <w:pPr>
              <w:pStyle w:val="Caption"/>
              <w:spacing w:before="0" w:after="0"/>
              <w:rPr>
                <w:sz w:val="20"/>
                <w:szCs w:val="20"/>
              </w:rPr>
            </w:pPr>
          </w:p>
        </w:tc>
      </w:tr>
      <w:tr w:rsidR="002505F9" w14:paraId="6921F197" w14:textId="77777777">
        <w:tc>
          <w:tcPr>
            <w:tcW w:w="1150" w:type="dxa"/>
          </w:tcPr>
          <w:p w14:paraId="6DBB3BE5"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42F5C20B" w14:textId="77777777" w:rsidR="002505F9" w:rsidRDefault="002505F9" w:rsidP="00875AF8">
            <w:pPr>
              <w:pStyle w:val="Caption"/>
              <w:spacing w:before="0" w:after="0"/>
              <w:rPr>
                <w:sz w:val="20"/>
                <w:szCs w:val="20"/>
              </w:rPr>
            </w:pPr>
          </w:p>
        </w:tc>
      </w:tr>
      <w:tr w:rsidR="002505F9" w14:paraId="779DD679" w14:textId="77777777">
        <w:tc>
          <w:tcPr>
            <w:tcW w:w="1150" w:type="dxa"/>
          </w:tcPr>
          <w:p w14:paraId="563E26A4"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295D33ED" w14:textId="77777777" w:rsidR="002505F9" w:rsidRDefault="002505F9" w:rsidP="00875AF8">
            <w:pPr>
              <w:pStyle w:val="Caption"/>
              <w:spacing w:before="0" w:after="0"/>
              <w:rPr>
                <w:sz w:val="20"/>
                <w:szCs w:val="20"/>
              </w:rPr>
            </w:pPr>
          </w:p>
        </w:tc>
      </w:tr>
      <w:tr w:rsidR="002505F9" w14:paraId="7C689D19" w14:textId="77777777">
        <w:tc>
          <w:tcPr>
            <w:tcW w:w="1150" w:type="dxa"/>
          </w:tcPr>
          <w:p w14:paraId="7D39D5D1"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2ECCA87D" w14:textId="77777777" w:rsidR="002505F9" w:rsidRDefault="002505F9" w:rsidP="00875AF8">
            <w:pPr>
              <w:pStyle w:val="Caption"/>
              <w:spacing w:before="0" w:after="0"/>
              <w:rPr>
                <w:sz w:val="20"/>
                <w:szCs w:val="20"/>
              </w:rPr>
            </w:pPr>
          </w:p>
        </w:tc>
      </w:tr>
      <w:tr w:rsidR="002505F9" w14:paraId="1439AD73" w14:textId="77777777">
        <w:tc>
          <w:tcPr>
            <w:tcW w:w="1150" w:type="dxa"/>
          </w:tcPr>
          <w:p w14:paraId="545FB22E"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76437057" w14:textId="77777777" w:rsidR="002505F9" w:rsidRDefault="002505F9" w:rsidP="00875AF8">
            <w:pPr>
              <w:pStyle w:val="Caption"/>
              <w:spacing w:before="0" w:after="0"/>
              <w:rPr>
                <w:sz w:val="20"/>
                <w:szCs w:val="20"/>
              </w:rPr>
            </w:pPr>
          </w:p>
        </w:tc>
      </w:tr>
      <w:tr w:rsidR="002505F9" w14:paraId="6A71B6F7" w14:textId="77777777">
        <w:tc>
          <w:tcPr>
            <w:tcW w:w="1150" w:type="dxa"/>
          </w:tcPr>
          <w:p w14:paraId="03BFC15D"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6E69C32E" w14:textId="77777777" w:rsidR="002505F9" w:rsidRDefault="002505F9" w:rsidP="00875AF8">
            <w:pPr>
              <w:pStyle w:val="Caption"/>
              <w:spacing w:before="0" w:after="0"/>
              <w:rPr>
                <w:sz w:val="20"/>
                <w:szCs w:val="20"/>
              </w:rPr>
            </w:pPr>
          </w:p>
        </w:tc>
      </w:tr>
      <w:tr w:rsidR="002505F9" w14:paraId="33AC73AE" w14:textId="77777777">
        <w:tc>
          <w:tcPr>
            <w:tcW w:w="1150" w:type="dxa"/>
          </w:tcPr>
          <w:p w14:paraId="27851A4B" w14:textId="77777777" w:rsidR="002505F9" w:rsidRDefault="00DB131C" w:rsidP="00875AF8">
            <w:pPr>
              <w:pStyle w:val="Caption"/>
              <w:spacing w:before="0" w:after="0"/>
              <w:rPr>
                <w:b w:val="0"/>
                <w:bCs/>
                <w:sz w:val="20"/>
                <w:szCs w:val="20"/>
              </w:rPr>
            </w:pPr>
            <w:r>
              <w:rPr>
                <w:b w:val="0"/>
                <w:bCs/>
                <w:sz w:val="20"/>
                <w:szCs w:val="20"/>
              </w:rPr>
              <w:t>LGE</w:t>
            </w:r>
          </w:p>
        </w:tc>
        <w:tc>
          <w:tcPr>
            <w:tcW w:w="9307" w:type="dxa"/>
          </w:tcPr>
          <w:p w14:paraId="384E6CB0" w14:textId="77777777" w:rsidR="002505F9" w:rsidRDefault="002505F9" w:rsidP="00875AF8">
            <w:pPr>
              <w:pStyle w:val="Caption"/>
              <w:spacing w:before="0" w:after="0"/>
              <w:rPr>
                <w:sz w:val="20"/>
                <w:szCs w:val="20"/>
              </w:rPr>
            </w:pPr>
          </w:p>
        </w:tc>
      </w:tr>
      <w:tr w:rsidR="002505F9" w14:paraId="1F3B3AE3" w14:textId="77777777">
        <w:tc>
          <w:tcPr>
            <w:tcW w:w="1150" w:type="dxa"/>
          </w:tcPr>
          <w:p w14:paraId="79DEA895"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6DF65C2E" w14:textId="77777777" w:rsidR="002505F9" w:rsidRDefault="002505F9" w:rsidP="00875AF8">
            <w:pPr>
              <w:pStyle w:val="Caption"/>
              <w:spacing w:before="0" w:after="0"/>
              <w:rPr>
                <w:sz w:val="20"/>
                <w:szCs w:val="20"/>
              </w:rPr>
            </w:pPr>
          </w:p>
        </w:tc>
      </w:tr>
      <w:tr w:rsidR="002505F9" w14:paraId="170CEE73" w14:textId="77777777">
        <w:tc>
          <w:tcPr>
            <w:tcW w:w="1150" w:type="dxa"/>
          </w:tcPr>
          <w:p w14:paraId="3E4ED8C7"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71DF1A9D" w14:textId="77777777" w:rsidR="002505F9" w:rsidRDefault="002505F9" w:rsidP="00875AF8">
            <w:pPr>
              <w:pStyle w:val="Caption"/>
              <w:spacing w:before="0" w:after="0"/>
              <w:rPr>
                <w:sz w:val="20"/>
                <w:szCs w:val="20"/>
              </w:rPr>
            </w:pPr>
          </w:p>
        </w:tc>
      </w:tr>
      <w:tr w:rsidR="002505F9" w14:paraId="48C60E7C" w14:textId="77777777">
        <w:tc>
          <w:tcPr>
            <w:tcW w:w="1150" w:type="dxa"/>
          </w:tcPr>
          <w:p w14:paraId="66247D87"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20F09663" w14:textId="77777777" w:rsidR="002505F9" w:rsidRDefault="002505F9" w:rsidP="00875AF8">
            <w:pPr>
              <w:pStyle w:val="Caption"/>
              <w:spacing w:before="0" w:after="0"/>
              <w:rPr>
                <w:sz w:val="20"/>
                <w:szCs w:val="20"/>
              </w:rPr>
            </w:pPr>
          </w:p>
        </w:tc>
      </w:tr>
      <w:tr w:rsidR="002505F9" w14:paraId="0F50070C" w14:textId="77777777">
        <w:tc>
          <w:tcPr>
            <w:tcW w:w="1150" w:type="dxa"/>
          </w:tcPr>
          <w:p w14:paraId="71267F90"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6CF8B351" w14:textId="77777777" w:rsidR="002505F9" w:rsidRDefault="00DB131C" w:rsidP="00875AF8">
            <w:pPr>
              <w:spacing w:after="0"/>
              <w:rPr>
                <w:sz w:val="20"/>
                <w:szCs w:val="20"/>
                <w:lang w:eastAsia="zh-CN"/>
              </w:rPr>
            </w:pPr>
            <w:r>
              <w:rPr>
                <w:sz w:val="20"/>
                <w:szCs w:val="20"/>
                <w:lang w:eastAsia="zh-CN"/>
              </w:rPr>
              <w:t xml:space="preserve">When SearchSpace ID is non-zero, the ALs/BDs for PEI are configured by the corresponding search space configuration. In case search space zero is used for PEI, RAN1 spec update is needed for identifying the number of BDs/Als for PEI. It can simply follow the legacy SearchSpaceZero BDs/ALs, </w:t>
            </w:r>
            <w:proofErr w:type="gramStart"/>
            <w:r>
              <w:rPr>
                <w:sz w:val="20"/>
                <w:szCs w:val="20"/>
                <w:lang w:eastAsia="zh-CN"/>
              </w:rPr>
              <w:t>i.e.</w:t>
            </w:r>
            <w:proofErr w:type="gramEnd"/>
            <w:r>
              <w:rPr>
                <w:sz w:val="20"/>
                <w:szCs w:val="20"/>
                <w:lang w:eastAsia="zh-CN"/>
              </w:rPr>
              <w:t xml:space="preserve"> fixed values specified (as in Table 10.1-1 of 38.213). Below proposal is made to reflect this. </w:t>
            </w:r>
          </w:p>
          <w:p w14:paraId="1C041BF2" w14:textId="77777777" w:rsidR="002505F9" w:rsidRDefault="002505F9" w:rsidP="00875AF8">
            <w:pPr>
              <w:spacing w:after="0"/>
              <w:rPr>
                <w:sz w:val="20"/>
                <w:szCs w:val="20"/>
              </w:rPr>
            </w:pPr>
            <w:bookmarkStart w:id="28" w:name="_Toc101762528"/>
          </w:p>
          <w:p w14:paraId="64B0CD95" w14:textId="77777777" w:rsidR="002505F9" w:rsidRDefault="00DB131C" w:rsidP="00875AF8">
            <w:pPr>
              <w:spacing w:after="0"/>
              <w:rPr>
                <w:b/>
                <w:bCs/>
                <w:sz w:val="20"/>
                <w:szCs w:val="20"/>
              </w:rPr>
            </w:pPr>
            <w:r>
              <w:rPr>
                <w:b/>
                <w:bCs/>
                <w:sz w:val="20"/>
                <w:szCs w:val="20"/>
              </w:rPr>
              <w:t>Proposal 1: Adopt TP1 for 38.213-h10, subclause 10.1 to reflect BDs/CCEs when searchSpaceZero is used for PEI.</w:t>
            </w:r>
            <w:bookmarkEnd w:id="28"/>
          </w:p>
          <w:p w14:paraId="6DCBAF95" w14:textId="77777777" w:rsidR="002505F9" w:rsidRDefault="002505F9" w:rsidP="00875AF8">
            <w:pPr>
              <w:spacing w:after="0"/>
              <w:rPr>
                <w:b/>
                <w:bCs/>
                <w:sz w:val="20"/>
                <w:szCs w:val="20"/>
                <w:lang w:eastAsia="zh-CN"/>
              </w:rPr>
            </w:pPr>
          </w:p>
          <w:p w14:paraId="3A1BDAE5" w14:textId="77777777" w:rsidR="002505F9" w:rsidRDefault="00DB131C" w:rsidP="00875AF8">
            <w:pPr>
              <w:spacing w:after="0"/>
              <w:rPr>
                <w:sz w:val="20"/>
                <w:szCs w:val="20"/>
                <w:lang w:eastAsia="zh-CN"/>
              </w:rPr>
            </w:pPr>
            <w:r>
              <w:rPr>
                <w:sz w:val="20"/>
                <w:szCs w:val="20"/>
                <w:lang w:eastAsia="zh-CN"/>
              </w:rPr>
              <w:t>&lt;begin TP1 for 38.213-h10, subclause 10.1&gt;</w:t>
            </w:r>
          </w:p>
          <w:p w14:paraId="59A94F18" w14:textId="77777777" w:rsidR="002505F9" w:rsidRDefault="00DB131C" w:rsidP="00875AF8">
            <w:pPr>
              <w:spacing w:after="0"/>
              <w:rPr>
                <w:rFonts w:eastAsia="SimSun"/>
                <w:sz w:val="20"/>
                <w:szCs w:val="20"/>
              </w:rPr>
            </w:pPr>
            <w:r>
              <w:rPr>
                <w:rFonts w:eastAsia="SimSun"/>
                <w:sz w:val="20"/>
                <w:szCs w:val="20"/>
              </w:rPr>
              <w:t xml:space="preserve">If a UE is not provided </w:t>
            </w:r>
            <w:r>
              <w:rPr>
                <w:rFonts w:eastAsia="SimSun"/>
                <w:i/>
                <w:iCs/>
                <w:sz w:val="20"/>
                <w:szCs w:val="20"/>
                <w:lang w:eastAsia="zh-CN"/>
              </w:rPr>
              <w:t>peiSearchSpace</w:t>
            </w:r>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r>
              <w:rPr>
                <w:rFonts w:eastAsia="SimSun"/>
                <w:i/>
                <w:iCs/>
                <w:color w:val="FF0000"/>
                <w:sz w:val="20"/>
                <w:szCs w:val="20"/>
                <w:lang w:eastAsia="zh-CN"/>
              </w:rPr>
              <w:t xml:space="preserve">searchSpaceID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peiSearchSpace</w:t>
            </w:r>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4F4C25A2" w14:textId="77777777" w:rsidR="002505F9" w:rsidRDefault="00DB131C" w:rsidP="00875AF8">
            <w:pPr>
              <w:spacing w:after="0"/>
              <w:rPr>
                <w:sz w:val="20"/>
                <w:szCs w:val="20"/>
                <w:lang w:eastAsia="zh-CN"/>
              </w:rPr>
            </w:pPr>
            <w:r>
              <w:rPr>
                <w:sz w:val="20"/>
                <w:szCs w:val="20"/>
                <w:lang w:eastAsia="zh-CN"/>
              </w:rPr>
              <w:t>&lt;end TP1&gt;</w:t>
            </w:r>
          </w:p>
          <w:p w14:paraId="374C907E" w14:textId="77777777" w:rsidR="002505F9" w:rsidRDefault="002505F9" w:rsidP="00875AF8">
            <w:pPr>
              <w:pStyle w:val="Caption"/>
              <w:spacing w:before="0" w:after="0"/>
              <w:rPr>
                <w:sz w:val="20"/>
                <w:szCs w:val="20"/>
              </w:rPr>
            </w:pPr>
          </w:p>
        </w:tc>
      </w:tr>
      <w:tr w:rsidR="002505F9" w14:paraId="5108014C" w14:textId="77777777">
        <w:tc>
          <w:tcPr>
            <w:tcW w:w="1150" w:type="dxa"/>
          </w:tcPr>
          <w:p w14:paraId="0C2AFF99" w14:textId="77777777" w:rsidR="002505F9" w:rsidRDefault="00DB131C" w:rsidP="00875AF8">
            <w:pPr>
              <w:pStyle w:val="Caption"/>
              <w:spacing w:before="0" w:after="0"/>
              <w:rPr>
                <w:b w:val="0"/>
                <w:bCs/>
                <w:sz w:val="20"/>
                <w:szCs w:val="20"/>
              </w:rPr>
            </w:pPr>
            <w:r>
              <w:rPr>
                <w:b w:val="0"/>
                <w:bCs/>
                <w:sz w:val="20"/>
                <w:szCs w:val="20"/>
              </w:rPr>
              <w:lastRenderedPageBreak/>
              <w:t xml:space="preserve">Qualcomm </w:t>
            </w:r>
          </w:p>
        </w:tc>
        <w:tc>
          <w:tcPr>
            <w:tcW w:w="9307" w:type="dxa"/>
          </w:tcPr>
          <w:p w14:paraId="689C58D0" w14:textId="77777777" w:rsidR="002505F9" w:rsidRDefault="002505F9" w:rsidP="00875AF8">
            <w:pPr>
              <w:pStyle w:val="Caption"/>
              <w:spacing w:before="0" w:after="0"/>
              <w:rPr>
                <w:sz w:val="20"/>
                <w:szCs w:val="20"/>
              </w:rPr>
            </w:pPr>
          </w:p>
        </w:tc>
      </w:tr>
      <w:tr w:rsidR="002505F9" w14:paraId="04B2F129" w14:textId="77777777">
        <w:tc>
          <w:tcPr>
            <w:tcW w:w="1150" w:type="dxa"/>
          </w:tcPr>
          <w:p w14:paraId="3B26A35E" w14:textId="77777777" w:rsidR="002505F9" w:rsidRDefault="002505F9" w:rsidP="00875AF8">
            <w:pPr>
              <w:pStyle w:val="Caption"/>
              <w:spacing w:before="0" w:after="0"/>
              <w:rPr>
                <w:b w:val="0"/>
                <w:bCs/>
                <w:sz w:val="20"/>
                <w:szCs w:val="20"/>
              </w:rPr>
            </w:pPr>
          </w:p>
        </w:tc>
        <w:tc>
          <w:tcPr>
            <w:tcW w:w="9307" w:type="dxa"/>
          </w:tcPr>
          <w:p w14:paraId="5456100F" w14:textId="77777777" w:rsidR="002505F9" w:rsidRDefault="002505F9" w:rsidP="00875AF8">
            <w:pPr>
              <w:pStyle w:val="Caption"/>
              <w:spacing w:before="0" w:after="0"/>
              <w:rPr>
                <w:sz w:val="20"/>
                <w:szCs w:val="20"/>
              </w:rPr>
            </w:pPr>
          </w:p>
        </w:tc>
      </w:tr>
    </w:tbl>
    <w:p w14:paraId="5FDA5FF9" w14:textId="77777777" w:rsidR="002505F9" w:rsidRDefault="002505F9" w:rsidP="00875AF8">
      <w:pPr>
        <w:spacing w:after="0"/>
        <w:rPr>
          <w:sz w:val="22"/>
          <w:szCs w:val="22"/>
        </w:rPr>
      </w:pPr>
    </w:p>
    <w:p w14:paraId="57A0C87E"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any of the above proposals, and please specify which proposal(s) is identified:</w:t>
      </w:r>
    </w:p>
    <w:p w14:paraId="4E387F56" w14:textId="77777777" w:rsidR="002505F9" w:rsidRDefault="002505F9" w:rsidP="00875AF8">
      <w:pPr>
        <w:spacing w:after="0"/>
        <w:rPr>
          <w:sz w:val="22"/>
          <w:szCs w:val="22"/>
        </w:rPr>
      </w:pPr>
    </w:p>
    <w:p w14:paraId="6879DFDB" w14:textId="77777777" w:rsidR="002505F9" w:rsidRDefault="00DB131C" w:rsidP="00875AF8">
      <w:pPr>
        <w:pStyle w:val="Caption"/>
        <w:spacing w:before="0" w:after="0"/>
        <w:jc w:val="center"/>
        <w:rPr>
          <w:sz w:val="22"/>
          <w:szCs w:val="22"/>
        </w:rPr>
      </w:pPr>
      <w:r w:rsidRPr="00986187">
        <w:rPr>
          <w:sz w:val="22"/>
          <w:szCs w:val="22"/>
          <w:highlight w:val="cyan"/>
        </w:rPr>
        <w:t xml:space="preserve">Table </w:t>
      </w:r>
      <w:r w:rsidRPr="00986187">
        <w:rPr>
          <w:sz w:val="22"/>
          <w:szCs w:val="22"/>
          <w:highlight w:val="cyan"/>
        </w:rPr>
        <w:fldChar w:fldCharType="begin"/>
      </w:r>
      <w:r w:rsidRPr="00986187">
        <w:rPr>
          <w:sz w:val="22"/>
          <w:szCs w:val="22"/>
          <w:highlight w:val="cyan"/>
        </w:rPr>
        <w:instrText xml:space="preserve"> SEQ Table \* ARABIC </w:instrText>
      </w:r>
      <w:r w:rsidRPr="00986187">
        <w:rPr>
          <w:sz w:val="22"/>
          <w:szCs w:val="22"/>
          <w:highlight w:val="cyan"/>
        </w:rPr>
        <w:fldChar w:fldCharType="separate"/>
      </w:r>
      <w:r w:rsidRPr="00986187">
        <w:rPr>
          <w:sz w:val="22"/>
          <w:szCs w:val="22"/>
          <w:highlight w:val="cyan"/>
        </w:rPr>
        <w:t>4</w:t>
      </w:r>
      <w:r w:rsidRPr="00986187">
        <w:rPr>
          <w:sz w:val="22"/>
          <w:szCs w:val="22"/>
          <w:highlight w:val="cyan"/>
        </w:rPr>
        <w:fldChar w:fldCharType="end"/>
      </w:r>
      <w:r w:rsidRPr="00986187">
        <w:rPr>
          <w:sz w:val="22"/>
          <w:szCs w:val="22"/>
          <w:highlight w:val="cyan"/>
        </w:rPr>
        <w:t xml:space="preserve">: Companies’ views on whether to </w:t>
      </w:r>
      <w:r w:rsidRPr="00986187">
        <w:rPr>
          <w:sz w:val="22"/>
          <w:szCs w:val="22"/>
          <w:highlight w:val="cyan"/>
          <w:u w:val="single"/>
        </w:rPr>
        <w:t>discuss</w:t>
      </w:r>
      <w:r w:rsidRPr="00986187">
        <w:rPr>
          <w:sz w:val="22"/>
          <w:szCs w:val="22"/>
          <w:highlight w:val="cyan"/>
        </w:rPr>
        <w:t xml:space="preserve"> any proposal in the above table</w:t>
      </w:r>
    </w:p>
    <w:tbl>
      <w:tblPr>
        <w:tblStyle w:val="TableGrid"/>
        <w:tblW w:w="0" w:type="auto"/>
        <w:tblLook w:val="04A0" w:firstRow="1" w:lastRow="0" w:firstColumn="1" w:lastColumn="0" w:noHBand="0" w:noVBand="1"/>
      </w:tblPr>
      <w:tblGrid>
        <w:gridCol w:w="1838"/>
        <w:gridCol w:w="3686"/>
        <w:gridCol w:w="4933"/>
      </w:tblGrid>
      <w:tr w:rsidR="002505F9" w14:paraId="663A2CBC" w14:textId="77777777" w:rsidTr="00986187">
        <w:tc>
          <w:tcPr>
            <w:tcW w:w="1838" w:type="dxa"/>
          </w:tcPr>
          <w:p w14:paraId="268DB7B1" w14:textId="77777777" w:rsidR="002505F9" w:rsidRDefault="00DB131C" w:rsidP="00875AF8">
            <w:pPr>
              <w:spacing w:after="0"/>
              <w:jc w:val="center"/>
              <w:rPr>
                <w:b/>
                <w:bCs/>
                <w:sz w:val="20"/>
                <w:szCs w:val="20"/>
              </w:rPr>
            </w:pPr>
            <w:r>
              <w:rPr>
                <w:b/>
                <w:bCs/>
                <w:sz w:val="20"/>
                <w:szCs w:val="20"/>
              </w:rPr>
              <w:t>Company name</w:t>
            </w:r>
          </w:p>
        </w:tc>
        <w:tc>
          <w:tcPr>
            <w:tcW w:w="3686" w:type="dxa"/>
          </w:tcPr>
          <w:p w14:paraId="25CCC0B1"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3B091367" w14:textId="77777777" w:rsidR="002505F9" w:rsidRDefault="00DB131C" w:rsidP="00875AF8">
            <w:pPr>
              <w:spacing w:after="0"/>
              <w:jc w:val="center"/>
              <w:rPr>
                <w:b/>
                <w:bCs/>
                <w:sz w:val="20"/>
                <w:szCs w:val="20"/>
              </w:rPr>
            </w:pPr>
            <w:r>
              <w:rPr>
                <w:b/>
                <w:bCs/>
                <w:sz w:val="20"/>
                <w:szCs w:val="20"/>
              </w:rPr>
              <w:t>Which proposal to discuss, if identified</w:t>
            </w:r>
          </w:p>
        </w:tc>
      </w:tr>
      <w:tr w:rsidR="002505F9" w14:paraId="20F8B83D" w14:textId="77777777" w:rsidTr="00986187">
        <w:tc>
          <w:tcPr>
            <w:tcW w:w="1838" w:type="dxa"/>
          </w:tcPr>
          <w:p w14:paraId="60D30BBA" w14:textId="77777777" w:rsidR="002505F9" w:rsidRDefault="00DB131C" w:rsidP="00875AF8">
            <w:pPr>
              <w:spacing w:after="0"/>
              <w:rPr>
                <w:sz w:val="20"/>
                <w:szCs w:val="20"/>
              </w:rPr>
            </w:pPr>
            <w:r>
              <w:rPr>
                <w:sz w:val="20"/>
                <w:szCs w:val="20"/>
              </w:rPr>
              <w:t xml:space="preserve">Nordic </w:t>
            </w:r>
          </w:p>
        </w:tc>
        <w:tc>
          <w:tcPr>
            <w:tcW w:w="3686" w:type="dxa"/>
          </w:tcPr>
          <w:p w14:paraId="1B75B9D6" w14:textId="77777777" w:rsidR="002505F9" w:rsidRDefault="00DB131C" w:rsidP="00875AF8">
            <w:pPr>
              <w:spacing w:after="0"/>
              <w:rPr>
                <w:sz w:val="20"/>
                <w:szCs w:val="20"/>
              </w:rPr>
            </w:pPr>
            <w:r>
              <w:rPr>
                <w:sz w:val="20"/>
                <w:szCs w:val="20"/>
              </w:rPr>
              <w:t>Ericsson and CATT proposal could be discussed</w:t>
            </w:r>
          </w:p>
        </w:tc>
        <w:tc>
          <w:tcPr>
            <w:tcW w:w="4933" w:type="dxa"/>
          </w:tcPr>
          <w:p w14:paraId="0E67035D" w14:textId="77777777" w:rsidR="002505F9" w:rsidRDefault="002505F9" w:rsidP="00875AF8">
            <w:pPr>
              <w:spacing w:after="0"/>
              <w:rPr>
                <w:sz w:val="20"/>
                <w:szCs w:val="20"/>
              </w:rPr>
            </w:pPr>
          </w:p>
        </w:tc>
      </w:tr>
      <w:tr w:rsidR="002505F9" w14:paraId="1D3EA8F0" w14:textId="77777777" w:rsidTr="00986187">
        <w:tc>
          <w:tcPr>
            <w:tcW w:w="1838" w:type="dxa"/>
          </w:tcPr>
          <w:p w14:paraId="00C0D182" w14:textId="77777777" w:rsidR="002505F9" w:rsidRDefault="00DB131C" w:rsidP="00875AF8">
            <w:pPr>
              <w:spacing w:after="0"/>
              <w:rPr>
                <w:sz w:val="20"/>
                <w:szCs w:val="20"/>
              </w:rPr>
            </w:pPr>
            <w:r>
              <w:rPr>
                <w:sz w:val="20"/>
                <w:szCs w:val="20"/>
              </w:rPr>
              <w:t>MediaTek</w:t>
            </w:r>
          </w:p>
        </w:tc>
        <w:tc>
          <w:tcPr>
            <w:tcW w:w="3686" w:type="dxa"/>
          </w:tcPr>
          <w:p w14:paraId="00321770" w14:textId="77777777" w:rsidR="002505F9" w:rsidRDefault="00DB131C" w:rsidP="00875AF8">
            <w:pPr>
              <w:spacing w:after="0"/>
              <w:rPr>
                <w:sz w:val="20"/>
                <w:szCs w:val="20"/>
              </w:rPr>
            </w:pPr>
            <w:r>
              <w:rPr>
                <w:sz w:val="20"/>
                <w:szCs w:val="20"/>
              </w:rPr>
              <w:t>Y</w:t>
            </w:r>
          </w:p>
        </w:tc>
        <w:tc>
          <w:tcPr>
            <w:tcW w:w="4933" w:type="dxa"/>
          </w:tcPr>
          <w:p w14:paraId="1CB9C170" w14:textId="77777777" w:rsidR="002505F9" w:rsidRDefault="00DB131C" w:rsidP="00875AF8">
            <w:pPr>
              <w:spacing w:after="0"/>
              <w:rPr>
                <w:sz w:val="20"/>
                <w:szCs w:val="20"/>
              </w:rPr>
            </w:pPr>
            <w:r>
              <w:rPr>
                <w:sz w:val="20"/>
                <w:szCs w:val="20"/>
              </w:rPr>
              <w:t>Support to discuss Proposal 2 by CATT and the proposal 1 by Ericsson. Not support discussing others.</w:t>
            </w:r>
          </w:p>
        </w:tc>
      </w:tr>
      <w:tr w:rsidR="00352C78" w14:paraId="180638B8" w14:textId="77777777" w:rsidTr="00986187">
        <w:tc>
          <w:tcPr>
            <w:tcW w:w="1838" w:type="dxa"/>
          </w:tcPr>
          <w:p w14:paraId="07E3B298" w14:textId="77777777" w:rsidR="00352C78" w:rsidRDefault="00352C78" w:rsidP="00875AF8">
            <w:pPr>
              <w:spacing w:after="0"/>
              <w:rPr>
                <w:sz w:val="20"/>
                <w:szCs w:val="20"/>
              </w:rPr>
            </w:pPr>
            <w:r>
              <w:rPr>
                <w:rFonts w:hint="eastAsia"/>
                <w:sz w:val="20"/>
                <w:szCs w:val="20"/>
              </w:rPr>
              <w:t>Spreadtrum</w:t>
            </w:r>
          </w:p>
        </w:tc>
        <w:tc>
          <w:tcPr>
            <w:tcW w:w="3686" w:type="dxa"/>
          </w:tcPr>
          <w:p w14:paraId="4547158F" w14:textId="77777777" w:rsidR="00352C78" w:rsidRDefault="00352C78" w:rsidP="00875AF8">
            <w:pPr>
              <w:spacing w:after="0"/>
              <w:rPr>
                <w:sz w:val="20"/>
                <w:szCs w:val="20"/>
              </w:rPr>
            </w:pPr>
            <w:r>
              <w:rPr>
                <w:rFonts w:hint="eastAsia"/>
                <w:sz w:val="20"/>
                <w:szCs w:val="20"/>
              </w:rPr>
              <w:t>Y</w:t>
            </w:r>
          </w:p>
        </w:tc>
        <w:tc>
          <w:tcPr>
            <w:tcW w:w="4933" w:type="dxa"/>
          </w:tcPr>
          <w:p w14:paraId="5312EC75" w14:textId="77777777" w:rsidR="00352C78" w:rsidRDefault="00352C78" w:rsidP="00875AF8">
            <w:pPr>
              <w:spacing w:after="0"/>
              <w:rPr>
                <w:sz w:val="20"/>
                <w:szCs w:val="20"/>
              </w:rPr>
            </w:pPr>
            <w:r>
              <w:rPr>
                <w:sz w:val="20"/>
                <w:szCs w:val="20"/>
              </w:rPr>
              <w:t>W</w:t>
            </w:r>
            <w:r>
              <w:rPr>
                <w:rFonts w:hint="eastAsia"/>
                <w:sz w:val="20"/>
                <w:szCs w:val="20"/>
              </w:rPr>
              <w:t xml:space="preserve">e </w:t>
            </w:r>
            <w:r>
              <w:rPr>
                <w:sz w:val="20"/>
                <w:szCs w:val="20"/>
              </w:rPr>
              <w:t>would like to discuss “</w:t>
            </w:r>
            <w:r w:rsidRPr="00282231">
              <w:rPr>
                <w:sz w:val="20"/>
                <w:szCs w:val="20"/>
              </w:rPr>
              <w:t>the minimum gap between SSB and the associated PEI-PDCCH</w:t>
            </w:r>
            <w:r>
              <w:rPr>
                <w:sz w:val="20"/>
                <w:szCs w:val="20"/>
              </w:rPr>
              <w:t>” which is useful for gNB to configure proper PEI-PDCCH</w:t>
            </w:r>
          </w:p>
        </w:tc>
      </w:tr>
      <w:tr w:rsidR="00031481" w14:paraId="07B09E6F" w14:textId="77777777" w:rsidTr="00986187">
        <w:tc>
          <w:tcPr>
            <w:tcW w:w="1838" w:type="dxa"/>
          </w:tcPr>
          <w:p w14:paraId="41BABA1E" w14:textId="2E0A2A88" w:rsidR="00031481" w:rsidRDefault="00031481" w:rsidP="00875AF8">
            <w:pPr>
              <w:spacing w:after="0"/>
              <w:rPr>
                <w:sz w:val="20"/>
                <w:szCs w:val="20"/>
              </w:rPr>
            </w:pPr>
            <w:r w:rsidRPr="00DF6F97">
              <w:t>CATT</w:t>
            </w:r>
          </w:p>
        </w:tc>
        <w:tc>
          <w:tcPr>
            <w:tcW w:w="3686" w:type="dxa"/>
          </w:tcPr>
          <w:p w14:paraId="3382F17B" w14:textId="570E620C" w:rsidR="00031481" w:rsidRDefault="00031481" w:rsidP="00875AF8">
            <w:pPr>
              <w:spacing w:after="0"/>
              <w:rPr>
                <w:sz w:val="20"/>
                <w:szCs w:val="20"/>
              </w:rPr>
            </w:pPr>
            <w:r w:rsidRPr="00DF6F97">
              <w:t>Y</w:t>
            </w:r>
          </w:p>
        </w:tc>
        <w:tc>
          <w:tcPr>
            <w:tcW w:w="4933" w:type="dxa"/>
          </w:tcPr>
          <w:p w14:paraId="4176DAB1" w14:textId="5DD43A81" w:rsidR="00031481" w:rsidRDefault="00031481" w:rsidP="00875AF8">
            <w:pPr>
              <w:spacing w:after="0"/>
              <w:rPr>
                <w:sz w:val="20"/>
                <w:szCs w:val="20"/>
              </w:rPr>
            </w:pPr>
            <w:r w:rsidRPr="00DF6F97">
              <w:t>CATT and Ericsson’s proposals</w:t>
            </w:r>
          </w:p>
        </w:tc>
      </w:tr>
      <w:tr w:rsidR="00352C78" w14:paraId="67D2129A" w14:textId="77777777" w:rsidTr="00986187">
        <w:tc>
          <w:tcPr>
            <w:tcW w:w="1838" w:type="dxa"/>
          </w:tcPr>
          <w:p w14:paraId="1DBAAB8B" w14:textId="4926AA0B" w:rsidR="00352C78" w:rsidRDefault="00295EFE" w:rsidP="00875AF8">
            <w:pPr>
              <w:spacing w:after="0"/>
              <w:rPr>
                <w:sz w:val="20"/>
                <w:szCs w:val="20"/>
              </w:rPr>
            </w:pPr>
            <w:r>
              <w:rPr>
                <w:sz w:val="20"/>
                <w:szCs w:val="20"/>
              </w:rPr>
              <w:t>Huawei, HiSilicon</w:t>
            </w:r>
          </w:p>
        </w:tc>
        <w:tc>
          <w:tcPr>
            <w:tcW w:w="3686" w:type="dxa"/>
          </w:tcPr>
          <w:p w14:paraId="1D53B536" w14:textId="77777777" w:rsidR="00352C78" w:rsidRDefault="00352C78" w:rsidP="00875AF8">
            <w:pPr>
              <w:spacing w:after="0"/>
              <w:rPr>
                <w:sz w:val="20"/>
                <w:szCs w:val="20"/>
              </w:rPr>
            </w:pPr>
          </w:p>
        </w:tc>
        <w:tc>
          <w:tcPr>
            <w:tcW w:w="4933" w:type="dxa"/>
          </w:tcPr>
          <w:p w14:paraId="0C01B76B" w14:textId="77777777" w:rsidR="00352C78" w:rsidRDefault="00295EFE" w:rsidP="00875AF8">
            <w:pPr>
              <w:spacing w:after="0"/>
              <w:rPr>
                <w:sz w:val="20"/>
                <w:szCs w:val="20"/>
              </w:rPr>
            </w:pPr>
            <w:r>
              <w:rPr>
                <w:sz w:val="20"/>
                <w:szCs w:val="20"/>
              </w:rPr>
              <w:t xml:space="preserve">CATT’s proposal 1 and Ericsson’s proposal seems OK to be discussed. </w:t>
            </w:r>
          </w:p>
          <w:p w14:paraId="2F5B978F" w14:textId="0BDF2E59" w:rsidR="00295EFE" w:rsidRDefault="00295EFE" w:rsidP="00875AF8">
            <w:pPr>
              <w:spacing w:after="0"/>
              <w:rPr>
                <w:sz w:val="20"/>
                <w:szCs w:val="20"/>
              </w:rPr>
            </w:pPr>
          </w:p>
        </w:tc>
      </w:tr>
      <w:tr w:rsidR="00352C78" w14:paraId="056C4F60" w14:textId="77777777" w:rsidTr="00986187">
        <w:tc>
          <w:tcPr>
            <w:tcW w:w="1838" w:type="dxa"/>
          </w:tcPr>
          <w:p w14:paraId="01208CFE" w14:textId="1C5A47AC" w:rsidR="00352C78" w:rsidRDefault="00BE7506" w:rsidP="00875AF8">
            <w:pPr>
              <w:spacing w:after="0"/>
              <w:rPr>
                <w:sz w:val="20"/>
                <w:szCs w:val="20"/>
              </w:rPr>
            </w:pPr>
            <w:r>
              <w:rPr>
                <w:sz w:val="20"/>
                <w:szCs w:val="20"/>
              </w:rPr>
              <w:t>Intel</w:t>
            </w:r>
          </w:p>
        </w:tc>
        <w:tc>
          <w:tcPr>
            <w:tcW w:w="3686" w:type="dxa"/>
          </w:tcPr>
          <w:p w14:paraId="58CDA717" w14:textId="4E7C481B" w:rsidR="00352C78" w:rsidRDefault="00BE7506" w:rsidP="00875AF8">
            <w:pPr>
              <w:spacing w:after="0"/>
              <w:rPr>
                <w:sz w:val="20"/>
                <w:szCs w:val="20"/>
              </w:rPr>
            </w:pPr>
            <w:r>
              <w:rPr>
                <w:sz w:val="20"/>
                <w:szCs w:val="20"/>
              </w:rPr>
              <w:t>Y</w:t>
            </w:r>
          </w:p>
        </w:tc>
        <w:tc>
          <w:tcPr>
            <w:tcW w:w="4933" w:type="dxa"/>
          </w:tcPr>
          <w:p w14:paraId="64900DBF" w14:textId="28BBD556" w:rsidR="00352C78" w:rsidRDefault="00BE7506" w:rsidP="00875AF8">
            <w:pPr>
              <w:spacing w:after="0"/>
              <w:rPr>
                <w:sz w:val="20"/>
                <w:szCs w:val="20"/>
              </w:rPr>
            </w:pPr>
            <w:r>
              <w:rPr>
                <w:sz w:val="20"/>
                <w:szCs w:val="20"/>
              </w:rPr>
              <w:t>CATT and E/// proposals</w:t>
            </w:r>
          </w:p>
        </w:tc>
      </w:tr>
      <w:tr w:rsidR="00352C78" w14:paraId="7C85E896" w14:textId="77777777" w:rsidTr="00986187">
        <w:tc>
          <w:tcPr>
            <w:tcW w:w="1838" w:type="dxa"/>
          </w:tcPr>
          <w:p w14:paraId="272DDA70" w14:textId="39145CAA" w:rsidR="00352C78" w:rsidRDefault="006A5E9C" w:rsidP="00875AF8">
            <w:pPr>
              <w:spacing w:after="0"/>
              <w:rPr>
                <w:sz w:val="20"/>
                <w:szCs w:val="20"/>
              </w:rPr>
            </w:pPr>
            <w:r>
              <w:rPr>
                <w:sz w:val="20"/>
                <w:szCs w:val="20"/>
              </w:rPr>
              <w:t>Ericsson</w:t>
            </w:r>
          </w:p>
        </w:tc>
        <w:tc>
          <w:tcPr>
            <w:tcW w:w="3686" w:type="dxa"/>
          </w:tcPr>
          <w:p w14:paraId="2521B5E2" w14:textId="38C820D3" w:rsidR="00352C78" w:rsidRDefault="00402945" w:rsidP="00875AF8">
            <w:pPr>
              <w:spacing w:after="0"/>
              <w:rPr>
                <w:sz w:val="20"/>
                <w:szCs w:val="20"/>
              </w:rPr>
            </w:pPr>
            <w:r>
              <w:rPr>
                <w:sz w:val="20"/>
                <w:szCs w:val="20"/>
              </w:rPr>
              <w:t>Y</w:t>
            </w:r>
          </w:p>
        </w:tc>
        <w:tc>
          <w:tcPr>
            <w:tcW w:w="4933" w:type="dxa"/>
          </w:tcPr>
          <w:p w14:paraId="194B659D" w14:textId="044BBC2E" w:rsidR="00352C78" w:rsidRDefault="00402945" w:rsidP="00875AF8">
            <w:pPr>
              <w:spacing w:after="0"/>
              <w:rPr>
                <w:sz w:val="20"/>
                <w:szCs w:val="20"/>
              </w:rPr>
            </w:pPr>
            <w:r>
              <w:rPr>
                <w:sz w:val="20"/>
                <w:szCs w:val="20"/>
              </w:rPr>
              <w:t>CATT and Ericsson proposals.</w:t>
            </w:r>
          </w:p>
        </w:tc>
      </w:tr>
      <w:tr w:rsidR="00442F6B" w14:paraId="1110E44D" w14:textId="77777777" w:rsidTr="00986187">
        <w:tc>
          <w:tcPr>
            <w:tcW w:w="1838" w:type="dxa"/>
          </w:tcPr>
          <w:p w14:paraId="3838B74E" w14:textId="49E79E4E" w:rsidR="00442F6B" w:rsidRDefault="00442F6B" w:rsidP="00875AF8">
            <w:pPr>
              <w:spacing w:after="0"/>
              <w:rPr>
                <w:sz w:val="20"/>
                <w:szCs w:val="20"/>
              </w:rPr>
            </w:pPr>
            <w:r>
              <w:rPr>
                <w:sz w:val="20"/>
                <w:szCs w:val="20"/>
              </w:rPr>
              <w:t>Apple</w:t>
            </w:r>
          </w:p>
        </w:tc>
        <w:tc>
          <w:tcPr>
            <w:tcW w:w="3686" w:type="dxa"/>
          </w:tcPr>
          <w:p w14:paraId="72DD0C11" w14:textId="55B101B5" w:rsidR="00442F6B" w:rsidRDefault="00442F6B" w:rsidP="00875AF8">
            <w:pPr>
              <w:spacing w:after="0"/>
              <w:rPr>
                <w:sz w:val="20"/>
                <w:szCs w:val="20"/>
              </w:rPr>
            </w:pPr>
            <w:r>
              <w:rPr>
                <w:sz w:val="20"/>
                <w:szCs w:val="20"/>
              </w:rPr>
              <w:t>Y</w:t>
            </w:r>
          </w:p>
        </w:tc>
        <w:tc>
          <w:tcPr>
            <w:tcW w:w="4933" w:type="dxa"/>
          </w:tcPr>
          <w:p w14:paraId="2524D520" w14:textId="78F87651" w:rsidR="00442F6B" w:rsidRPr="00442F6B" w:rsidRDefault="00442F6B" w:rsidP="00875AF8">
            <w:pPr>
              <w:spacing w:after="0"/>
              <w:rPr>
                <w:b/>
                <w:bCs/>
                <w:sz w:val="20"/>
                <w:szCs w:val="20"/>
              </w:rPr>
            </w:pPr>
            <w:r w:rsidRPr="00442F6B">
              <w:rPr>
                <w:b/>
                <w:bCs/>
                <w:sz w:val="20"/>
                <w:szCs w:val="20"/>
              </w:rPr>
              <w:t>(Moderator: No information for being counted in the statistics below)</w:t>
            </w:r>
          </w:p>
        </w:tc>
      </w:tr>
      <w:tr w:rsidR="00442F6B" w14:paraId="2684859F" w14:textId="77777777" w:rsidTr="00986187">
        <w:tc>
          <w:tcPr>
            <w:tcW w:w="1838" w:type="dxa"/>
          </w:tcPr>
          <w:p w14:paraId="6A406CCF" w14:textId="77777777" w:rsidR="00442F6B" w:rsidRDefault="00442F6B" w:rsidP="00875AF8">
            <w:pPr>
              <w:spacing w:after="0"/>
              <w:rPr>
                <w:sz w:val="20"/>
                <w:szCs w:val="20"/>
              </w:rPr>
            </w:pPr>
          </w:p>
        </w:tc>
        <w:tc>
          <w:tcPr>
            <w:tcW w:w="3686" w:type="dxa"/>
          </w:tcPr>
          <w:p w14:paraId="449B24B4" w14:textId="77777777" w:rsidR="00442F6B" w:rsidRDefault="00442F6B" w:rsidP="00875AF8">
            <w:pPr>
              <w:spacing w:after="0"/>
              <w:rPr>
                <w:sz w:val="20"/>
                <w:szCs w:val="20"/>
              </w:rPr>
            </w:pPr>
          </w:p>
        </w:tc>
        <w:tc>
          <w:tcPr>
            <w:tcW w:w="4933" w:type="dxa"/>
          </w:tcPr>
          <w:p w14:paraId="0EDBEFA0" w14:textId="77777777" w:rsidR="00442F6B" w:rsidRDefault="00442F6B" w:rsidP="00875AF8">
            <w:pPr>
              <w:spacing w:after="0"/>
              <w:rPr>
                <w:sz w:val="20"/>
                <w:szCs w:val="20"/>
              </w:rPr>
            </w:pPr>
          </w:p>
        </w:tc>
      </w:tr>
      <w:tr w:rsidR="00442F6B" w14:paraId="4CB4D696" w14:textId="77777777" w:rsidTr="00986187">
        <w:tc>
          <w:tcPr>
            <w:tcW w:w="1838" w:type="dxa"/>
          </w:tcPr>
          <w:p w14:paraId="50130FE0" w14:textId="3F795242" w:rsidR="00442F6B" w:rsidRPr="00986187" w:rsidRDefault="00442F6B" w:rsidP="00875AF8">
            <w:pPr>
              <w:spacing w:after="0"/>
              <w:rPr>
                <w:sz w:val="20"/>
                <w:szCs w:val="20"/>
                <w:highlight w:val="cyan"/>
              </w:rPr>
            </w:pPr>
            <w:r w:rsidRPr="00986187">
              <w:rPr>
                <w:sz w:val="20"/>
                <w:szCs w:val="20"/>
                <w:highlight w:val="cyan"/>
              </w:rPr>
              <w:t>Ratio of Y for Ericsson proposal 1</w:t>
            </w:r>
          </w:p>
        </w:tc>
        <w:tc>
          <w:tcPr>
            <w:tcW w:w="3686" w:type="dxa"/>
          </w:tcPr>
          <w:p w14:paraId="0654DD2B" w14:textId="14ECAB27" w:rsidR="00442F6B" w:rsidRPr="00986187" w:rsidRDefault="00442F6B" w:rsidP="00875AF8">
            <w:pPr>
              <w:spacing w:after="0"/>
              <w:rPr>
                <w:sz w:val="20"/>
                <w:szCs w:val="20"/>
                <w:highlight w:val="cyan"/>
              </w:rPr>
            </w:pPr>
            <w:r w:rsidRPr="00986187">
              <w:rPr>
                <w:sz w:val="20"/>
                <w:szCs w:val="20"/>
                <w:highlight w:val="cyan"/>
              </w:rPr>
              <w:t>85%</w:t>
            </w:r>
            <w:r>
              <w:rPr>
                <w:sz w:val="20"/>
                <w:szCs w:val="20"/>
                <w:highlight w:val="cyan"/>
              </w:rPr>
              <w:t xml:space="preserve"> (6/7)</w:t>
            </w:r>
          </w:p>
        </w:tc>
        <w:tc>
          <w:tcPr>
            <w:tcW w:w="4933" w:type="dxa"/>
          </w:tcPr>
          <w:p w14:paraId="00B57778" w14:textId="532B584B" w:rsidR="00442F6B" w:rsidRDefault="00442F6B" w:rsidP="00875AF8">
            <w:pPr>
              <w:spacing w:after="0"/>
              <w:rPr>
                <w:sz w:val="20"/>
                <w:szCs w:val="20"/>
              </w:rPr>
            </w:pPr>
            <w:r w:rsidRPr="00986187">
              <w:rPr>
                <w:b/>
                <w:bCs/>
                <w:color w:val="0000FF"/>
                <w:sz w:val="20"/>
                <w:szCs w:val="20"/>
              </w:rPr>
              <w:t>Moderator: Recommended to be 1</w:t>
            </w:r>
            <w:r w:rsidRPr="00986187">
              <w:rPr>
                <w:b/>
                <w:bCs/>
                <w:color w:val="0000FF"/>
                <w:sz w:val="20"/>
                <w:szCs w:val="20"/>
                <w:vertAlign w:val="superscript"/>
              </w:rPr>
              <w:t>st</w:t>
            </w:r>
            <w:r w:rsidRPr="00986187">
              <w:rPr>
                <w:b/>
                <w:bCs/>
                <w:color w:val="0000FF"/>
                <w:sz w:val="20"/>
                <w:szCs w:val="20"/>
              </w:rPr>
              <w:t xml:space="preserve"> priority topic</w:t>
            </w:r>
            <w:r w:rsidR="0000384C">
              <w:rPr>
                <w:b/>
                <w:bCs/>
                <w:color w:val="0000FF"/>
                <w:sz w:val="20"/>
                <w:szCs w:val="20"/>
              </w:rPr>
              <w:t xml:space="preserve"> (as Proposal 2.4-1)</w:t>
            </w:r>
          </w:p>
        </w:tc>
      </w:tr>
      <w:tr w:rsidR="00442F6B" w14:paraId="0A20FD51" w14:textId="77777777" w:rsidTr="00986187">
        <w:tc>
          <w:tcPr>
            <w:tcW w:w="1838" w:type="dxa"/>
          </w:tcPr>
          <w:p w14:paraId="78F563A9" w14:textId="2DCF8414" w:rsidR="00442F6B" w:rsidRPr="00986187" w:rsidRDefault="00442F6B" w:rsidP="00875AF8">
            <w:pPr>
              <w:spacing w:after="0"/>
              <w:rPr>
                <w:sz w:val="20"/>
                <w:szCs w:val="20"/>
                <w:highlight w:val="yellow"/>
              </w:rPr>
            </w:pPr>
            <w:r w:rsidRPr="00986187">
              <w:rPr>
                <w:sz w:val="20"/>
                <w:szCs w:val="20"/>
                <w:highlight w:val="yellow"/>
              </w:rPr>
              <w:t>Ratio of Y for CATT proposal 1</w:t>
            </w:r>
          </w:p>
        </w:tc>
        <w:tc>
          <w:tcPr>
            <w:tcW w:w="3686" w:type="dxa"/>
          </w:tcPr>
          <w:p w14:paraId="78FD3936" w14:textId="6738C528" w:rsidR="00442F6B" w:rsidRPr="00986187" w:rsidRDefault="00442F6B" w:rsidP="00875AF8">
            <w:pPr>
              <w:spacing w:after="0"/>
              <w:rPr>
                <w:sz w:val="20"/>
                <w:szCs w:val="20"/>
                <w:highlight w:val="yellow"/>
              </w:rPr>
            </w:pPr>
            <w:r w:rsidRPr="00986187">
              <w:rPr>
                <w:sz w:val="20"/>
                <w:szCs w:val="20"/>
                <w:highlight w:val="yellow"/>
              </w:rPr>
              <w:t>71%</w:t>
            </w:r>
            <w:r>
              <w:rPr>
                <w:sz w:val="20"/>
                <w:szCs w:val="20"/>
                <w:highlight w:val="yellow"/>
              </w:rPr>
              <w:t xml:space="preserve"> (5/7)</w:t>
            </w:r>
          </w:p>
        </w:tc>
        <w:tc>
          <w:tcPr>
            <w:tcW w:w="4933" w:type="dxa"/>
          </w:tcPr>
          <w:p w14:paraId="2588BF56" w14:textId="72A7D1E2" w:rsidR="00442F6B" w:rsidRPr="00875AF8" w:rsidRDefault="00442F6B" w:rsidP="00875AF8">
            <w:pPr>
              <w:spacing w:after="0"/>
              <w:rPr>
                <w:color w:val="C45911" w:themeColor="accent2" w:themeShade="BF"/>
                <w:sz w:val="20"/>
                <w:szCs w:val="20"/>
              </w:rPr>
            </w:pPr>
            <w:r w:rsidRPr="00875AF8">
              <w:rPr>
                <w:b/>
                <w:bCs/>
                <w:color w:val="C45911" w:themeColor="accent2" w:themeShade="BF"/>
                <w:sz w:val="20"/>
                <w:szCs w:val="20"/>
              </w:rPr>
              <w:t>Moderator: Recommended to be 2</w:t>
            </w:r>
            <w:r w:rsidRPr="00875AF8">
              <w:rPr>
                <w:b/>
                <w:bCs/>
                <w:color w:val="C45911" w:themeColor="accent2" w:themeShade="BF"/>
                <w:sz w:val="20"/>
                <w:szCs w:val="20"/>
                <w:vertAlign w:val="superscript"/>
              </w:rPr>
              <w:t>nd</w:t>
            </w:r>
            <w:r w:rsidRPr="00875AF8">
              <w:rPr>
                <w:b/>
                <w:bCs/>
                <w:color w:val="C45911" w:themeColor="accent2" w:themeShade="BF"/>
                <w:sz w:val="20"/>
                <w:szCs w:val="20"/>
              </w:rPr>
              <w:t xml:space="preserve"> priority topic</w:t>
            </w:r>
            <w:r w:rsidR="0000384C" w:rsidRPr="00875AF8">
              <w:rPr>
                <w:b/>
                <w:bCs/>
                <w:color w:val="C45911" w:themeColor="accent2" w:themeShade="BF"/>
                <w:sz w:val="20"/>
                <w:szCs w:val="20"/>
              </w:rPr>
              <w:t xml:space="preserve"> (as Proposal 2.4-2)</w:t>
            </w:r>
          </w:p>
        </w:tc>
      </w:tr>
      <w:tr w:rsidR="00442F6B" w14:paraId="1C84EAA0" w14:textId="77777777" w:rsidTr="00986187">
        <w:tc>
          <w:tcPr>
            <w:tcW w:w="1838" w:type="dxa"/>
          </w:tcPr>
          <w:p w14:paraId="2206AA2F" w14:textId="237E62AE" w:rsidR="00442F6B" w:rsidRPr="00986187" w:rsidRDefault="00442F6B" w:rsidP="00875AF8">
            <w:pPr>
              <w:spacing w:after="0"/>
              <w:rPr>
                <w:sz w:val="20"/>
                <w:szCs w:val="20"/>
                <w:highlight w:val="yellow"/>
              </w:rPr>
            </w:pPr>
            <w:r w:rsidRPr="00986187">
              <w:rPr>
                <w:sz w:val="20"/>
                <w:szCs w:val="20"/>
                <w:highlight w:val="yellow"/>
              </w:rPr>
              <w:t>Ratio of Y for CATT proposal 2</w:t>
            </w:r>
          </w:p>
        </w:tc>
        <w:tc>
          <w:tcPr>
            <w:tcW w:w="3686" w:type="dxa"/>
          </w:tcPr>
          <w:p w14:paraId="74BB9514" w14:textId="157BA48F" w:rsidR="00442F6B" w:rsidRPr="00986187" w:rsidRDefault="00442F6B" w:rsidP="00875AF8">
            <w:pPr>
              <w:spacing w:after="0"/>
              <w:rPr>
                <w:sz w:val="20"/>
                <w:szCs w:val="20"/>
                <w:highlight w:val="yellow"/>
              </w:rPr>
            </w:pPr>
            <w:r w:rsidRPr="00986187">
              <w:rPr>
                <w:sz w:val="20"/>
                <w:szCs w:val="20"/>
                <w:highlight w:val="yellow"/>
              </w:rPr>
              <w:t>71% (5/7)</w:t>
            </w:r>
          </w:p>
        </w:tc>
        <w:tc>
          <w:tcPr>
            <w:tcW w:w="4933" w:type="dxa"/>
          </w:tcPr>
          <w:p w14:paraId="5B530F75" w14:textId="0770397A" w:rsidR="00442F6B" w:rsidRPr="00875AF8" w:rsidRDefault="00442F6B" w:rsidP="00875AF8">
            <w:pPr>
              <w:spacing w:after="0"/>
              <w:rPr>
                <w:color w:val="C45911" w:themeColor="accent2" w:themeShade="BF"/>
                <w:sz w:val="20"/>
                <w:szCs w:val="20"/>
              </w:rPr>
            </w:pPr>
            <w:r w:rsidRPr="00875AF8">
              <w:rPr>
                <w:b/>
                <w:bCs/>
                <w:color w:val="C45911" w:themeColor="accent2" w:themeShade="BF"/>
                <w:sz w:val="20"/>
                <w:szCs w:val="20"/>
              </w:rPr>
              <w:t>Moderator: Recommended to be 2</w:t>
            </w:r>
            <w:r w:rsidRPr="00875AF8">
              <w:rPr>
                <w:b/>
                <w:bCs/>
                <w:color w:val="C45911" w:themeColor="accent2" w:themeShade="BF"/>
                <w:sz w:val="20"/>
                <w:szCs w:val="20"/>
                <w:vertAlign w:val="superscript"/>
              </w:rPr>
              <w:t>nd</w:t>
            </w:r>
            <w:r w:rsidRPr="00875AF8">
              <w:rPr>
                <w:b/>
                <w:bCs/>
                <w:color w:val="C45911" w:themeColor="accent2" w:themeShade="BF"/>
                <w:sz w:val="20"/>
                <w:szCs w:val="20"/>
              </w:rPr>
              <w:t xml:space="preserve"> priority topic</w:t>
            </w:r>
            <w:r w:rsidR="0000384C" w:rsidRPr="00875AF8">
              <w:rPr>
                <w:b/>
                <w:bCs/>
                <w:color w:val="C45911" w:themeColor="accent2" w:themeShade="BF"/>
                <w:sz w:val="20"/>
                <w:szCs w:val="20"/>
              </w:rPr>
              <w:t xml:space="preserve"> (as Proposal 2.4-3)</w:t>
            </w:r>
          </w:p>
        </w:tc>
      </w:tr>
      <w:tr w:rsidR="00442F6B" w14:paraId="4C0BD056" w14:textId="77777777" w:rsidTr="00986187">
        <w:tc>
          <w:tcPr>
            <w:tcW w:w="1838" w:type="dxa"/>
          </w:tcPr>
          <w:p w14:paraId="3229BDEA" w14:textId="28833DAF" w:rsidR="00442F6B" w:rsidRPr="00986187" w:rsidRDefault="00442F6B" w:rsidP="00875AF8">
            <w:pPr>
              <w:spacing w:after="0"/>
              <w:rPr>
                <w:sz w:val="20"/>
                <w:szCs w:val="20"/>
                <w:highlight w:val="yellow"/>
              </w:rPr>
            </w:pPr>
            <w:r w:rsidRPr="00986187">
              <w:rPr>
                <w:sz w:val="20"/>
                <w:szCs w:val="20"/>
                <w:highlight w:val="yellow"/>
              </w:rPr>
              <w:t>Ratio of Y for CATT proposal 3</w:t>
            </w:r>
          </w:p>
        </w:tc>
        <w:tc>
          <w:tcPr>
            <w:tcW w:w="3686" w:type="dxa"/>
          </w:tcPr>
          <w:p w14:paraId="06677FEB" w14:textId="1A436349" w:rsidR="00442F6B" w:rsidRPr="00986187" w:rsidRDefault="00442F6B" w:rsidP="00875AF8">
            <w:pPr>
              <w:spacing w:after="0"/>
              <w:rPr>
                <w:sz w:val="20"/>
                <w:szCs w:val="20"/>
                <w:highlight w:val="yellow"/>
              </w:rPr>
            </w:pPr>
            <w:r w:rsidRPr="00986187">
              <w:rPr>
                <w:sz w:val="20"/>
                <w:szCs w:val="20"/>
                <w:highlight w:val="yellow"/>
              </w:rPr>
              <w:t>57% (4/7)</w:t>
            </w:r>
          </w:p>
        </w:tc>
        <w:tc>
          <w:tcPr>
            <w:tcW w:w="4933" w:type="dxa"/>
          </w:tcPr>
          <w:p w14:paraId="4BA31FE7" w14:textId="370BE561" w:rsidR="00442F6B" w:rsidRPr="00875AF8" w:rsidRDefault="00442F6B" w:rsidP="00875AF8">
            <w:pPr>
              <w:spacing w:after="0"/>
              <w:rPr>
                <w:color w:val="C45911" w:themeColor="accent2" w:themeShade="BF"/>
                <w:sz w:val="20"/>
                <w:szCs w:val="20"/>
              </w:rPr>
            </w:pPr>
            <w:r w:rsidRPr="00875AF8">
              <w:rPr>
                <w:b/>
                <w:bCs/>
                <w:color w:val="C45911" w:themeColor="accent2" w:themeShade="BF"/>
                <w:sz w:val="20"/>
                <w:szCs w:val="20"/>
              </w:rPr>
              <w:t>Moderator: Recommended to be 2</w:t>
            </w:r>
            <w:r w:rsidRPr="00875AF8">
              <w:rPr>
                <w:b/>
                <w:bCs/>
                <w:color w:val="C45911" w:themeColor="accent2" w:themeShade="BF"/>
                <w:sz w:val="20"/>
                <w:szCs w:val="20"/>
                <w:vertAlign w:val="superscript"/>
              </w:rPr>
              <w:t>nd</w:t>
            </w:r>
            <w:r w:rsidRPr="00875AF8">
              <w:rPr>
                <w:b/>
                <w:bCs/>
                <w:color w:val="C45911" w:themeColor="accent2" w:themeShade="BF"/>
                <w:sz w:val="20"/>
                <w:szCs w:val="20"/>
              </w:rPr>
              <w:t xml:space="preserve"> priority topic</w:t>
            </w:r>
            <w:r w:rsidR="0000384C" w:rsidRPr="00875AF8">
              <w:rPr>
                <w:b/>
                <w:bCs/>
                <w:color w:val="C45911" w:themeColor="accent2" w:themeShade="BF"/>
                <w:sz w:val="20"/>
                <w:szCs w:val="20"/>
              </w:rPr>
              <w:t xml:space="preserve"> (as Proposal 2.4-4)</w:t>
            </w:r>
          </w:p>
        </w:tc>
      </w:tr>
    </w:tbl>
    <w:p w14:paraId="3A6C9419" w14:textId="77777777" w:rsidR="002505F9" w:rsidRDefault="002505F9" w:rsidP="00875AF8">
      <w:pPr>
        <w:spacing w:after="0"/>
        <w:rPr>
          <w:sz w:val="22"/>
          <w:szCs w:val="22"/>
        </w:rPr>
      </w:pPr>
    </w:p>
    <w:p w14:paraId="593BADE3" w14:textId="77777777" w:rsidR="002505F9" w:rsidRDefault="002505F9" w:rsidP="00875AF8">
      <w:pPr>
        <w:spacing w:after="0"/>
        <w:rPr>
          <w:sz w:val="22"/>
          <w:szCs w:val="22"/>
        </w:rPr>
      </w:pPr>
    </w:p>
    <w:p w14:paraId="618AC550" w14:textId="77777777" w:rsidR="002505F9" w:rsidRDefault="002505F9" w:rsidP="00875AF8">
      <w:pPr>
        <w:spacing w:after="0"/>
        <w:rPr>
          <w:sz w:val="22"/>
          <w:szCs w:val="22"/>
        </w:rPr>
      </w:pPr>
    </w:p>
    <w:p w14:paraId="23C084D3" w14:textId="77777777" w:rsidR="002505F9" w:rsidRDefault="00DB131C">
      <w:pPr>
        <w:pStyle w:val="Heading1"/>
        <w:pBdr>
          <w:top w:val="single" w:sz="12" w:space="0" w:color="auto"/>
        </w:pBdr>
      </w:pPr>
      <w:r>
        <w:t>Preparation for Maintenance on TRS Information for Idle/Inactive UEs</w:t>
      </w:r>
    </w:p>
    <w:p w14:paraId="2BB468AC" w14:textId="77777777" w:rsidR="002505F9" w:rsidRDefault="00DB131C">
      <w:pPr>
        <w:pStyle w:val="Heading2"/>
      </w:pPr>
      <w:r>
        <w:t>Clarification on the reference point for TRS availability indication</w:t>
      </w:r>
    </w:p>
    <w:p w14:paraId="4320560B" w14:textId="77777777" w:rsidR="002505F9" w:rsidRDefault="00DB131C" w:rsidP="00875AF8">
      <w:pPr>
        <w:spacing w:after="0"/>
        <w:rPr>
          <w:sz w:val="22"/>
          <w:szCs w:val="22"/>
        </w:rPr>
      </w:pPr>
      <w:r>
        <w:rPr>
          <w:sz w:val="22"/>
          <w:szCs w:val="22"/>
        </w:rPr>
        <w:t>In RAN1#108-e meeting, there is one remaining issue:</w:t>
      </w:r>
    </w:p>
    <w:p w14:paraId="4A91A961"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0457"/>
      </w:tblGrid>
      <w:tr w:rsidR="002505F9" w14:paraId="1254C02E" w14:textId="77777777">
        <w:tc>
          <w:tcPr>
            <w:tcW w:w="10457" w:type="dxa"/>
          </w:tcPr>
          <w:p w14:paraId="511BCFB8" w14:textId="77777777" w:rsidR="002505F9" w:rsidRDefault="00DB131C" w:rsidP="00875AF8">
            <w:pPr>
              <w:snapToGrid w:val="0"/>
              <w:spacing w:after="0"/>
              <w:rPr>
                <w:rFonts w:eastAsia="Gulim"/>
                <w:b/>
                <w:bCs/>
                <w:sz w:val="22"/>
                <w:szCs w:val="22"/>
                <w:highlight w:val="green"/>
              </w:rPr>
            </w:pPr>
            <w:r>
              <w:rPr>
                <w:rFonts w:eastAsia="Gulim"/>
                <w:b/>
                <w:bCs/>
                <w:color w:val="000000"/>
                <w:sz w:val="22"/>
                <w:szCs w:val="22"/>
                <w:highlight w:val="green"/>
              </w:rPr>
              <w:t>Agreement</w:t>
            </w:r>
          </w:p>
          <w:p w14:paraId="32FCABBF" w14:textId="77777777" w:rsidR="002505F9" w:rsidRDefault="00DB131C" w:rsidP="00875AF8">
            <w:pPr>
              <w:snapToGrid w:val="0"/>
              <w:spacing w:after="0"/>
              <w:rPr>
                <w:rFonts w:eastAsia="Malgun Gothic"/>
                <w:sz w:val="22"/>
                <w:szCs w:val="22"/>
              </w:rPr>
            </w:pPr>
            <w:proofErr w:type="gramStart"/>
            <w:r>
              <w:rPr>
                <w:rFonts w:eastAsia="Malgun Gothic"/>
                <w:sz w:val="22"/>
                <w:szCs w:val="22"/>
              </w:rPr>
              <w:lastRenderedPageBreak/>
              <w:t>Down-select</w:t>
            </w:r>
            <w:proofErr w:type="gramEnd"/>
            <w:r>
              <w:rPr>
                <w:rFonts w:eastAsia="Malgun Gothic"/>
                <w:sz w:val="22"/>
                <w:szCs w:val="22"/>
              </w:rPr>
              <w:t xml:space="preserve"> one of the TPs to clarify the current default DRX cycle used for determining the reference point for start of validity duration for an availability indication </w:t>
            </w:r>
          </w:p>
          <w:p w14:paraId="2255996D" w14:textId="77777777" w:rsidR="002505F9" w:rsidRDefault="00DB131C" w:rsidP="00875AF8">
            <w:pPr>
              <w:numPr>
                <w:ilvl w:val="0"/>
                <w:numId w:val="13"/>
              </w:numPr>
              <w:spacing w:after="0"/>
              <w:rPr>
                <w:rFonts w:eastAsia="Malgun Gothic"/>
                <w:sz w:val="22"/>
                <w:szCs w:val="22"/>
              </w:rPr>
            </w:pPr>
            <w:r>
              <w:rPr>
                <w:rFonts w:eastAsia="Malgun Gothic"/>
                <w:sz w:val="22"/>
                <w:szCs w:val="22"/>
              </w:rPr>
              <w:t xml:space="preserve">Alt1: Adopt TP#1 </w:t>
            </w:r>
          </w:p>
          <w:p w14:paraId="48EBB8AC" w14:textId="77777777" w:rsidR="002505F9" w:rsidRDefault="00DB131C" w:rsidP="00875AF8">
            <w:pPr>
              <w:numPr>
                <w:ilvl w:val="0"/>
                <w:numId w:val="13"/>
              </w:numPr>
              <w:spacing w:after="0"/>
              <w:rPr>
                <w:rFonts w:eastAsia="新細明體"/>
                <w:sz w:val="22"/>
                <w:szCs w:val="22"/>
                <w:lang w:eastAsia="zh-TW"/>
              </w:rPr>
            </w:pPr>
            <w:r>
              <w:rPr>
                <w:rFonts w:eastAsia="新細明體"/>
                <w:sz w:val="22"/>
                <w:szCs w:val="22"/>
                <w:lang w:eastAsia="zh-TW"/>
              </w:rPr>
              <w:t xml:space="preserve">Alt2: Adopt TP#2 </w:t>
            </w:r>
          </w:p>
          <w:p w14:paraId="161882AB" w14:textId="77777777" w:rsidR="002505F9" w:rsidRDefault="00DB131C" w:rsidP="00875AF8">
            <w:pPr>
              <w:numPr>
                <w:ilvl w:val="0"/>
                <w:numId w:val="13"/>
              </w:numPr>
              <w:spacing w:after="0"/>
              <w:rPr>
                <w:rFonts w:eastAsia="新細明體"/>
                <w:sz w:val="22"/>
                <w:szCs w:val="22"/>
                <w:lang w:eastAsia="zh-TW"/>
              </w:rPr>
            </w:pPr>
            <w:r>
              <w:rPr>
                <w:rFonts w:eastAsia="新細明體"/>
                <w:sz w:val="22"/>
                <w:szCs w:val="22"/>
                <w:lang w:eastAsia="zh-TW"/>
              </w:rPr>
              <w:t>Note: TRS availability indication transmitted in all PDCCH monitoring occasions of the same PEI-O or PO is same.</w:t>
            </w:r>
          </w:p>
          <w:p w14:paraId="455987FA" w14:textId="77777777" w:rsidR="002505F9" w:rsidRDefault="00DB131C" w:rsidP="00875AF8">
            <w:pPr>
              <w:numPr>
                <w:ilvl w:val="0"/>
                <w:numId w:val="13"/>
              </w:numPr>
              <w:spacing w:after="0"/>
              <w:rPr>
                <w:rFonts w:eastAsia="新細明體"/>
                <w:sz w:val="22"/>
                <w:szCs w:val="22"/>
                <w:lang w:eastAsia="zh-TW"/>
              </w:rPr>
            </w:pPr>
            <w:r>
              <w:rPr>
                <w:rFonts w:eastAsia="新細明體"/>
                <w:sz w:val="22"/>
                <w:szCs w:val="22"/>
                <w:lang w:eastAsia="zh-TW"/>
              </w:rPr>
              <w:t xml:space="preserve">Note: Reference point for TRS availability indication </w:t>
            </w:r>
            <w:proofErr w:type="gramStart"/>
            <w:r>
              <w:rPr>
                <w:rFonts w:eastAsia="新細明體"/>
                <w:sz w:val="22"/>
                <w:szCs w:val="22"/>
                <w:lang w:eastAsia="zh-TW"/>
              </w:rPr>
              <w:t>in a given</w:t>
            </w:r>
            <w:proofErr w:type="gramEnd"/>
            <w:r>
              <w:rPr>
                <w:rFonts w:eastAsia="新細明體"/>
                <w:sz w:val="22"/>
                <w:szCs w:val="22"/>
                <w:lang w:eastAsia="zh-TW"/>
              </w:rPr>
              <w:t xml:space="preserve"> DCI is identical for all UEs regardless of UE specific DRX value.</w:t>
            </w:r>
          </w:p>
          <w:p w14:paraId="16C261F5" w14:textId="77777777" w:rsidR="002505F9" w:rsidRDefault="002505F9" w:rsidP="00875AF8">
            <w:pPr>
              <w:spacing w:after="0"/>
              <w:rPr>
                <w:rFonts w:eastAsia="新細明體"/>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2"/>
            </w:tblGrid>
            <w:tr w:rsidR="002505F9" w14:paraId="097C5652" w14:textId="77777777">
              <w:tc>
                <w:tcPr>
                  <w:tcW w:w="10092" w:type="dxa"/>
                  <w:shd w:val="clear" w:color="auto" w:fill="auto"/>
                </w:tcPr>
                <w:p w14:paraId="3A34A934" w14:textId="77777777" w:rsidR="002505F9" w:rsidRDefault="00DB131C" w:rsidP="00875AF8">
                  <w:pPr>
                    <w:spacing w:after="0"/>
                    <w:rPr>
                      <w:rFonts w:eastAsia="Yu Mincho"/>
                      <w:bCs/>
                      <w:sz w:val="20"/>
                      <w:szCs w:val="20"/>
                    </w:rPr>
                  </w:pPr>
                  <w:r>
                    <w:rPr>
                      <w:rFonts w:eastAsia="Yu Mincho"/>
                      <w:bCs/>
                      <w:sz w:val="20"/>
                      <w:szCs w:val="20"/>
                    </w:rPr>
                    <w:t>============================= start of TP#1==========================================</w:t>
                  </w:r>
                </w:p>
                <w:p w14:paraId="114C0862"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2CEA5EEF"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648CDAB" w14:textId="77777777" w:rsidR="002505F9" w:rsidRDefault="00DB131C" w:rsidP="00875AF8">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2206E09B"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CE358B8" w14:textId="77777777" w:rsidR="002505F9" w:rsidRDefault="00DB131C" w:rsidP="00875AF8">
                  <w:pPr>
                    <w:spacing w:after="0"/>
                    <w:rPr>
                      <w:rFonts w:eastAsia="Yu Mincho"/>
                      <w:bCs/>
                      <w:sz w:val="20"/>
                      <w:szCs w:val="20"/>
                    </w:rPr>
                  </w:pPr>
                  <w:r>
                    <w:rPr>
                      <w:rFonts w:eastAsia="Yu Mincho"/>
                      <w:bCs/>
                      <w:sz w:val="20"/>
                      <w:szCs w:val="20"/>
                    </w:rPr>
                    <w:t>============================= end of TP#1==========================================</w:t>
                  </w:r>
                </w:p>
                <w:p w14:paraId="38CF96D0" w14:textId="77777777" w:rsidR="002505F9" w:rsidRDefault="002505F9" w:rsidP="00875AF8">
                  <w:pPr>
                    <w:spacing w:after="0"/>
                    <w:rPr>
                      <w:rFonts w:eastAsia="Yu Mincho"/>
                      <w:bCs/>
                      <w:sz w:val="20"/>
                      <w:szCs w:val="20"/>
                    </w:rPr>
                  </w:pPr>
                </w:p>
                <w:p w14:paraId="0ED968BB" w14:textId="77777777" w:rsidR="002505F9" w:rsidRDefault="00DB131C" w:rsidP="00875AF8">
                  <w:pPr>
                    <w:spacing w:after="0"/>
                    <w:rPr>
                      <w:rFonts w:eastAsia="Yu Mincho"/>
                      <w:bCs/>
                      <w:sz w:val="20"/>
                      <w:szCs w:val="20"/>
                    </w:rPr>
                  </w:pPr>
                  <w:r>
                    <w:rPr>
                      <w:rFonts w:eastAsia="Yu Mincho"/>
                      <w:bCs/>
                      <w:sz w:val="20"/>
                      <w:szCs w:val="20"/>
                    </w:rPr>
                    <w:t>============================= start of TP#2==========================================</w:t>
                  </w:r>
                </w:p>
                <w:p w14:paraId="45938621"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478D82AB"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ADABC6E" w14:textId="77777777" w:rsidR="002505F9" w:rsidRDefault="00DB131C" w:rsidP="00875AF8">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 </w:t>
                  </w:r>
                  <w:r>
                    <w:rPr>
                      <w:rFonts w:eastAsia="SimSun"/>
                      <w:color w:val="FF0000"/>
                      <w:sz w:val="20"/>
                      <w:szCs w:val="20"/>
                      <w:u w:val="single"/>
                    </w:rPr>
                    <w:t>of the DRX cycle</w:t>
                  </w:r>
                  <w:r>
                    <w:rPr>
                      <w:rFonts w:eastAsia="SimSun"/>
                      <w:color w:val="FF0000"/>
                      <w:sz w:val="20"/>
                      <w:szCs w:val="20"/>
                    </w:rPr>
                    <w:t xml:space="preserve"> </w:t>
                  </w:r>
                  <w:r>
                    <w:rPr>
                      <w:rFonts w:eastAsia="SimSun"/>
                      <w:color w:val="FF0000"/>
                      <w:sz w:val="20"/>
                      <w:szCs w:val="20"/>
                      <w:u w:val="single"/>
                    </w:rPr>
                    <w:t>associated with the first PDCCH MO of the PEI-O or PO</w:t>
                  </w:r>
                  <w:r>
                    <w:rPr>
                      <w:rFonts w:eastAsia="新細明體"/>
                      <w:sz w:val="20"/>
                      <w:szCs w:val="20"/>
                      <w:lang w:eastAsia="zh-TW"/>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547B876D"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20734AB" w14:textId="77777777" w:rsidR="002505F9" w:rsidRDefault="00DB131C" w:rsidP="00875AF8">
                  <w:pPr>
                    <w:spacing w:after="0"/>
                    <w:rPr>
                      <w:rFonts w:eastAsia="Yu Mincho"/>
                      <w:bCs/>
                      <w:sz w:val="20"/>
                      <w:szCs w:val="20"/>
                    </w:rPr>
                  </w:pPr>
                  <w:r>
                    <w:rPr>
                      <w:rFonts w:eastAsia="Yu Mincho"/>
                      <w:bCs/>
                      <w:sz w:val="20"/>
                      <w:szCs w:val="20"/>
                    </w:rPr>
                    <w:t>============================= end of TP#2==========================================</w:t>
                  </w:r>
                </w:p>
              </w:tc>
            </w:tr>
          </w:tbl>
          <w:p w14:paraId="0208453C" w14:textId="77777777" w:rsidR="002505F9" w:rsidRDefault="002505F9" w:rsidP="00875AF8">
            <w:pPr>
              <w:spacing w:after="0"/>
              <w:rPr>
                <w:sz w:val="22"/>
                <w:szCs w:val="22"/>
              </w:rPr>
            </w:pPr>
          </w:p>
        </w:tc>
      </w:tr>
    </w:tbl>
    <w:p w14:paraId="585D4CB9" w14:textId="77777777" w:rsidR="002505F9" w:rsidRDefault="002505F9" w:rsidP="00875AF8">
      <w:pPr>
        <w:spacing w:after="0"/>
        <w:rPr>
          <w:sz w:val="22"/>
          <w:szCs w:val="22"/>
        </w:rPr>
      </w:pPr>
    </w:p>
    <w:p w14:paraId="0E5545E7" w14:textId="77777777" w:rsidR="002505F9" w:rsidRDefault="00DB131C" w:rsidP="00875AF8">
      <w:pPr>
        <w:spacing w:after="0"/>
        <w:rPr>
          <w:sz w:val="22"/>
          <w:szCs w:val="22"/>
        </w:rPr>
      </w:pPr>
      <w:r>
        <w:rPr>
          <w:sz w:val="22"/>
          <w:szCs w:val="22"/>
        </w:rPr>
        <w:t>In the following table, companies’ views are collected:</w:t>
      </w:r>
    </w:p>
    <w:p w14:paraId="78676995"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06F3E2C9" w14:textId="77777777">
        <w:tc>
          <w:tcPr>
            <w:tcW w:w="1150" w:type="dxa"/>
          </w:tcPr>
          <w:p w14:paraId="324A81F3"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6F6814D3"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19ED4575" w14:textId="77777777">
        <w:tc>
          <w:tcPr>
            <w:tcW w:w="1150" w:type="dxa"/>
          </w:tcPr>
          <w:p w14:paraId="554FDD82"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73F1AFAC" w14:textId="77777777" w:rsidR="002505F9" w:rsidRDefault="00DB131C" w:rsidP="00875AF8">
            <w:pPr>
              <w:pStyle w:val="Caption"/>
              <w:spacing w:before="0" w:after="0"/>
              <w:rPr>
                <w:sz w:val="20"/>
                <w:szCs w:val="20"/>
              </w:rPr>
            </w:pPr>
            <w:r>
              <w:rPr>
                <w:sz w:val="20"/>
                <w:szCs w:val="20"/>
              </w:rPr>
              <w:t>Proposal 1: Adopt TP#2 of the agreements on reference point made in RAN1 #108-e to define the reference point of validity duration based on the first MO of a PO/PEI-O where UE receives the availability indication.</w:t>
            </w:r>
          </w:p>
        </w:tc>
      </w:tr>
      <w:tr w:rsidR="002505F9" w14:paraId="65BB4F2E" w14:textId="77777777">
        <w:tc>
          <w:tcPr>
            <w:tcW w:w="1150" w:type="dxa"/>
          </w:tcPr>
          <w:p w14:paraId="3E8E699A" w14:textId="77777777" w:rsidR="002505F9" w:rsidRDefault="00DB131C" w:rsidP="00875AF8">
            <w:pPr>
              <w:pStyle w:val="Caption"/>
              <w:spacing w:before="0" w:after="0"/>
              <w:rPr>
                <w:b w:val="0"/>
                <w:bCs/>
                <w:sz w:val="20"/>
                <w:szCs w:val="20"/>
              </w:rPr>
            </w:pPr>
            <w:r>
              <w:rPr>
                <w:b w:val="0"/>
                <w:bCs/>
                <w:sz w:val="20"/>
                <w:szCs w:val="20"/>
              </w:rPr>
              <w:t>Spreadtrum</w:t>
            </w:r>
          </w:p>
        </w:tc>
        <w:tc>
          <w:tcPr>
            <w:tcW w:w="9307" w:type="dxa"/>
          </w:tcPr>
          <w:p w14:paraId="78761973" w14:textId="77777777" w:rsidR="002505F9" w:rsidRDefault="002505F9" w:rsidP="00875AF8">
            <w:pPr>
              <w:pStyle w:val="Caption"/>
              <w:spacing w:before="0" w:after="0"/>
              <w:rPr>
                <w:sz w:val="20"/>
                <w:szCs w:val="20"/>
              </w:rPr>
            </w:pPr>
          </w:p>
        </w:tc>
      </w:tr>
      <w:tr w:rsidR="002505F9" w14:paraId="72157F04" w14:textId="77777777">
        <w:tc>
          <w:tcPr>
            <w:tcW w:w="1150" w:type="dxa"/>
          </w:tcPr>
          <w:p w14:paraId="5DD98208"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7C5E6370" w14:textId="77777777" w:rsidR="002505F9" w:rsidRDefault="00DB131C" w:rsidP="00875AF8">
            <w:pPr>
              <w:spacing w:after="0"/>
              <w:rPr>
                <w:rFonts w:ascii="Times" w:eastAsia="DengXian" w:hAnsi="Times"/>
                <w:sz w:val="20"/>
                <w:szCs w:val="20"/>
                <w:lang w:eastAsia="zh-CN"/>
              </w:rPr>
            </w:pPr>
            <w:r>
              <w:rPr>
                <w:rFonts w:ascii="Times" w:eastAsia="DengXian" w:hAnsi="Times"/>
                <w:sz w:val="20"/>
                <w:szCs w:val="20"/>
                <w:lang w:eastAsia="zh-CN"/>
              </w:rPr>
              <w:t>T</w:t>
            </w:r>
            <w:r>
              <w:rPr>
                <w:rFonts w:ascii="Times" w:eastAsia="DengXian" w:hAnsi="Times" w:hint="eastAsia"/>
                <w:sz w:val="20"/>
                <w:szCs w:val="20"/>
                <w:lang w:eastAsia="zh-CN"/>
              </w:rPr>
              <w:t>he</w:t>
            </w:r>
            <w:r>
              <w:rPr>
                <w:rFonts w:ascii="Times" w:eastAsia="DengXian" w:hAnsi="Times"/>
                <w:sz w:val="20"/>
                <w:szCs w:val="20"/>
              </w:rPr>
              <w:t xml:space="preserve"> PO/PEI-O is </w:t>
            </w:r>
            <w:r>
              <w:rPr>
                <w:rFonts w:ascii="Times" w:eastAsia="DengXian" w:hAnsi="Times" w:hint="eastAsia"/>
                <w:sz w:val="20"/>
                <w:szCs w:val="20"/>
                <w:lang w:eastAsia="zh-CN"/>
              </w:rPr>
              <w:t xml:space="preserve">located </w:t>
            </w:r>
            <w:r>
              <w:rPr>
                <w:rFonts w:ascii="Times" w:eastAsia="DengXian" w:hAnsi="Times"/>
                <w:sz w:val="20"/>
                <w:szCs w:val="20"/>
              </w:rPr>
              <w:t xml:space="preserve">within a single </w:t>
            </w:r>
            <w:r>
              <w:rPr>
                <w:sz w:val="20"/>
                <w:szCs w:val="20"/>
                <w:lang w:eastAsia="zh-CN"/>
              </w:rPr>
              <w:t>default</w:t>
            </w:r>
            <w:r>
              <w:rPr>
                <w:rFonts w:ascii="Times" w:eastAsia="DengXian" w:hAnsi="Times"/>
                <w:sz w:val="20"/>
                <w:szCs w:val="20"/>
              </w:rPr>
              <w:t xml:space="preserve"> DRX cycle</w:t>
            </w:r>
            <w:r>
              <w:rPr>
                <w:rFonts w:ascii="Times" w:eastAsia="DengXian" w:hAnsi="Times"/>
                <w:sz w:val="20"/>
                <w:szCs w:val="20"/>
                <w:lang w:eastAsia="zh-CN"/>
              </w:rPr>
              <w:t xml:space="preserve">. The frame of PEI-O should belong to the same DRX cycle as that of PO regardless the actual location of PEI-O frame when </w:t>
            </w:r>
            <w:r>
              <w:rPr>
                <w:sz w:val="20"/>
                <w:szCs w:val="20"/>
                <w:lang w:eastAsia="zh-CN"/>
              </w:rPr>
              <w:t>PEI-O spanning cross two DRX cycles</w:t>
            </w:r>
            <w:r>
              <w:rPr>
                <w:rFonts w:eastAsiaTheme="minorEastAsia" w:hint="eastAsia"/>
                <w:sz w:val="20"/>
                <w:szCs w:val="20"/>
                <w:lang w:eastAsia="zh-CN"/>
              </w:rPr>
              <w:t xml:space="preserve"> </w:t>
            </w:r>
            <w:r>
              <w:rPr>
                <w:sz w:val="20"/>
                <w:szCs w:val="20"/>
                <w:lang w:eastAsia="zh-CN"/>
              </w:rPr>
              <w:fldChar w:fldCharType="begin"/>
            </w:r>
            <w:r>
              <w:rPr>
                <w:sz w:val="20"/>
                <w:szCs w:val="20"/>
                <w:lang w:eastAsia="zh-CN"/>
              </w:rPr>
              <w:instrText xml:space="preserve"> REF _Ref100149648 \r \h  \* MERGEFORMAT </w:instrText>
            </w:r>
            <w:r>
              <w:rPr>
                <w:sz w:val="20"/>
                <w:szCs w:val="20"/>
                <w:lang w:eastAsia="zh-CN"/>
              </w:rPr>
            </w:r>
            <w:r>
              <w:rPr>
                <w:sz w:val="20"/>
                <w:szCs w:val="20"/>
                <w:lang w:eastAsia="zh-CN"/>
              </w:rPr>
              <w:fldChar w:fldCharType="separate"/>
            </w:r>
            <w:r>
              <w:rPr>
                <w:sz w:val="20"/>
                <w:szCs w:val="20"/>
                <w:lang w:eastAsia="zh-CN"/>
              </w:rPr>
              <w:t>[2]</w:t>
            </w:r>
            <w:r>
              <w:rPr>
                <w:sz w:val="20"/>
                <w:szCs w:val="20"/>
                <w:lang w:eastAsia="zh-CN"/>
              </w:rPr>
              <w:fldChar w:fldCharType="end"/>
            </w:r>
            <w:r>
              <w:rPr>
                <w:rFonts w:eastAsiaTheme="minorEastAsia" w:hint="eastAsia"/>
                <w:sz w:val="20"/>
                <w:szCs w:val="20"/>
                <w:lang w:eastAsia="zh-CN"/>
              </w:rPr>
              <w:t>.</w:t>
            </w:r>
            <w:r>
              <w:rPr>
                <w:rFonts w:eastAsiaTheme="minorEastAsia" w:hint="eastAsia"/>
                <w:sz w:val="20"/>
                <w:szCs w:val="20"/>
                <w:lang w:val="en-US" w:eastAsia="zh-CN"/>
              </w:rPr>
              <w:t xml:space="preserve"> </w:t>
            </w:r>
            <w:r>
              <w:rPr>
                <w:rFonts w:eastAsiaTheme="minorEastAsia"/>
                <w:sz w:val="20"/>
                <w:szCs w:val="20"/>
                <w:lang w:val="en-US" w:eastAsia="zh-CN"/>
              </w:rPr>
              <w:t>T</w:t>
            </w:r>
            <w:r>
              <w:rPr>
                <w:rFonts w:eastAsiaTheme="minorEastAsia" w:hint="eastAsia"/>
                <w:sz w:val="20"/>
                <w:szCs w:val="20"/>
                <w:lang w:val="en-US" w:eastAsia="zh-CN"/>
              </w:rPr>
              <w:t xml:space="preserve">here is </w:t>
            </w:r>
            <w:r>
              <w:rPr>
                <w:rFonts w:ascii="Times" w:eastAsia="DengXian" w:hAnsi="Times"/>
                <w:sz w:val="20"/>
                <w:szCs w:val="20"/>
              </w:rPr>
              <w:t xml:space="preserve">no ambiguity </w:t>
            </w:r>
            <w:r>
              <w:rPr>
                <w:rFonts w:eastAsia="SimSun" w:hint="eastAsia"/>
                <w:sz w:val="20"/>
                <w:szCs w:val="20"/>
              </w:rPr>
              <w:t>of reference point for the TRS indication</w:t>
            </w:r>
            <w:r>
              <w:rPr>
                <w:rFonts w:ascii="Times" w:eastAsia="DengXian" w:hAnsi="Times"/>
                <w:sz w:val="20"/>
                <w:szCs w:val="20"/>
              </w:rPr>
              <w:t xml:space="preserve"> between gNB and UE</w:t>
            </w:r>
            <w:r>
              <w:rPr>
                <w:rFonts w:ascii="Times" w:eastAsia="DengXian" w:hAnsi="Times"/>
                <w:sz w:val="20"/>
                <w:szCs w:val="20"/>
                <w:lang w:eastAsia="zh-CN"/>
              </w:rPr>
              <w:t xml:space="preserve">. </w:t>
            </w:r>
          </w:p>
          <w:p w14:paraId="4C19CD87" w14:textId="77777777" w:rsidR="002505F9" w:rsidRDefault="002505F9" w:rsidP="00875AF8">
            <w:pPr>
              <w:spacing w:after="0"/>
              <w:rPr>
                <w:rFonts w:eastAsia="SimSun"/>
                <w:sz w:val="20"/>
                <w:szCs w:val="20"/>
                <w:lang w:eastAsia="zh-CN"/>
              </w:rPr>
            </w:pPr>
          </w:p>
          <w:p w14:paraId="14EE880A" w14:textId="77777777" w:rsidR="002505F9" w:rsidRDefault="00DB131C" w:rsidP="00875AF8">
            <w:pPr>
              <w:spacing w:after="0"/>
              <w:rPr>
                <w:rFonts w:eastAsiaTheme="minorEastAsia"/>
                <w:b/>
                <w:i/>
                <w:sz w:val="20"/>
                <w:szCs w:val="20"/>
                <w:lang w:eastAsia="zh-CN"/>
              </w:rPr>
            </w:pPr>
            <w:r>
              <w:rPr>
                <w:rFonts w:eastAsia="SimSun"/>
                <w:b/>
                <w:i/>
                <w:sz w:val="20"/>
                <w:szCs w:val="20"/>
                <w:lang w:eastAsia="zh-CN"/>
              </w:rPr>
              <w:t>P</w:t>
            </w:r>
            <w:r>
              <w:rPr>
                <w:rFonts w:eastAsia="SimSun" w:hint="eastAsia"/>
                <w:b/>
                <w:i/>
                <w:sz w:val="20"/>
                <w:szCs w:val="20"/>
                <w:lang w:eastAsia="zh-CN"/>
              </w:rPr>
              <w:t xml:space="preserve">roposal 5: </w:t>
            </w:r>
            <w:r>
              <w:rPr>
                <w:rFonts w:eastAsiaTheme="minorEastAsia" w:hint="eastAsia"/>
                <w:b/>
                <w:i/>
                <w:sz w:val="20"/>
                <w:szCs w:val="20"/>
                <w:lang w:eastAsia="zh-CN"/>
              </w:rPr>
              <w:t>TP</w:t>
            </w:r>
            <w:r>
              <w:rPr>
                <w:rFonts w:eastAsia="Malgun Gothic"/>
                <w:b/>
                <w:i/>
                <w:sz w:val="20"/>
                <w:szCs w:val="20"/>
              </w:rPr>
              <w:t>#</w:t>
            </w:r>
            <w:r>
              <w:rPr>
                <w:rFonts w:eastAsiaTheme="minorEastAsia" w:hint="eastAsia"/>
                <w:b/>
                <w:i/>
                <w:sz w:val="20"/>
                <w:szCs w:val="20"/>
                <w:lang w:eastAsia="zh-CN"/>
              </w:rPr>
              <w:t>1</w:t>
            </w:r>
            <w:r>
              <w:rPr>
                <w:rFonts w:eastAsiaTheme="minorEastAsia" w:hint="eastAsia"/>
                <w:b/>
                <w:i/>
                <w:sz w:val="20"/>
                <w:szCs w:val="20"/>
                <w:lang w:val="en-US" w:eastAsia="zh-CN"/>
              </w:rPr>
              <w:t xml:space="preserve"> should be adopted to </w:t>
            </w:r>
            <w:r>
              <w:rPr>
                <w:rFonts w:eastAsia="Malgun Gothic"/>
                <w:b/>
                <w:i/>
                <w:sz w:val="20"/>
                <w:szCs w:val="20"/>
              </w:rPr>
              <w:t>determin</w:t>
            </w:r>
            <w:r>
              <w:rPr>
                <w:rFonts w:eastAsiaTheme="minorEastAsia" w:hint="eastAsia"/>
                <w:b/>
                <w:i/>
                <w:sz w:val="20"/>
                <w:szCs w:val="20"/>
                <w:lang w:eastAsia="zh-CN"/>
              </w:rPr>
              <w:t>e</w:t>
            </w:r>
            <w:r>
              <w:rPr>
                <w:rFonts w:eastAsia="Malgun Gothic"/>
                <w:b/>
                <w:i/>
                <w:sz w:val="20"/>
                <w:szCs w:val="20"/>
              </w:rPr>
              <w:t xml:space="preserve"> the reference point of validity duration</w:t>
            </w:r>
            <w:r>
              <w:rPr>
                <w:rFonts w:eastAsiaTheme="minorEastAsia" w:hint="eastAsia"/>
                <w:b/>
                <w:i/>
                <w:sz w:val="20"/>
                <w:szCs w:val="20"/>
                <w:lang w:eastAsia="zh-CN"/>
              </w:rPr>
              <w:t xml:space="preserve"> </w:t>
            </w:r>
            <w:r>
              <w:rPr>
                <w:rFonts w:eastAsia="Malgun Gothic"/>
                <w:b/>
                <w:i/>
                <w:sz w:val="20"/>
                <w:szCs w:val="20"/>
              </w:rPr>
              <w:t>for availability indication</w:t>
            </w:r>
            <w:r>
              <w:rPr>
                <w:rFonts w:eastAsiaTheme="minorEastAsia" w:hint="eastAsia"/>
                <w:b/>
                <w:i/>
                <w:sz w:val="20"/>
                <w:szCs w:val="20"/>
                <w:lang w:eastAsia="zh-CN"/>
              </w:rPr>
              <w:t>.</w:t>
            </w:r>
            <w:r>
              <w:rPr>
                <w:rFonts w:eastAsia="Malgun Gothic"/>
                <w:b/>
                <w:i/>
                <w:sz w:val="20"/>
                <w:szCs w:val="20"/>
              </w:rPr>
              <w:t xml:space="preserve"> </w:t>
            </w:r>
          </w:p>
          <w:tbl>
            <w:tblPr>
              <w:tblStyle w:val="TableGrid"/>
              <w:tblW w:w="0" w:type="auto"/>
              <w:tblLook w:val="04A0" w:firstRow="1" w:lastRow="0" w:firstColumn="1" w:lastColumn="0" w:noHBand="0" w:noVBand="1"/>
            </w:tblPr>
            <w:tblGrid>
              <w:gridCol w:w="9081"/>
            </w:tblGrid>
            <w:tr w:rsidR="002505F9" w14:paraId="7383DEF1" w14:textId="77777777">
              <w:tc>
                <w:tcPr>
                  <w:tcW w:w="9322" w:type="dxa"/>
                </w:tcPr>
                <w:p w14:paraId="1DE5B2DD" w14:textId="77777777" w:rsidR="002505F9" w:rsidRDefault="00DB131C" w:rsidP="00875AF8">
                  <w:pPr>
                    <w:spacing w:after="0"/>
                    <w:textAlignment w:val="baseline"/>
                    <w:rPr>
                      <w:rFonts w:eastAsia="Yu Mincho"/>
                      <w:bCs/>
                      <w:sz w:val="20"/>
                      <w:szCs w:val="20"/>
                    </w:rPr>
                  </w:pPr>
                  <w:r>
                    <w:rPr>
                      <w:rFonts w:eastAsia="Yu Mincho"/>
                      <w:bCs/>
                      <w:sz w:val="20"/>
                      <w:szCs w:val="20"/>
                    </w:rPr>
                    <w:t>=========================== start of TP#1==========================================</w:t>
                  </w:r>
                </w:p>
                <w:p w14:paraId="100B89DA"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25B42133"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A6A736D" w14:textId="77777777" w:rsidR="002505F9" w:rsidRDefault="00DB131C" w:rsidP="00875AF8">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xml:space="preserve">. A value of '0' for a bit of the bitmap is ignored by the UE. A UE can receive first and second PDCCHs that provide DCI format 2_7 or DCI format 1_0 with CRC scrambled by P-RNTI that indicate presence of TRS resource sets for the multiple of the number of frames, </w:t>
                  </w:r>
                  <w:r>
                    <w:rPr>
                      <w:rFonts w:eastAsia="SimSun"/>
                      <w:sz w:val="20"/>
                      <w:szCs w:val="20"/>
                    </w:rPr>
                    <w:lastRenderedPageBreak/>
                    <w:t>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30DAE488"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587DF744" w14:textId="77777777" w:rsidR="002505F9" w:rsidRDefault="00DB131C" w:rsidP="00875AF8">
                  <w:pPr>
                    <w:spacing w:after="0"/>
                    <w:textAlignment w:val="baseline"/>
                    <w:rPr>
                      <w:rFonts w:eastAsiaTheme="minorEastAsia"/>
                      <w:bCs/>
                      <w:sz w:val="20"/>
                      <w:szCs w:val="20"/>
                      <w:lang w:eastAsia="zh-CN"/>
                    </w:rPr>
                  </w:pPr>
                  <w:r>
                    <w:rPr>
                      <w:rFonts w:eastAsia="Yu Mincho"/>
                      <w:bCs/>
                      <w:sz w:val="20"/>
                      <w:szCs w:val="20"/>
                    </w:rPr>
                    <w:t>=========================== end of TP#1==========================================</w:t>
                  </w:r>
                </w:p>
              </w:tc>
            </w:tr>
          </w:tbl>
          <w:p w14:paraId="250CAB54" w14:textId="77777777" w:rsidR="002505F9" w:rsidRDefault="00DB131C" w:rsidP="00875AF8">
            <w:pPr>
              <w:pStyle w:val="Caption"/>
              <w:spacing w:before="0" w:after="0"/>
              <w:rPr>
                <w:sz w:val="20"/>
                <w:szCs w:val="20"/>
              </w:rPr>
            </w:pPr>
            <w:r>
              <w:rPr>
                <w:sz w:val="20"/>
                <w:szCs w:val="20"/>
              </w:rPr>
              <w:lastRenderedPageBreak/>
              <w:t xml:space="preserve"> </w:t>
            </w:r>
          </w:p>
        </w:tc>
      </w:tr>
      <w:tr w:rsidR="002505F9" w14:paraId="059CD42E" w14:textId="77777777">
        <w:tc>
          <w:tcPr>
            <w:tcW w:w="1150" w:type="dxa"/>
          </w:tcPr>
          <w:p w14:paraId="3DB6C3ED" w14:textId="77777777" w:rsidR="002505F9" w:rsidRDefault="00DB131C" w:rsidP="00875AF8">
            <w:pPr>
              <w:pStyle w:val="Caption"/>
              <w:spacing w:before="0" w:after="0"/>
              <w:rPr>
                <w:b w:val="0"/>
                <w:bCs/>
                <w:sz w:val="20"/>
                <w:szCs w:val="20"/>
              </w:rPr>
            </w:pPr>
            <w:r>
              <w:rPr>
                <w:b w:val="0"/>
                <w:bCs/>
                <w:sz w:val="20"/>
                <w:szCs w:val="20"/>
              </w:rPr>
              <w:lastRenderedPageBreak/>
              <w:t>vivo</w:t>
            </w:r>
          </w:p>
        </w:tc>
        <w:tc>
          <w:tcPr>
            <w:tcW w:w="9307" w:type="dxa"/>
          </w:tcPr>
          <w:p w14:paraId="27871E29" w14:textId="77777777" w:rsidR="002505F9" w:rsidRDefault="002505F9" w:rsidP="00875AF8">
            <w:pPr>
              <w:pStyle w:val="Caption"/>
              <w:spacing w:before="0" w:after="0"/>
              <w:rPr>
                <w:sz w:val="20"/>
                <w:szCs w:val="20"/>
              </w:rPr>
            </w:pPr>
          </w:p>
        </w:tc>
      </w:tr>
      <w:tr w:rsidR="002505F9" w14:paraId="7B1604BA" w14:textId="77777777">
        <w:tc>
          <w:tcPr>
            <w:tcW w:w="1150" w:type="dxa"/>
          </w:tcPr>
          <w:p w14:paraId="6C848E8C"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345D86A6" w14:textId="77777777" w:rsidR="002505F9" w:rsidRDefault="00DB131C" w:rsidP="00875AF8">
            <w:pPr>
              <w:pStyle w:val="YJ-Observation"/>
              <w:numPr>
                <w:ilvl w:val="0"/>
                <w:numId w:val="0"/>
              </w:numPr>
              <w:spacing w:beforeLines="0" w:before="0" w:afterLines="0" w:after="0"/>
              <w:rPr>
                <w:sz w:val="20"/>
                <w:szCs w:val="20"/>
                <w:lang w:eastAsia="en-GB"/>
              </w:rPr>
            </w:pPr>
            <w:bookmarkStart w:id="29" w:name="_Toc14670"/>
            <w:bookmarkStart w:id="30" w:name="_Toc15066"/>
            <w:bookmarkStart w:id="31" w:name="_Toc28029"/>
            <w:r>
              <w:rPr>
                <w:sz w:val="20"/>
                <w:szCs w:val="20"/>
                <w:lang w:eastAsia="zh-CN"/>
              </w:rPr>
              <w:t xml:space="preserve">Observation 1: </w:t>
            </w:r>
            <w:r>
              <w:rPr>
                <w:rFonts w:hint="eastAsia"/>
                <w:sz w:val="20"/>
                <w:szCs w:val="20"/>
                <w:lang w:eastAsia="zh-CN"/>
              </w:rPr>
              <w:t>For PEI based availability indication, the reference time of the start of validity duration has no ambiguity issue according to current specification</w:t>
            </w:r>
            <w:r>
              <w:rPr>
                <w:sz w:val="20"/>
                <w:szCs w:val="20"/>
                <w:lang w:eastAsia="en-GB"/>
              </w:rPr>
              <w:t>.</w:t>
            </w:r>
            <w:bookmarkEnd w:id="29"/>
            <w:bookmarkEnd w:id="30"/>
            <w:bookmarkEnd w:id="31"/>
          </w:p>
          <w:p w14:paraId="03035677" w14:textId="77777777" w:rsidR="002505F9" w:rsidRDefault="002505F9" w:rsidP="00875AF8">
            <w:pPr>
              <w:pStyle w:val="YJ-Observation"/>
              <w:numPr>
                <w:ilvl w:val="0"/>
                <w:numId w:val="0"/>
              </w:numPr>
              <w:spacing w:beforeLines="0" w:before="0" w:afterLines="0" w:after="0"/>
              <w:rPr>
                <w:i/>
                <w:iCs/>
                <w:sz w:val="20"/>
                <w:szCs w:val="20"/>
                <w:lang w:eastAsia="en-GB"/>
              </w:rPr>
            </w:pPr>
          </w:p>
          <w:p w14:paraId="3218C3A3" w14:textId="77777777" w:rsidR="002505F9" w:rsidRDefault="00DB131C" w:rsidP="00875AF8">
            <w:pPr>
              <w:pStyle w:val="YJ-Proposal"/>
              <w:numPr>
                <w:ilvl w:val="0"/>
                <w:numId w:val="0"/>
              </w:numPr>
              <w:spacing w:beforeLines="0" w:before="0" w:afterLines="0" w:after="0"/>
              <w:rPr>
                <w:i w:val="0"/>
                <w:lang w:val="en-US" w:eastAsia="zh-CN"/>
              </w:rPr>
            </w:pPr>
            <w:bookmarkStart w:id="32" w:name="_Toc27359"/>
            <w:r>
              <w:rPr>
                <w:i w:val="0"/>
                <w:lang w:val="en-US" w:eastAsia="zh-CN"/>
              </w:rPr>
              <w:t xml:space="preserve">Proposal 2: </w:t>
            </w:r>
            <w:r>
              <w:rPr>
                <w:rFonts w:hint="eastAsia"/>
                <w:i w:val="0"/>
                <w:lang w:val="en-US" w:eastAsia="zh-CN"/>
              </w:rPr>
              <w:t>TP#1 should be adopted to clarify the current default DRX cycle used for determining the reference point for start of validity duration for an availability indication</w:t>
            </w:r>
            <w:r>
              <w:rPr>
                <w:rFonts w:hint="eastAsia"/>
                <w:i w:val="0"/>
                <w:lang w:val="en-US" w:eastAsia="en-GB"/>
              </w:rPr>
              <w:t>.</w:t>
            </w:r>
            <w:bookmarkEnd w:id="32"/>
          </w:p>
        </w:tc>
      </w:tr>
      <w:tr w:rsidR="002505F9" w14:paraId="5652B9A4" w14:textId="77777777">
        <w:tc>
          <w:tcPr>
            <w:tcW w:w="1150" w:type="dxa"/>
          </w:tcPr>
          <w:p w14:paraId="16C0537A"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6B4F2531" w14:textId="77777777" w:rsidR="002505F9" w:rsidRDefault="002505F9" w:rsidP="00875AF8">
            <w:pPr>
              <w:pStyle w:val="Caption"/>
              <w:spacing w:before="0" w:after="0"/>
              <w:rPr>
                <w:sz w:val="20"/>
                <w:szCs w:val="20"/>
              </w:rPr>
            </w:pPr>
          </w:p>
        </w:tc>
      </w:tr>
      <w:tr w:rsidR="002505F9" w14:paraId="23178AD6" w14:textId="77777777">
        <w:tc>
          <w:tcPr>
            <w:tcW w:w="1150" w:type="dxa"/>
          </w:tcPr>
          <w:p w14:paraId="3EA8B7B2"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699C0FD0" w14:textId="77777777" w:rsidR="002505F9" w:rsidRDefault="00DB131C" w:rsidP="00875AF8">
            <w:pPr>
              <w:pStyle w:val="Caption"/>
              <w:spacing w:before="0" w:after="0"/>
              <w:rPr>
                <w:sz w:val="20"/>
                <w:szCs w:val="20"/>
              </w:rPr>
            </w:pPr>
            <w:r>
              <w:rPr>
                <w:sz w:val="20"/>
                <w:szCs w:val="20"/>
              </w:rPr>
              <w:t>Proposal 1: Down-select Alt1/TP#1 to clarify the current default DRX cycle used for determining the reference point for start of validity duration for an availability indication.</w:t>
            </w:r>
          </w:p>
        </w:tc>
      </w:tr>
      <w:tr w:rsidR="002505F9" w14:paraId="17ED1F7F" w14:textId="77777777">
        <w:tc>
          <w:tcPr>
            <w:tcW w:w="1150" w:type="dxa"/>
          </w:tcPr>
          <w:p w14:paraId="5935F946"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06A8E1DA" w14:textId="77777777" w:rsidR="002505F9" w:rsidRDefault="00DB131C" w:rsidP="00875AF8">
            <w:pPr>
              <w:spacing w:after="0"/>
              <w:rPr>
                <w:rFonts w:ascii="Times" w:eastAsia="Batang" w:hAnsi="Times"/>
                <w:b/>
                <w:bCs/>
                <w:sz w:val="20"/>
                <w:szCs w:val="20"/>
                <w:lang w:val="en-US" w:eastAsia="zh-CN"/>
              </w:rPr>
            </w:pPr>
            <w:r>
              <w:rPr>
                <w:rFonts w:ascii="Times" w:eastAsia="Batang" w:hAnsi="Times"/>
                <w:b/>
                <w:bCs/>
                <w:sz w:val="20"/>
                <w:szCs w:val="20"/>
                <w:lang w:val="en-US" w:eastAsia="zh-CN"/>
              </w:rPr>
              <w:t xml:space="preserve">Proposal 2: Adopt the TP#1 </w:t>
            </w:r>
          </w:p>
        </w:tc>
      </w:tr>
      <w:tr w:rsidR="002505F9" w14:paraId="1265204E" w14:textId="77777777">
        <w:tc>
          <w:tcPr>
            <w:tcW w:w="1150" w:type="dxa"/>
          </w:tcPr>
          <w:p w14:paraId="7EDE008F"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25C85B59" w14:textId="77777777" w:rsidR="002505F9" w:rsidRDefault="00DB131C" w:rsidP="00875AF8">
            <w:pPr>
              <w:spacing w:after="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1: support TP#2 </w:t>
            </w:r>
            <w:r>
              <w:rPr>
                <w:rFonts w:eastAsiaTheme="minorEastAsia"/>
                <w:b/>
                <w:sz w:val="20"/>
                <w:szCs w:val="20"/>
                <w:lang w:eastAsia="zh-CN"/>
              </w:rPr>
              <w:t>as listed for down-selection in RAN1-108-e meeting</w:t>
            </w:r>
            <w:r>
              <w:rPr>
                <w:rFonts w:eastAsiaTheme="minorEastAsia" w:hint="eastAsia"/>
                <w:b/>
                <w:sz w:val="20"/>
                <w:szCs w:val="20"/>
                <w:lang w:eastAsia="zh-CN"/>
              </w:rPr>
              <w:t xml:space="preserve"> to determin</w:t>
            </w:r>
            <w:r>
              <w:rPr>
                <w:rFonts w:eastAsiaTheme="minorEastAsia"/>
                <w:b/>
                <w:sz w:val="20"/>
                <w:szCs w:val="20"/>
                <w:lang w:eastAsia="zh-CN"/>
              </w:rPr>
              <w:t>e</w:t>
            </w:r>
            <w:r>
              <w:rPr>
                <w:rFonts w:eastAsiaTheme="minorEastAsia" w:hint="eastAsia"/>
                <w:b/>
                <w:sz w:val="20"/>
                <w:szCs w:val="20"/>
                <w:lang w:eastAsia="zh-CN"/>
              </w:rPr>
              <w:t xml:space="preserve"> the reference </w:t>
            </w:r>
            <w:r>
              <w:rPr>
                <w:rFonts w:eastAsiaTheme="minorEastAsia"/>
                <w:b/>
                <w:sz w:val="20"/>
                <w:szCs w:val="20"/>
                <w:lang w:eastAsia="zh-CN"/>
              </w:rPr>
              <w:t>point for the start of the validity duration</w:t>
            </w:r>
          </w:p>
        </w:tc>
      </w:tr>
      <w:tr w:rsidR="002505F9" w14:paraId="1DF4C3EC" w14:textId="77777777">
        <w:tc>
          <w:tcPr>
            <w:tcW w:w="1150" w:type="dxa"/>
          </w:tcPr>
          <w:p w14:paraId="4C9501F0"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0B783779" w14:textId="77777777" w:rsidR="002505F9" w:rsidRDefault="00DB131C" w:rsidP="00875AF8">
            <w:pPr>
              <w:spacing w:after="0"/>
              <w:rPr>
                <w:b/>
                <w:bCs/>
                <w:sz w:val="20"/>
                <w:szCs w:val="20"/>
              </w:rPr>
            </w:pPr>
            <w:r>
              <w:rPr>
                <w:b/>
                <w:bCs/>
                <w:sz w:val="20"/>
                <w:szCs w:val="20"/>
              </w:rPr>
              <w:t>Proposal: For determining the reference point for start of validity duration for an TRS availability indication, adopt Alt 1/TP#1.</w:t>
            </w:r>
          </w:p>
        </w:tc>
      </w:tr>
      <w:tr w:rsidR="002505F9" w14:paraId="0780B3E9" w14:textId="77777777">
        <w:tc>
          <w:tcPr>
            <w:tcW w:w="1150" w:type="dxa"/>
          </w:tcPr>
          <w:p w14:paraId="520CF998"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56D01349" w14:textId="77777777" w:rsidR="002505F9" w:rsidRDefault="00DB131C" w:rsidP="00875AF8">
            <w:pPr>
              <w:spacing w:after="0"/>
              <w:rPr>
                <w:sz w:val="20"/>
                <w:szCs w:val="20"/>
              </w:rPr>
            </w:pPr>
            <w:r>
              <w:rPr>
                <w:b/>
                <w:bCs/>
                <w:sz w:val="20"/>
                <w:szCs w:val="20"/>
              </w:rPr>
              <w:t>Proposal: Adopt TP#1 for clarifying the reference point definition for current default DRX cycle.</w:t>
            </w:r>
          </w:p>
        </w:tc>
      </w:tr>
      <w:tr w:rsidR="002505F9" w14:paraId="7537395D" w14:textId="77777777">
        <w:tc>
          <w:tcPr>
            <w:tcW w:w="1150" w:type="dxa"/>
          </w:tcPr>
          <w:p w14:paraId="6F82A3B2" w14:textId="77777777" w:rsidR="002505F9" w:rsidRDefault="00DB131C" w:rsidP="00875AF8">
            <w:pPr>
              <w:pStyle w:val="Caption"/>
              <w:spacing w:before="0" w:after="0"/>
              <w:rPr>
                <w:b w:val="0"/>
                <w:bCs/>
                <w:sz w:val="20"/>
                <w:szCs w:val="20"/>
              </w:rPr>
            </w:pPr>
            <w:r>
              <w:rPr>
                <w:b w:val="0"/>
                <w:bCs/>
                <w:sz w:val="20"/>
                <w:szCs w:val="20"/>
              </w:rPr>
              <w:t>LGE</w:t>
            </w:r>
          </w:p>
        </w:tc>
        <w:tc>
          <w:tcPr>
            <w:tcW w:w="9307" w:type="dxa"/>
          </w:tcPr>
          <w:p w14:paraId="01CECA65" w14:textId="77777777" w:rsidR="002505F9" w:rsidRDefault="00DB131C" w:rsidP="00875AF8">
            <w:pPr>
              <w:spacing w:after="0"/>
              <w:rPr>
                <w:rFonts w:eastAsiaTheme="minorEastAsia"/>
                <w:b/>
                <w:sz w:val="20"/>
                <w:szCs w:val="20"/>
                <w:lang w:eastAsia="ko-KR"/>
              </w:rPr>
            </w:pPr>
            <w:r>
              <w:rPr>
                <w:rFonts w:eastAsiaTheme="minorEastAsia" w:hint="eastAsia"/>
                <w:b/>
                <w:sz w:val="20"/>
                <w:szCs w:val="20"/>
                <w:lang w:eastAsia="ko-KR"/>
              </w:rPr>
              <w:t>Proposal 1: Adopt TP#2</w:t>
            </w:r>
            <w:r>
              <w:rPr>
                <w:rFonts w:ascii="Times" w:eastAsia="Malgun Gothic" w:hAnsi="Times"/>
                <w:b/>
                <w:sz w:val="20"/>
                <w:szCs w:val="20"/>
              </w:rPr>
              <w:t xml:space="preserve"> for determining the reference point for start of TRS validity duration for an availability indication.</w:t>
            </w:r>
          </w:p>
        </w:tc>
      </w:tr>
      <w:tr w:rsidR="002505F9" w14:paraId="4BCE47DA" w14:textId="77777777">
        <w:tc>
          <w:tcPr>
            <w:tcW w:w="1150" w:type="dxa"/>
          </w:tcPr>
          <w:p w14:paraId="62A09939"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46231AF7" w14:textId="77777777" w:rsidR="002505F9" w:rsidRDefault="00DB131C" w:rsidP="00875AF8">
            <w:pPr>
              <w:pStyle w:val="Caption"/>
              <w:spacing w:before="0" w:after="0"/>
              <w:rPr>
                <w:sz w:val="20"/>
                <w:szCs w:val="20"/>
              </w:rPr>
            </w:pPr>
            <w:bookmarkStart w:id="33" w:name="_Ref101556472"/>
            <w:r>
              <w:rPr>
                <w:sz w:val="20"/>
                <w:szCs w:val="20"/>
              </w:rPr>
              <w:t xml:space="preserve">Proposal 2: According to the agreement </w:t>
            </w:r>
            <w:r>
              <w:rPr>
                <w:rFonts w:eastAsia="Malgun Gothic"/>
                <w:sz w:val="20"/>
                <w:szCs w:val="20"/>
              </w:rPr>
              <w:t>for determining the reference point for the indicated validity duration, adopt TP#2 to resolve the ambiguity issue when PO or PEI-O spreads over two frames that correspond to different paging cycles.</w:t>
            </w:r>
            <w:bookmarkEnd w:id="33"/>
          </w:p>
        </w:tc>
      </w:tr>
      <w:tr w:rsidR="002505F9" w14:paraId="19009492" w14:textId="77777777">
        <w:tc>
          <w:tcPr>
            <w:tcW w:w="1150" w:type="dxa"/>
          </w:tcPr>
          <w:p w14:paraId="43A75308"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052935C6" w14:textId="77777777" w:rsidR="002505F9" w:rsidRDefault="00DB131C" w:rsidP="00875AF8">
            <w:pPr>
              <w:spacing w:after="0"/>
              <w:rPr>
                <w:i/>
                <w:iCs/>
                <w:sz w:val="20"/>
                <w:szCs w:val="20"/>
                <w:lang w:val="en-US"/>
              </w:rPr>
            </w:pPr>
            <w:r>
              <w:rPr>
                <w:b/>
                <w:bCs/>
                <w:i/>
                <w:iCs/>
                <w:sz w:val="20"/>
                <w:szCs w:val="20"/>
                <w:lang w:val="en-US"/>
              </w:rPr>
              <w:t>Proposal-1:</w:t>
            </w:r>
            <w:r>
              <w:rPr>
                <w:i/>
                <w:iCs/>
                <w:sz w:val="20"/>
                <w:szCs w:val="20"/>
                <w:lang w:val="en-US"/>
              </w:rPr>
              <w:t xml:space="preserve"> Adopt TP#2 as clarification for the iTRS validity reference point.</w:t>
            </w:r>
          </w:p>
        </w:tc>
      </w:tr>
      <w:tr w:rsidR="002505F9" w14:paraId="384F8A12" w14:textId="77777777">
        <w:tc>
          <w:tcPr>
            <w:tcW w:w="1150" w:type="dxa"/>
          </w:tcPr>
          <w:p w14:paraId="46505BE3"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13E1EBCF" w14:textId="77777777" w:rsidR="002505F9" w:rsidRDefault="00DB131C" w:rsidP="00875AF8">
            <w:pPr>
              <w:pStyle w:val="3GPPText"/>
              <w:spacing w:before="0" w:after="0"/>
              <w:rPr>
                <w:b/>
                <w:bCs/>
                <w:sz w:val="20"/>
              </w:rPr>
            </w:pPr>
            <w:r>
              <w:rPr>
                <w:b/>
                <w:bCs/>
                <w:sz w:val="20"/>
              </w:rPr>
              <w:t>Observation 1: There is no critical need to change the existing agreement regarding reference point definition.</w:t>
            </w:r>
          </w:p>
          <w:p w14:paraId="5D201D98" w14:textId="77777777" w:rsidR="002505F9" w:rsidRDefault="002505F9" w:rsidP="00875AF8">
            <w:pPr>
              <w:pStyle w:val="3GPPText"/>
              <w:spacing w:before="0" w:after="0"/>
              <w:rPr>
                <w:b/>
                <w:bCs/>
                <w:sz w:val="20"/>
              </w:rPr>
            </w:pPr>
          </w:p>
          <w:p w14:paraId="341C2F4E" w14:textId="77777777" w:rsidR="002505F9" w:rsidRDefault="00DB131C" w:rsidP="00875AF8">
            <w:pPr>
              <w:pStyle w:val="3GPPText"/>
              <w:spacing w:before="0" w:after="0"/>
              <w:rPr>
                <w:b/>
                <w:bCs/>
                <w:sz w:val="20"/>
              </w:rPr>
            </w:pPr>
            <w:r>
              <w:rPr>
                <w:b/>
                <w:bCs/>
                <w:sz w:val="20"/>
              </w:rPr>
              <w:t>Proposal 1:   Support TP # 1 for clarification of current default DRX cycle.</w:t>
            </w:r>
          </w:p>
        </w:tc>
      </w:tr>
      <w:tr w:rsidR="002505F9" w14:paraId="019991C7" w14:textId="77777777">
        <w:tc>
          <w:tcPr>
            <w:tcW w:w="1150" w:type="dxa"/>
          </w:tcPr>
          <w:p w14:paraId="5E7099FF"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20D0B417" w14:textId="77777777" w:rsidR="002505F9" w:rsidRDefault="00DB131C" w:rsidP="00875AF8">
            <w:pPr>
              <w:spacing w:after="0"/>
              <w:rPr>
                <w:b/>
                <w:bCs/>
                <w:sz w:val="20"/>
                <w:szCs w:val="20"/>
                <w:lang w:val="en-US"/>
              </w:rPr>
            </w:pPr>
            <w:r>
              <w:rPr>
                <w:b/>
                <w:bCs/>
                <w:sz w:val="20"/>
                <w:szCs w:val="20"/>
              </w:rPr>
              <w:t>Proposal 3: For clarifying the current DRX cycle for TRS occasions reference point, adopt TP alt#2 from RAN1#108-e agreement.</w:t>
            </w:r>
          </w:p>
        </w:tc>
      </w:tr>
      <w:tr w:rsidR="002505F9" w14:paraId="460395DE" w14:textId="77777777">
        <w:tc>
          <w:tcPr>
            <w:tcW w:w="1150" w:type="dxa"/>
          </w:tcPr>
          <w:p w14:paraId="7B7A3457" w14:textId="77777777" w:rsidR="002505F9" w:rsidRDefault="00DB131C" w:rsidP="00875AF8">
            <w:pPr>
              <w:pStyle w:val="Caption"/>
              <w:spacing w:before="0" w:after="0"/>
              <w:rPr>
                <w:b w:val="0"/>
                <w:bCs/>
                <w:sz w:val="20"/>
                <w:szCs w:val="20"/>
              </w:rPr>
            </w:pPr>
            <w:r>
              <w:rPr>
                <w:b w:val="0"/>
                <w:bCs/>
                <w:sz w:val="20"/>
                <w:szCs w:val="20"/>
              </w:rPr>
              <w:t xml:space="preserve">Qualcomm </w:t>
            </w:r>
          </w:p>
        </w:tc>
        <w:tc>
          <w:tcPr>
            <w:tcW w:w="9307" w:type="dxa"/>
          </w:tcPr>
          <w:p w14:paraId="1A36DE87" w14:textId="77777777" w:rsidR="002505F9" w:rsidRDefault="002505F9" w:rsidP="00875AF8">
            <w:pPr>
              <w:pStyle w:val="Caption"/>
              <w:spacing w:before="0" w:after="0"/>
              <w:rPr>
                <w:sz w:val="20"/>
                <w:szCs w:val="20"/>
              </w:rPr>
            </w:pPr>
          </w:p>
        </w:tc>
      </w:tr>
      <w:tr w:rsidR="002505F9" w14:paraId="6143ADD9" w14:textId="77777777">
        <w:tc>
          <w:tcPr>
            <w:tcW w:w="1150" w:type="dxa"/>
          </w:tcPr>
          <w:p w14:paraId="129941AA" w14:textId="77777777" w:rsidR="002505F9" w:rsidRDefault="002505F9" w:rsidP="00875AF8">
            <w:pPr>
              <w:pStyle w:val="Caption"/>
              <w:spacing w:before="0" w:after="0"/>
              <w:rPr>
                <w:b w:val="0"/>
                <w:bCs/>
                <w:sz w:val="20"/>
                <w:szCs w:val="20"/>
              </w:rPr>
            </w:pPr>
          </w:p>
        </w:tc>
        <w:tc>
          <w:tcPr>
            <w:tcW w:w="9307" w:type="dxa"/>
          </w:tcPr>
          <w:p w14:paraId="1C78CC56" w14:textId="77777777" w:rsidR="002505F9" w:rsidRDefault="002505F9" w:rsidP="00875AF8">
            <w:pPr>
              <w:pStyle w:val="Caption"/>
              <w:spacing w:before="0" w:after="0"/>
              <w:rPr>
                <w:sz w:val="20"/>
                <w:szCs w:val="20"/>
              </w:rPr>
            </w:pPr>
          </w:p>
        </w:tc>
      </w:tr>
    </w:tbl>
    <w:p w14:paraId="7C7136EB" w14:textId="77777777" w:rsidR="002505F9" w:rsidRDefault="002505F9" w:rsidP="00875AF8">
      <w:pPr>
        <w:spacing w:after="0"/>
        <w:rPr>
          <w:sz w:val="22"/>
          <w:szCs w:val="22"/>
        </w:rPr>
      </w:pPr>
    </w:p>
    <w:p w14:paraId="1E54D474" w14:textId="77777777" w:rsidR="002505F9" w:rsidRDefault="00DB131C" w:rsidP="00875AF8">
      <w:pPr>
        <w:spacing w:after="0"/>
        <w:rPr>
          <w:sz w:val="22"/>
          <w:szCs w:val="22"/>
        </w:rPr>
      </w:pPr>
      <w:r>
        <w:rPr>
          <w:sz w:val="22"/>
          <w:szCs w:val="22"/>
        </w:rPr>
        <w:t>From companies’ inputs, the following statistics can be identified:</w:t>
      </w:r>
    </w:p>
    <w:p w14:paraId="37671C04" w14:textId="77777777" w:rsidR="002505F9" w:rsidRDefault="00DB131C" w:rsidP="00875AF8">
      <w:pPr>
        <w:spacing w:after="0"/>
        <w:rPr>
          <w:sz w:val="22"/>
          <w:szCs w:val="22"/>
        </w:rPr>
      </w:pPr>
      <w:r>
        <w:rPr>
          <w:sz w:val="22"/>
          <w:szCs w:val="22"/>
        </w:rPr>
        <w:t>TP#1 (7 companies): CATT, ZTE, Samsung, Panasonic, Apple, Nokia, Intel</w:t>
      </w:r>
    </w:p>
    <w:p w14:paraId="09AA8FEF" w14:textId="77777777" w:rsidR="002505F9" w:rsidRDefault="00DB131C" w:rsidP="00875AF8">
      <w:pPr>
        <w:spacing w:after="0"/>
        <w:rPr>
          <w:sz w:val="22"/>
          <w:szCs w:val="22"/>
        </w:rPr>
      </w:pPr>
      <w:r>
        <w:rPr>
          <w:sz w:val="22"/>
          <w:szCs w:val="22"/>
        </w:rPr>
        <w:t>TP#2 (6 companies): HW, Sharp, LGE, MTK, Nordic, Ericsson</w:t>
      </w:r>
    </w:p>
    <w:p w14:paraId="6F608C6D" w14:textId="77777777" w:rsidR="002505F9" w:rsidRDefault="002505F9" w:rsidP="00875AF8">
      <w:pPr>
        <w:spacing w:after="0"/>
        <w:rPr>
          <w:sz w:val="22"/>
          <w:szCs w:val="22"/>
        </w:rPr>
      </w:pPr>
    </w:p>
    <w:p w14:paraId="65F8322C" w14:textId="77777777" w:rsidR="002505F9" w:rsidRDefault="00DB131C" w:rsidP="00875AF8">
      <w:pPr>
        <w:spacing w:after="0"/>
        <w:rPr>
          <w:sz w:val="22"/>
          <w:szCs w:val="22"/>
        </w:rPr>
      </w:pPr>
      <w:r>
        <w:rPr>
          <w:sz w:val="22"/>
          <w:szCs w:val="22"/>
        </w:rPr>
        <w:t xml:space="preserve">By the above, moderator suggest the following proposal </w:t>
      </w:r>
      <w:r>
        <w:rPr>
          <w:b/>
          <w:bCs/>
          <w:sz w:val="22"/>
          <w:szCs w:val="22"/>
        </w:rPr>
        <w:t>as starting point</w:t>
      </w:r>
      <w:r>
        <w:rPr>
          <w:sz w:val="22"/>
          <w:szCs w:val="22"/>
        </w:rPr>
        <w:t xml:space="preserve"> for companies to decide whether to discuss it further in upcoming email discussion:</w:t>
      </w:r>
    </w:p>
    <w:p w14:paraId="7DA9B67F" w14:textId="77777777" w:rsidR="002505F9" w:rsidRDefault="002505F9" w:rsidP="00875AF8">
      <w:pPr>
        <w:spacing w:after="0"/>
        <w:rPr>
          <w:sz w:val="22"/>
          <w:szCs w:val="22"/>
        </w:rPr>
      </w:pPr>
    </w:p>
    <w:p w14:paraId="72CB1148" w14:textId="77777777" w:rsidR="002505F9" w:rsidRDefault="00DB131C" w:rsidP="00875AF8">
      <w:pPr>
        <w:spacing w:after="0"/>
        <w:rPr>
          <w:b/>
          <w:bCs/>
          <w:sz w:val="22"/>
          <w:szCs w:val="22"/>
        </w:rPr>
      </w:pPr>
      <w:r w:rsidRPr="00DA03FD">
        <w:rPr>
          <w:b/>
          <w:bCs/>
          <w:sz w:val="22"/>
          <w:szCs w:val="22"/>
        </w:rPr>
        <w:t>Proposal 3.1-1:</w:t>
      </w:r>
      <w:r>
        <w:rPr>
          <w:b/>
          <w:bCs/>
          <w:sz w:val="22"/>
          <w:szCs w:val="22"/>
        </w:rPr>
        <w:t xml:space="preserve"> To clarify reference point of TRS availability indication, adopt the following TP to TS 38.213</w:t>
      </w:r>
    </w:p>
    <w:tbl>
      <w:tblPr>
        <w:tblStyle w:val="TableGrid"/>
        <w:tblW w:w="0" w:type="auto"/>
        <w:tblLook w:val="04A0" w:firstRow="1" w:lastRow="0" w:firstColumn="1" w:lastColumn="0" w:noHBand="0" w:noVBand="1"/>
      </w:tblPr>
      <w:tblGrid>
        <w:gridCol w:w="10457"/>
      </w:tblGrid>
      <w:tr w:rsidR="002505F9" w14:paraId="70EAF6BC" w14:textId="77777777">
        <w:tc>
          <w:tcPr>
            <w:tcW w:w="10457" w:type="dxa"/>
          </w:tcPr>
          <w:p w14:paraId="7362EDC4" w14:textId="77777777" w:rsidR="002505F9" w:rsidRDefault="00DB131C" w:rsidP="00875AF8">
            <w:pPr>
              <w:spacing w:after="0"/>
              <w:rPr>
                <w:rFonts w:eastAsia="Yu Mincho"/>
                <w:bCs/>
                <w:sz w:val="20"/>
                <w:szCs w:val="20"/>
              </w:rPr>
            </w:pPr>
            <w:r>
              <w:rPr>
                <w:rFonts w:eastAsia="Yu Mincho"/>
                <w:bCs/>
                <w:sz w:val="20"/>
                <w:szCs w:val="20"/>
              </w:rPr>
              <w:t>============================= start of TP#1==========================================</w:t>
            </w:r>
          </w:p>
          <w:p w14:paraId="354866B9" w14:textId="77777777" w:rsidR="002505F9" w:rsidRDefault="00DB131C" w:rsidP="00875AF8">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35999E0D"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1512034" w14:textId="77777777" w:rsidR="002505F9" w:rsidRDefault="00DB131C" w:rsidP="00875AF8">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004D4FAC" w14:textId="77777777" w:rsidR="002505F9" w:rsidRDefault="00DB131C" w:rsidP="00875AF8">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0F638BA" w14:textId="77777777" w:rsidR="002505F9" w:rsidRDefault="00DB131C" w:rsidP="00875AF8">
            <w:pPr>
              <w:spacing w:after="0"/>
              <w:rPr>
                <w:rFonts w:eastAsia="Yu Mincho"/>
                <w:bCs/>
                <w:sz w:val="20"/>
                <w:szCs w:val="20"/>
              </w:rPr>
            </w:pPr>
            <w:r>
              <w:rPr>
                <w:rFonts w:eastAsia="Yu Mincho"/>
                <w:bCs/>
                <w:sz w:val="20"/>
                <w:szCs w:val="20"/>
              </w:rPr>
              <w:t>============================= end of TP#1==========================================</w:t>
            </w:r>
          </w:p>
        </w:tc>
      </w:tr>
    </w:tbl>
    <w:p w14:paraId="3CD3638F" w14:textId="77777777" w:rsidR="002505F9" w:rsidRDefault="002505F9" w:rsidP="00875AF8">
      <w:pPr>
        <w:spacing w:after="0"/>
        <w:rPr>
          <w:sz w:val="22"/>
          <w:szCs w:val="22"/>
        </w:rPr>
      </w:pPr>
    </w:p>
    <w:p w14:paraId="149F3D38"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Proposal 3.1-1 in RAN1#109-e email discussion</w:t>
      </w:r>
    </w:p>
    <w:p w14:paraId="3BFC4B3C" w14:textId="77777777" w:rsidR="002505F9" w:rsidRDefault="002505F9" w:rsidP="00875AF8">
      <w:pPr>
        <w:spacing w:after="0"/>
        <w:rPr>
          <w:sz w:val="22"/>
          <w:szCs w:val="22"/>
        </w:rPr>
      </w:pPr>
    </w:p>
    <w:p w14:paraId="58DF17FC" w14:textId="77777777" w:rsidR="002505F9" w:rsidRDefault="00DB131C" w:rsidP="00875AF8">
      <w:pPr>
        <w:pStyle w:val="Caption"/>
        <w:spacing w:before="0" w:after="0"/>
        <w:jc w:val="center"/>
        <w:rPr>
          <w:sz w:val="22"/>
          <w:szCs w:val="22"/>
        </w:rPr>
      </w:pPr>
      <w:r w:rsidRPr="00986187">
        <w:rPr>
          <w:sz w:val="22"/>
          <w:szCs w:val="22"/>
          <w:highlight w:val="cyan"/>
        </w:rPr>
        <w:lastRenderedPageBreak/>
        <w:t xml:space="preserve">Table </w:t>
      </w:r>
      <w:r w:rsidRPr="00986187">
        <w:rPr>
          <w:sz w:val="22"/>
          <w:szCs w:val="22"/>
          <w:highlight w:val="cyan"/>
        </w:rPr>
        <w:fldChar w:fldCharType="begin"/>
      </w:r>
      <w:r w:rsidRPr="00986187">
        <w:rPr>
          <w:sz w:val="22"/>
          <w:szCs w:val="22"/>
          <w:highlight w:val="cyan"/>
        </w:rPr>
        <w:instrText xml:space="preserve"> SEQ Table \* ARABIC </w:instrText>
      </w:r>
      <w:r w:rsidRPr="00986187">
        <w:rPr>
          <w:sz w:val="22"/>
          <w:szCs w:val="22"/>
          <w:highlight w:val="cyan"/>
        </w:rPr>
        <w:fldChar w:fldCharType="separate"/>
      </w:r>
      <w:r w:rsidRPr="00986187">
        <w:rPr>
          <w:sz w:val="22"/>
          <w:szCs w:val="22"/>
          <w:highlight w:val="cyan"/>
        </w:rPr>
        <w:t>5</w:t>
      </w:r>
      <w:r w:rsidRPr="00986187">
        <w:rPr>
          <w:sz w:val="22"/>
          <w:szCs w:val="22"/>
          <w:highlight w:val="cyan"/>
        </w:rPr>
        <w:fldChar w:fldCharType="end"/>
      </w:r>
      <w:r w:rsidRPr="00986187">
        <w:rPr>
          <w:sz w:val="22"/>
          <w:szCs w:val="22"/>
          <w:highlight w:val="cyan"/>
        </w:rPr>
        <w:t xml:space="preserve">: Companies’ views on whether to </w:t>
      </w:r>
      <w:r w:rsidRPr="00986187">
        <w:rPr>
          <w:sz w:val="22"/>
          <w:szCs w:val="22"/>
          <w:highlight w:val="cyan"/>
          <w:u w:val="single"/>
        </w:rPr>
        <w:t>discuss</w:t>
      </w:r>
      <w:r w:rsidRPr="00986187">
        <w:rPr>
          <w:sz w:val="22"/>
          <w:szCs w:val="22"/>
          <w:highlight w:val="cyan"/>
        </w:rPr>
        <w:t xml:space="preserve"> Proposal 3.1-1 in the above</w:t>
      </w:r>
    </w:p>
    <w:tbl>
      <w:tblPr>
        <w:tblStyle w:val="TableGrid"/>
        <w:tblW w:w="0" w:type="auto"/>
        <w:tblLook w:val="04A0" w:firstRow="1" w:lastRow="0" w:firstColumn="1" w:lastColumn="0" w:noHBand="0" w:noVBand="1"/>
      </w:tblPr>
      <w:tblGrid>
        <w:gridCol w:w="1696"/>
        <w:gridCol w:w="3828"/>
        <w:gridCol w:w="4933"/>
      </w:tblGrid>
      <w:tr w:rsidR="002505F9" w14:paraId="55C08EEA" w14:textId="77777777">
        <w:tc>
          <w:tcPr>
            <w:tcW w:w="1696" w:type="dxa"/>
          </w:tcPr>
          <w:p w14:paraId="01A7FA90" w14:textId="77777777" w:rsidR="002505F9" w:rsidRDefault="00DB131C" w:rsidP="00875AF8">
            <w:pPr>
              <w:spacing w:after="0"/>
              <w:jc w:val="center"/>
              <w:rPr>
                <w:b/>
                <w:bCs/>
                <w:sz w:val="20"/>
                <w:szCs w:val="20"/>
              </w:rPr>
            </w:pPr>
            <w:r>
              <w:rPr>
                <w:b/>
                <w:bCs/>
                <w:sz w:val="20"/>
                <w:szCs w:val="20"/>
              </w:rPr>
              <w:t>Company name</w:t>
            </w:r>
          </w:p>
        </w:tc>
        <w:tc>
          <w:tcPr>
            <w:tcW w:w="3828" w:type="dxa"/>
          </w:tcPr>
          <w:p w14:paraId="24441BE3"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63EEA86F" w14:textId="77777777" w:rsidR="002505F9" w:rsidRDefault="00DB131C" w:rsidP="00875AF8">
            <w:pPr>
              <w:spacing w:after="0"/>
              <w:jc w:val="center"/>
              <w:rPr>
                <w:b/>
                <w:bCs/>
                <w:sz w:val="20"/>
                <w:szCs w:val="20"/>
              </w:rPr>
            </w:pPr>
            <w:r>
              <w:rPr>
                <w:b/>
                <w:bCs/>
                <w:sz w:val="20"/>
                <w:szCs w:val="20"/>
              </w:rPr>
              <w:t>Additional comment(s), if available</w:t>
            </w:r>
          </w:p>
        </w:tc>
      </w:tr>
      <w:tr w:rsidR="002505F9" w14:paraId="1ABBFC8B" w14:textId="77777777">
        <w:tc>
          <w:tcPr>
            <w:tcW w:w="1696" w:type="dxa"/>
          </w:tcPr>
          <w:p w14:paraId="57378E68" w14:textId="77777777" w:rsidR="002505F9" w:rsidRDefault="00DB131C" w:rsidP="00875AF8">
            <w:pPr>
              <w:spacing w:after="0"/>
              <w:rPr>
                <w:sz w:val="20"/>
                <w:szCs w:val="20"/>
              </w:rPr>
            </w:pPr>
            <w:r>
              <w:rPr>
                <w:sz w:val="20"/>
                <w:szCs w:val="20"/>
              </w:rPr>
              <w:t xml:space="preserve">Nordic </w:t>
            </w:r>
          </w:p>
        </w:tc>
        <w:tc>
          <w:tcPr>
            <w:tcW w:w="3828" w:type="dxa"/>
          </w:tcPr>
          <w:p w14:paraId="095F1F19" w14:textId="77777777" w:rsidR="002505F9" w:rsidRDefault="00DB131C" w:rsidP="00875AF8">
            <w:pPr>
              <w:spacing w:after="0"/>
              <w:rPr>
                <w:sz w:val="20"/>
                <w:szCs w:val="20"/>
              </w:rPr>
            </w:pPr>
            <w:r>
              <w:rPr>
                <w:sz w:val="20"/>
                <w:szCs w:val="20"/>
              </w:rPr>
              <w:t>Y</w:t>
            </w:r>
          </w:p>
        </w:tc>
        <w:tc>
          <w:tcPr>
            <w:tcW w:w="4933" w:type="dxa"/>
          </w:tcPr>
          <w:p w14:paraId="2138CA77" w14:textId="77777777" w:rsidR="002505F9" w:rsidRDefault="00DB131C" w:rsidP="00875AF8">
            <w:pPr>
              <w:spacing w:after="0"/>
              <w:rPr>
                <w:sz w:val="20"/>
                <w:szCs w:val="20"/>
              </w:rPr>
            </w:pPr>
            <w:r>
              <w:rPr>
                <w:sz w:val="20"/>
                <w:szCs w:val="20"/>
              </w:rPr>
              <w:t>Current proposal not our preference, but will not object</w:t>
            </w:r>
          </w:p>
        </w:tc>
      </w:tr>
      <w:tr w:rsidR="002505F9" w14:paraId="61D5F949" w14:textId="77777777">
        <w:tc>
          <w:tcPr>
            <w:tcW w:w="1696" w:type="dxa"/>
          </w:tcPr>
          <w:p w14:paraId="38D414A6" w14:textId="77777777" w:rsidR="002505F9" w:rsidRDefault="00DB131C" w:rsidP="00875AF8">
            <w:pPr>
              <w:spacing w:after="0"/>
              <w:rPr>
                <w:sz w:val="20"/>
                <w:szCs w:val="20"/>
              </w:rPr>
            </w:pPr>
            <w:r>
              <w:rPr>
                <w:sz w:val="20"/>
                <w:szCs w:val="20"/>
              </w:rPr>
              <w:t>MediaTek</w:t>
            </w:r>
          </w:p>
        </w:tc>
        <w:tc>
          <w:tcPr>
            <w:tcW w:w="3828" w:type="dxa"/>
          </w:tcPr>
          <w:p w14:paraId="3B28E7F7" w14:textId="77777777" w:rsidR="002505F9" w:rsidRDefault="00DB131C" w:rsidP="00875AF8">
            <w:pPr>
              <w:spacing w:after="0"/>
              <w:rPr>
                <w:sz w:val="20"/>
                <w:szCs w:val="20"/>
              </w:rPr>
            </w:pPr>
            <w:r>
              <w:rPr>
                <w:sz w:val="20"/>
                <w:szCs w:val="20"/>
              </w:rPr>
              <w:t>Y</w:t>
            </w:r>
          </w:p>
        </w:tc>
        <w:tc>
          <w:tcPr>
            <w:tcW w:w="4933" w:type="dxa"/>
          </w:tcPr>
          <w:p w14:paraId="2B57C965" w14:textId="77777777" w:rsidR="002505F9" w:rsidRDefault="00DB131C" w:rsidP="00875AF8">
            <w:pPr>
              <w:spacing w:after="0"/>
              <w:rPr>
                <w:sz w:val="20"/>
                <w:szCs w:val="20"/>
              </w:rPr>
            </w:pPr>
            <w:r>
              <w:rPr>
                <w:sz w:val="20"/>
                <w:szCs w:val="20"/>
              </w:rPr>
              <w:t>Support to discuss the proposal (although current version is not our preference)</w:t>
            </w:r>
          </w:p>
        </w:tc>
      </w:tr>
      <w:tr w:rsidR="002505F9" w14:paraId="768CBC23" w14:textId="77777777">
        <w:tc>
          <w:tcPr>
            <w:tcW w:w="1696" w:type="dxa"/>
          </w:tcPr>
          <w:p w14:paraId="68C95E4D" w14:textId="77777777" w:rsidR="002505F9" w:rsidRDefault="00DB131C" w:rsidP="00875AF8">
            <w:pPr>
              <w:spacing w:after="0"/>
              <w:rPr>
                <w:sz w:val="20"/>
                <w:szCs w:val="20"/>
              </w:rPr>
            </w:pPr>
            <w:r>
              <w:rPr>
                <w:sz w:val="20"/>
                <w:szCs w:val="20"/>
              </w:rPr>
              <w:t>Nokia</w:t>
            </w:r>
          </w:p>
        </w:tc>
        <w:tc>
          <w:tcPr>
            <w:tcW w:w="3828" w:type="dxa"/>
          </w:tcPr>
          <w:p w14:paraId="1033A8AF" w14:textId="77777777" w:rsidR="002505F9" w:rsidRDefault="00DB131C" w:rsidP="00875AF8">
            <w:pPr>
              <w:spacing w:after="0"/>
              <w:rPr>
                <w:sz w:val="20"/>
                <w:szCs w:val="20"/>
              </w:rPr>
            </w:pPr>
            <w:r>
              <w:rPr>
                <w:sz w:val="20"/>
                <w:szCs w:val="20"/>
              </w:rPr>
              <w:t>Y</w:t>
            </w:r>
          </w:p>
        </w:tc>
        <w:tc>
          <w:tcPr>
            <w:tcW w:w="4933" w:type="dxa"/>
          </w:tcPr>
          <w:p w14:paraId="28DB0CF4" w14:textId="77777777" w:rsidR="002505F9" w:rsidRDefault="002505F9" w:rsidP="00875AF8">
            <w:pPr>
              <w:spacing w:after="0"/>
              <w:rPr>
                <w:sz w:val="20"/>
                <w:szCs w:val="20"/>
              </w:rPr>
            </w:pPr>
          </w:p>
        </w:tc>
      </w:tr>
      <w:tr w:rsidR="002505F9" w14:paraId="0F49BD33" w14:textId="77777777">
        <w:tc>
          <w:tcPr>
            <w:tcW w:w="1696" w:type="dxa"/>
          </w:tcPr>
          <w:p w14:paraId="101A8035"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63B51D89"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363AF806" w14:textId="77777777" w:rsidR="002505F9" w:rsidRDefault="002505F9" w:rsidP="00875AF8">
            <w:pPr>
              <w:spacing w:after="0"/>
              <w:rPr>
                <w:sz w:val="20"/>
                <w:szCs w:val="20"/>
              </w:rPr>
            </w:pPr>
          </w:p>
        </w:tc>
      </w:tr>
      <w:tr w:rsidR="00BA42CA" w14:paraId="07BA7FAF" w14:textId="77777777">
        <w:tc>
          <w:tcPr>
            <w:tcW w:w="1696" w:type="dxa"/>
          </w:tcPr>
          <w:p w14:paraId="1AEBF7CA" w14:textId="77777777" w:rsidR="00BA42CA" w:rsidRPr="00620237" w:rsidRDefault="00BA42CA" w:rsidP="00875AF8">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698DC4F1" w14:textId="77777777" w:rsidR="00BA42CA" w:rsidRPr="00620237" w:rsidRDefault="00BA42CA" w:rsidP="00875AF8">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7EC9331B" w14:textId="77777777" w:rsidR="00BA42CA" w:rsidRPr="00620237" w:rsidRDefault="00BA42CA" w:rsidP="00875AF8">
            <w:pPr>
              <w:spacing w:after="0"/>
              <w:rPr>
                <w:rFonts w:eastAsia="Malgun Gothic"/>
                <w:sz w:val="20"/>
                <w:szCs w:val="20"/>
                <w:lang w:eastAsia="ko-KR"/>
              </w:rPr>
            </w:pPr>
            <w:r>
              <w:rPr>
                <w:rFonts w:eastAsia="Malgun Gothic" w:hint="eastAsia"/>
                <w:sz w:val="20"/>
                <w:szCs w:val="20"/>
                <w:lang w:eastAsia="ko-KR"/>
              </w:rPr>
              <w:t xml:space="preserve">Fine with discussion, but current proposal is not our preference. </w:t>
            </w:r>
          </w:p>
        </w:tc>
      </w:tr>
      <w:tr w:rsidR="00352C78" w14:paraId="7FDFCC25" w14:textId="77777777">
        <w:tc>
          <w:tcPr>
            <w:tcW w:w="1696" w:type="dxa"/>
          </w:tcPr>
          <w:p w14:paraId="18C10D35" w14:textId="77777777" w:rsidR="00352C78" w:rsidRDefault="00352C78" w:rsidP="00875AF8">
            <w:pPr>
              <w:spacing w:after="0"/>
              <w:rPr>
                <w:sz w:val="20"/>
                <w:szCs w:val="20"/>
              </w:rPr>
            </w:pPr>
            <w:r>
              <w:rPr>
                <w:rFonts w:hint="eastAsia"/>
                <w:sz w:val="20"/>
                <w:szCs w:val="20"/>
              </w:rPr>
              <w:t>Spreadtrum</w:t>
            </w:r>
          </w:p>
        </w:tc>
        <w:tc>
          <w:tcPr>
            <w:tcW w:w="3828" w:type="dxa"/>
          </w:tcPr>
          <w:p w14:paraId="4124594F" w14:textId="77777777" w:rsidR="00352C78" w:rsidRDefault="00352C78" w:rsidP="00875AF8">
            <w:pPr>
              <w:spacing w:after="0"/>
              <w:rPr>
                <w:sz w:val="20"/>
                <w:szCs w:val="20"/>
              </w:rPr>
            </w:pPr>
            <w:r>
              <w:rPr>
                <w:rFonts w:hint="eastAsia"/>
                <w:sz w:val="20"/>
                <w:szCs w:val="20"/>
              </w:rPr>
              <w:t>Y</w:t>
            </w:r>
          </w:p>
        </w:tc>
        <w:tc>
          <w:tcPr>
            <w:tcW w:w="4933" w:type="dxa"/>
          </w:tcPr>
          <w:p w14:paraId="2A83083D" w14:textId="77777777" w:rsidR="00352C78" w:rsidRDefault="00352C78" w:rsidP="00875AF8">
            <w:pPr>
              <w:spacing w:after="0"/>
              <w:rPr>
                <w:sz w:val="20"/>
                <w:szCs w:val="20"/>
              </w:rPr>
            </w:pPr>
          </w:p>
        </w:tc>
      </w:tr>
      <w:tr w:rsidR="00352C78" w14:paraId="5B2D4049" w14:textId="77777777">
        <w:tc>
          <w:tcPr>
            <w:tcW w:w="1696" w:type="dxa"/>
          </w:tcPr>
          <w:p w14:paraId="47A7AC4A" w14:textId="10914D4B" w:rsidR="00352C78" w:rsidRDefault="00031481" w:rsidP="00875AF8">
            <w:pPr>
              <w:spacing w:after="0"/>
              <w:rPr>
                <w:sz w:val="20"/>
                <w:szCs w:val="20"/>
              </w:rPr>
            </w:pPr>
            <w:r>
              <w:rPr>
                <w:sz w:val="20"/>
                <w:szCs w:val="20"/>
              </w:rPr>
              <w:t>CATT</w:t>
            </w:r>
          </w:p>
        </w:tc>
        <w:tc>
          <w:tcPr>
            <w:tcW w:w="3828" w:type="dxa"/>
          </w:tcPr>
          <w:p w14:paraId="06896EAC" w14:textId="314EFB55" w:rsidR="00352C78" w:rsidRDefault="00031481" w:rsidP="00875AF8">
            <w:pPr>
              <w:spacing w:after="0"/>
              <w:rPr>
                <w:sz w:val="20"/>
                <w:szCs w:val="20"/>
              </w:rPr>
            </w:pPr>
            <w:r>
              <w:rPr>
                <w:sz w:val="20"/>
                <w:szCs w:val="20"/>
              </w:rPr>
              <w:t>Y</w:t>
            </w:r>
          </w:p>
        </w:tc>
        <w:tc>
          <w:tcPr>
            <w:tcW w:w="4933" w:type="dxa"/>
          </w:tcPr>
          <w:p w14:paraId="61678384" w14:textId="77777777" w:rsidR="00352C78" w:rsidRDefault="00352C78" w:rsidP="00875AF8">
            <w:pPr>
              <w:spacing w:after="0"/>
              <w:rPr>
                <w:sz w:val="20"/>
                <w:szCs w:val="20"/>
              </w:rPr>
            </w:pPr>
          </w:p>
        </w:tc>
      </w:tr>
      <w:tr w:rsidR="00AA54B3" w14:paraId="5FD05A32" w14:textId="77777777">
        <w:tc>
          <w:tcPr>
            <w:tcW w:w="1696" w:type="dxa"/>
          </w:tcPr>
          <w:p w14:paraId="7208087C" w14:textId="61279D93" w:rsidR="00AA54B3" w:rsidRDefault="00AA54B3" w:rsidP="00875AF8">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393A6054" w14:textId="47D4EE96" w:rsidR="00AA54B3" w:rsidRDefault="00AA54B3" w:rsidP="00875AF8">
            <w:pPr>
              <w:spacing w:after="0"/>
              <w:rPr>
                <w:sz w:val="20"/>
                <w:szCs w:val="20"/>
              </w:rPr>
            </w:pPr>
            <w:r>
              <w:rPr>
                <w:rFonts w:eastAsia="SimSun" w:hint="eastAsia"/>
                <w:sz w:val="20"/>
                <w:szCs w:val="20"/>
                <w:lang w:eastAsia="zh-CN"/>
              </w:rPr>
              <w:t>Y</w:t>
            </w:r>
          </w:p>
        </w:tc>
        <w:tc>
          <w:tcPr>
            <w:tcW w:w="4933" w:type="dxa"/>
          </w:tcPr>
          <w:p w14:paraId="0F8E43EB" w14:textId="4ED1D6B2" w:rsidR="00AA54B3" w:rsidRDefault="00AA54B3" w:rsidP="00875AF8">
            <w:pPr>
              <w:spacing w:after="0"/>
              <w:rPr>
                <w:sz w:val="20"/>
                <w:szCs w:val="20"/>
              </w:rPr>
            </w:pPr>
            <w:r>
              <w:rPr>
                <w:rFonts w:eastAsia="SimSun"/>
                <w:sz w:val="20"/>
                <w:szCs w:val="20"/>
                <w:lang w:eastAsia="zh-CN"/>
              </w:rPr>
              <w:t xml:space="preserve">Support </w:t>
            </w:r>
            <w:r w:rsidRPr="006B7D1C">
              <w:rPr>
                <w:rFonts w:eastAsia="SimSun"/>
                <w:sz w:val="20"/>
                <w:szCs w:val="20"/>
                <w:lang w:eastAsia="zh-CN"/>
              </w:rPr>
              <w:t>Proposal 3.1-1</w:t>
            </w:r>
            <w:r>
              <w:rPr>
                <w:rFonts w:eastAsia="SimSun"/>
                <w:sz w:val="20"/>
                <w:szCs w:val="20"/>
                <w:lang w:eastAsia="zh-CN"/>
              </w:rPr>
              <w:t>.</w:t>
            </w:r>
          </w:p>
        </w:tc>
      </w:tr>
      <w:tr w:rsidR="00335448" w14:paraId="0DA9CAC9" w14:textId="77777777">
        <w:tc>
          <w:tcPr>
            <w:tcW w:w="1696" w:type="dxa"/>
          </w:tcPr>
          <w:p w14:paraId="57212979" w14:textId="14FB1FA3" w:rsidR="00335448" w:rsidRDefault="00335448" w:rsidP="00875AF8">
            <w:pPr>
              <w:spacing w:after="0"/>
              <w:rPr>
                <w:sz w:val="20"/>
                <w:szCs w:val="20"/>
              </w:rPr>
            </w:pPr>
            <w:r>
              <w:rPr>
                <w:sz w:val="20"/>
                <w:szCs w:val="20"/>
              </w:rPr>
              <w:t>Qualcomm</w:t>
            </w:r>
          </w:p>
        </w:tc>
        <w:tc>
          <w:tcPr>
            <w:tcW w:w="3828" w:type="dxa"/>
          </w:tcPr>
          <w:p w14:paraId="2E40E3B8" w14:textId="00F9772D" w:rsidR="00335448" w:rsidRDefault="00335448" w:rsidP="00875AF8">
            <w:pPr>
              <w:spacing w:after="0"/>
              <w:rPr>
                <w:sz w:val="20"/>
                <w:szCs w:val="20"/>
              </w:rPr>
            </w:pPr>
            <w:r>
              <w:rPr>
                <w:sz w:val="20"/>
                <w:szCs w:val="20"/>
              </w:rPr>
              <w:t>Y</w:t>
            </w:r>
          </w:p>
        </w:tc>
        <w:tc>
          <w:tcPr>
            <w:tcW w:w="4933" w:type="dxa"/>
          </w:tcPr>
          <w:p w14:paraId="0A6CDEBE" w14:textId="77777777" w:rsidR="00335448" w:rsidRDefault="00335448" w:rsidP="00875AF8">
            <w:pPr>
              <w:spacing w:after="0"/>
              <w:rPr>
                <w:sz w:val="20"/>
                <w:szCs w:val="20"/>
              </w:rPr>
            </w:pPr>
          </w:p>
        </w:tc>
      </w:tr>
      <w:tr w:rsidR="00352C78" w14:paraId="00F40232" w14:textId="77777777">
        <w:tc>
          <w:tcPr>
            <w:tcW w:w="1696" w:type="dxa"/>
          </w:tcPr>
          <w:p w14:paraId="45D5377E" w14:textId="2B81A10A" w:rsidR="00352C78" w:rsidRDefault="004904EF" w:rsidP="00875AF8">
            <w:pPr>
              <w:spacing w:after="0"/>
              <w:rPr>
                <w:sz w:val="20"/>
                <w:szCs w:val="20"/>
              </w:rPr>
            </w:pPr>
            <w:r>
              <w:rPr>
                <w:sz w:val="20"/>
                <w:szCs w:val="20"/>
              </w:rPr>
              <w:t>Huawei, HiSilicon</w:t>
            </w:r>
          </w:p>
        </w:tc>
        <w:tc>
          <w:tcPr>
            <w:tcW w:w="3828" w:type="dxa"/>
          </w:tcPr>
          <w:p w14:paraId="1FBEB8A3" w14:textId="11740B9B" w:rsidR="00352C78" w:rsidRDefault="004904EF" w:rsidP="00875AF8">
            <w:pPr>
              <w:spacing w:after="0"/>
              <w:rPr>
                <w:sz w:val="20"/>
                <w:szCs w:val="20"/>
              </w:rPr>
            </w:pPr>
            <w:r>
              <w:rPr>
                <w:sz w:val="20"/>
                <w:szCs w:val="20"/>
              </w:rPr>
              <w:t>Y</w:t>
            </w:r>
          </w:p>
        </w:tc>
        <w:tc>
          <w:tcPr>
            <w:tcW w:w="4933" w:type="dxa"/>
          </w:tcPr>
          <w:p w14:paraId="55E14A37" w14:textId="77777777" w:rsidR="00352C78" w:rsidRDefault="004904EF" w:rsidP="00875AF8">
            <w:pPr>
              <w:spacing w:after="0"/>
              <w:rPr>
                <w:sz w:val="20"/>
                <w:szCs w:val="20"/>
              </w:rPr>
            </w:pPr>
            <w:r>
              <w:rPr>
                <w:sz w:val="20"/>
                <w:szCs w:val="20"/>
              </w:rPr>
              <w:t xml:space="preserve">The issue should be discussed, but the two TPs should be both considered as starting point, considering almost the same number of </w:t>
            </w:r>
            <w:proofErr w:type="gramStart"/>
            <w:r>
              <w:rPr>
                <w:sz w:val="20"/>
                <w:szCs w:val="20"/>
              </w:rPr>
              <w:t>support</w:t>
            </w:r>
            <w:proofErr w:type="gramEnd"/>
            <w:r>
              <w:rPr>
                <w:sz w:val="20"/>
                <w:szCs w:val="20"/>
              </w:rPr>
              <w:t xml:space="preserve">. </w:t>
            </w:r>
          </w:p>
          <w:p w14:paraId="72BE1336" w14:textId="38FD21CA" w:rsidR="004904EF" w:rsidRDefault="004904EF" w:rsidP="00875AF8">
            <w:pPr>
              <w:spacing w:after="0"/>
              <w:rPr>
                <w:sz w:val="20"/>
                <w:szCs w:val="20"/>
              </w:rPr>
            </w:pPr>
            <w:r>
              <w:rPr>
                <w:sz w:val="20"/>
                <w:szCs w:val="20"/>
              </w:rPr>
              <w:t>We prefer the TP#2.</w:t>
            </w:r>
          </w:p>
        </w:tc>
      </w:tr>
      <w:tr w:rsidR="00352C78" w14:paraId="324CEDEF" w14:textId="77777777">
        <w:tc>
          <w:tcPr>
            <w:tcW w:w="1696" w:type="dxa"/>
          </w:tcPr>
          <w:p w14:paraId="2C04EA25" w14:textId="12A32A71" w:rsidR="00352C78" w:rsidRDefault="00910BDA" w:rsidP="00875AF8">
            <w:pPr>
              <w:spacing w:after="0"/>
              <w:rPr>
                <w:sz w:val="20"/>
                <w:szCs w:val="20"/>
              </w:rPr>
            </w:pPr>
            <w:r>
              <w:rPr>
                <w:sz w:val="20"/>
                <w:szCs w:val="20"/>
              </w:rPr>
              <w:t>Intel</w:t>
            </w:r>
          </w:p>
        </w:tc>
        <w:tc>
          <w:tcPr>
            <w:tcW w:w="3828" w:type="dxa"/>
          </w:tcPr>
          <w:p w14:paraId="539746D6" w14:textId="189FF5B0" w:rsidR="00352C78" w:rsidRDefault="00910BDA" w:rsidP="00875AF8">
            <w:pPr>
              <w:spacing w:after="0"/>
              <w:rPr>
                <w:sz w:val="20"/>
                <w:szCs w:val="20"/>
              </w:rPr>
            </w:pPr>
            <w:r>
              <w:rPr>
                <w:sz w:val="20"/>
                <w:szCs w:val="20"/>
              </w:rPr>
              <w:t>Y</w:t>
            </w:r>
          </w:p>
        </w:tc>
        <w:tc>
          <w:tcPr>
            <w:tcW w:w="4933" w:type="dxa"/>
          </w:tcPr>
          <w:p w14:paraId="6D856A53" w14:textId="77777777" w:rsidR="00352C78" w:rsidRDefault="00352C78" w:rsidP="00875AF8">
            <w:pPr>
              <w:spacing w:after="0"/>
              <w:rPr>
                <w:sz w:val="20"/>
                <w:szCs w:val="20"/>
              </w:rPr>
            </w:pPr>
          </w:p>
        </w:tc>
      </w:tr>
      <w:tr w:rsidR="00442F6B" w14:paraId="20772539" w14:textId="77777777">
        <w:tc>
          <w:tcPr>
            <w:tcW w:w="1696" w:type="dxa"/>
          </w:tcPr>
          <w:p w14:paraId="4C50C65C" w14:textId="4B1A9C58" w:rsidR="00442F6B" w:rsidRDefault="00442F6B" w:rsidP="00875AF8">
            <w:pPr>
              <w:spacing w:after="0"/>
              <w:rPr>
                <w:sz w:val="20"/>
                <w:szCs w:val="20"/>
              </w:rPr>
            </w:pPr>
            <w:r>
              <w:rPr>
                <w:sz w:val="20"/>
                <w:szCs w:val="20"/>
              </w:rPr>
              <w:t>Apple</w:t>
            </w:r>
          </w:p>
        </w:tc>
        <w:tc>
          <w:tcPr>
            <w:tcW w:w="3828" w:type="dxa"/>
          </w:tcPr>
          <w:p w14:paraId="51D69DC6" w14:textId="56ECBDAD" w:rsidR="00442F6B" w:rsidRDefault="00442F6B" w:rsidP="00875AF8">
            <w:pPr>
              <w:spacing w:after="0"/>
              <w:rPr>
                <w:sz w:val="20"/>
                <w:szCs w:val="20"/>
              </w:rPr>
            </w:pPr>
            <w:r>
              <w:rPr>
                <w:sz w:val="20"/>
                <w:szCs w:val="20"/>
              </w:rPr>
              <w:t>Y</w:t>
            </w:r>
          </w:p>
        </w:tc>
        <w:tc>
          <w:tcPr>
            <w:tcW w:w="4933" w:type="dxa"/>
          </w:tcPr>
          <w:p w14:paraId="316F936A" w14:textId="77777777" w:rsidR="00442F6B" w:rsidRDefault="00442F6B" w:rsidP="00875AF8">
            <w:pPr>
              <w:spacing w:after="0"/>
              <w:rPr>
                <w:sz w:val="20"/>
                <w:szCs w:val="20"/>
              </w:rPr>
            </w:pPr>
          </w:p>
        </w:tc>
      </w:tr>
      <w:tr w:rsidR="00442F6B" w14:paraId="155E8458" w14:textId="77777777">
        <w:tc>
          <w:tcPr>
            <w:tcW w:w="1696" w:type="dxa"/>
          </w:tcPr>
          <w:p w14:paraId="49D178DF" w14:textId="77777777" w:rsidR="00442F6B" w:rsidRDefault="00442F6B" w:rsidP="00875AF8">
            <w:pPr>
              <w:spacing w:after="0"/>
              <w:rPr>
                <w:sz w:val="20"/>
                <w:szCs w:val="20"/>
              </w:rPr>
            </w:pPr>
          </w:p>
        </w:tc>
        <w:tc>
          <w:tcPr>
            <w:tcW w:w="3828" w:type="dxa"/>
          </w:tcPr>
          <w:p w14:paraId="0416CD92" w14:textId="77777777" w:rsidR="00442F6B" w:rsidRDefault="00442F6B" w:rsidP="00875AF8">
            <w:pPr>
              <w:spacing w:after="0"/>
              <w:rPr>
                <w:sz w:val="20"/>
                <w:szCs w:val="20"/>
              </w:rPr>
            </w:pPr>
          </w:p>
        </w:tc>
        <w:tc>
          <w:tcPr>
            <w:tcW w:w="4933" w:type="dxa"/>
          </w:tcPr>
          <w:p w14:paraId="79D9033F" w14:textId="77777777" w:rsidR="00442F6B" w:rsidRDefault="00442F6B" w:rsidP="00875AF8">
            <w:pPr>
              <w:spacing w:after="0"/>
              <w:rPr>
                <w:sz w:val="20"/>
                <w:szCs w:val="20"/>
              </w:rPr>
            </w:pPr>
          </w:p>
        </w:tc>
      </w:tr>
      <w:tr w:rsidR="00442F6B" w14:paraId="26260196" w14:textId="77777777" w:rsidTr="00442F6B">
        <w:trPr>
          <w:trHeight w:val="54"/>
        </w:trPr>
        <w:tc>
          <w:tcPr>
            <w:tcW w:w="1696" w:type="dxa"/>
          </w:tcPr>
          <w:p w14:paraId="15DBBBC6" w14:textId="6F16BF50" w:rsidR="00442F6B" w:rsidRPr="00D16CAB" w:rsidRDefault="00442F6B" w:rsidP="00875AF8">
            <w:pPr>
              <w:spacing w:after="0"/>
              <w:rPr>
                <w:sz w:val="20"/>
                <w:szCs w:val="20"/>
                <w:highlight w:val="cyan"/>
              </w:rPr>
            </w:pPr>
            <w:r w:rsidRPr="00D16CAB">
              <w:rPr>
                <w:sz w:val="20"/>
                <w:szCs w:val="20"/>
                <w:highlight w:val="cyan"/>
              </w:rPr>
              <w:t>Ratio of Y</w:t>
            </w:r>
          </w:p>
        </w:tc>
        <w:tc>
          <w:tcPr>
            <w:tcW w:w="3828" w:type="dxa"/>
          </w:tcPr>
          <w:p w14:paraId="29BF5A05" w14:textId="16135B71" w:rsidR="00442F6B" w:rsidRPr="00D16CAB" w:rsidRDefault="00442F6B" w:rsidP="00875AF8">
            <w:pPr>
              <w:spacing w:after="0"/>
              <w:rPr>
                <w:sz w:val="20"/>
                <w:szCs w:val="20"/>
                <w:highlight w:val="cyan"/>
              </w:rPr>
            </w:pPr>
            <w:r w:rsidRPr="00D16CAB">
              <w:rPr>
                <w:sz w:val="20"/>
                <w:szCs w:val="20"/>
                <w:highlight w:val="cyan"/>
              </w:rPr>
              <w:t>100% (1</w:t>
            </w:r>
            <w:r>
              <w:rPr>
                <w:sz w:val="20"/>
                <w:szCs w:val="20"/>
                <w:highlight w:val="cyan"/>
              </w:rPr>
              <w:t>2</w:t>
            </w:r>
            <w:r w:rsidRPr="00D16CAB">
              <w:rPr>
                <w:sz w:val="20"/>
                <w:szCs w:val="20"/>
                <w:highlight w:val="cyan"/>
              </w:rPr>
              <w:t>/1</w:t>
            </w:r>
            <w:r>
              <w:rPr>
                <w:sz w:val="20"/>
                <w:szCs w:val="20"/>
                <w:highlight w:val="cyan"/>
              </w:rPr>
              <w:t>2</w:t>
            </w:r>
            <w:r w:rsidRPr="00D16CAB">
              <w:rPr>
                <w:sz w:val="20"/>
                <w:szCs w:val="20"/>
                <w:highlight w:val="cyan"/>
              </w:rPr>
              <w:t>)</w:t>
            </w:r>
          </w:p>
        </w:tc>
        <w:tc>
          <w:tcPr>
            <w:tcW w:w="4933" w:type="dxa"/>
          </w:tcPr>
          <w:p w14:paraId="2CED4969" w14:textId="209B36B4" w:rsidR="00442F6B" w:rsidRDefault="00442F6B" w:rsidP="00875AF8">
            <w:pPr>
              <w:spacing w:after="0"/>
              <w:rPr>
                <w:sz w:val="20"/>
                <w:szCs w:val="20"/>
              </w:rPr>
            </w:pPr>
            <w:r w:rsidRPr="00986187">
              <w:rPr>
                <w:b/>
                <w:bCs/>
                <w:color w:val="0000FF"/>
                <w:sz w:val="20"/>
                <w:szCs w:val="20"/>
              </w:rPr>
              <w:t>Moderator: Recommended to be 1</w:t>
            </w:r>
            <w:r w:rsidRPr="00986187">
              <w:rPr>
                <w:b/>
                <w:bCs/>
                <w:color w:val="0000FF"/>
                <w:sz w:val="20"/>
                <w:szCs w:val="20"/>
                <w:vertAlign w:val="superscript"/>
              </w:rPr>
              <w:t>st</w:t>
            </w:r>
            <w:r w:rsidRPr="00986187">
              <w:rPr>
                <w:b/>
                <w:bCs/>
                <w:color w:val="0000FF"/>
                <w:sz w:val="20"/>
                <w:szCs w:val="20"/>
              </w:rPr>
              <w:t xml:space="preserve"> priority topic</w:t>
            </w:r>
          </w:p>
        </w:tc>
      </w:tr>
    </w:tbl>
    <w:p w14:paraId="4B5A28E8" w14:textId="2BB78AF7" w:rsidR="002505F9" w:rsidRDefault="002505F9" w:rsidP="00875AF8">
      <w:pPr>
        <w:spacing w:after="0"/>
        <w:rPr>
          <w:sz w:val="22"/>
          <w:szCs w:val="22"/>
        </w:rPr>
      </w:pPr>
    </w:p>
    <w:p w14:paraId="3B5AE4AC" w14:textId="77777777" w:rsidR="00875AF8" w:rsidRDefault="00875AF8" w:rsidP="00875AF8">
      <w:pPr>
        <w:spacing w:after="0"/>
        <w:rPr>
          <w:sz w:val="22"/>
          <w:szCs w:val="22"/>
        </w:rPr>
      </w:pPr>
    </w:p>
    <w:p w14:paraId="5CE03584" w14:textId="77777777" w:rsidR="002505F9" w:rsidRDefault="00DB131C">
      <w:pPr>
        <w:pStyle w:val="Heading2"/>
      </w:pPr>
      <w:r>
        <w:t>How do CONNECTED UEs handle the TRS resources</w:t>
      </w:r>
    </w:p>
    <w:tbl>
      <w:tblPr>
        <w:tblStyle w:val="TableGrid"/>
        <w:tblW w:w="10485" w:type="dxa"/>
        <w:tblLook w:val="04A0" w:firstRow="1" w:lastRow="0" w:firstColumn="1" w:lastColumn="0" w:noHBand="0" w:noVBand="1"/>
      </w:tblPr>
      <w:tblGrid>
        <w:gridCol w:w="10485"/>
      </w:tblGrid>
      <w:tr w:rsidR="002505F9" w14:paraId="40C8C8D2" w14:textId="77777777">
        <w:tc>
          <w:tcPr>
            <w:tcW w:w="10485" w:type="dxa"/>
          </w:tcPr>
          <w:p w14:paraId="2071FA66" w14:textId="77777777" w:rsidR="002505F9" w:rsidRDefault="00DB131C" w:rsidP="00875AF8">
            <w:pPr>
              <w:shd w:val="clear" w:color="auto" w:fill="FFFFFF"/>
              <w:spacing w:after="0" w:line="252" w:lineRule="atLeast"/>
              <w:rPr>
                <w:sz w:val="22"/>
                <w:szCs w:val="22"/>
                <w:highlight w:val="green"/>
                <w:lang w:eastAsia="zh-CN"/>
              </w:rPr>
            </w:pPr>
            <w:r>
              <w:rPr>
                <w:sz w:val="22"/>
                <w:szCs w:val="22"/>
                <w:highlight w:val="green"/>
                <w:lang w:eastAsia="zh-CN"/>
              </w:rPr>
              <w:t>Agreement</w:t>
            </w:r>
          </w:p>
          <w:p w14:paraId="4F9FCEAE" w14:textId="77777777" w:rsidR="002505F9" w:rsidRDefault="00DB131C" w:rsidP="00875AF8">
            <w:pPr>
              <w:widowControl w:val="0"/>
              <w:numPr>
                <w:ilvl w:val="0"/>
                <w:numId w:val="14"/>
              </w:numPr>
              <w:autoSpaceDE w:val="0"/>
              <w:autoSpaceDN w:val="0"/>
              <w:snapToGrid w:val="0"/>
              <w:spacing w:after="0" w:line="257" w:lineRule="auto"/>
              <w:rPr>
                <w:rFonts w:ascii="Calibri" w:eastAsia="Gulim" w:hAnsi="Calibri"/>
                <w:bCs/>
                <w:color w:val="000000"/>
                <w:sz w:val="22"/>
                <w:szCs w:val="22"/>
              </w:rPr>
            </w:pPr>
            <w:r>
              <w:rPr>
                <w:i/>
                <w:iCs/>
                <w:sz w:val="22"/>
                <w:szCs w:val="22"/>
                <w:lang w:eastAsia="zh-CN"/>
              </w:rPr>
              <w:t>TRS-ResourceSetConfig</w:t>
            </w:r>
            <w:r>
              <w:rPr>
                <w:sz w:val="22"/>
                <w:szCs w:val="22"/>
                <w:lang w:eastAsia="zh-CN"/>
              </w:rPr>
              <w:t> IE is not accounted in determination of available resource elements for PDSCH.</w:t>
            </w:r>
          </w:p>
        </w:tc>
      </w:tr>
    </w:tbl>
    <w:p w14:paraId="71CCF16F" w14:textId="77777777" w:rsidR="002505F9" w:rsidRDefault="002505F9" w:rsidP="00875AF8">
      <w:pPr>
        <w:spacing w:after="0"/>
        <w:rPr>
          <w:sz w:val="22"/>
          <w:szCs w:val="22"/>
        </w:rPr>
      </w:pPr>
    </w:p>
    <w:p w14:paraId="5E5724A9" w14:textId="77777777" w:rsidR="002505F9" w:rsidRDefault="00DB131C" w:rsidP="00875AF8">
      <w:pPr>
        <w:spacing w:after="0"/>
        <w:rPr>
          <w:sz w:val="22"/>
          <w:szCs w:val="22"/>
        </w:rPr>
      </w:pPr>
      <w:r>
        <w:rPr>
          <w:sz w:val="22"/>
          <w:szCs w:val="22"/>
        </w:rPr>
        <w:t>In the following table, there collect companies’ proposal for capturing the above agreement in the specification:</w:t>
      </w:r>
    </w:p>
    <w:p w14:paraId="5026529E"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5B8010D0" w14:textId="77777777">
        <w:tc>
          <w:tcPr>
            <w:tcW w:w="1150" w:type="dxa"/>
          </w:tcPr>
          <w:p w14:paraId="693C4E77"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499B079E"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07960529" w14:textId="77777777">
        <w:tc>
          <w:tcPr>
            <w:tcW w:w="1150" w:type="dxa"/>
          </w:tcPr>
          <w:p w14:paraId="5B11E24A"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58230BD8" w14:textId="77777777" w:rsidR="002505F9" w:rsidRDefault="00DB131C" w:rsidP="00875AF8">
            <w:pPr>
              <w:autoSpaceDE w:val="0"/>
              <w:autoSpaceDN w:val="0"/>
              <w:adjustRightInd w:val="0"/>
              <w:snapToGrid w:val="0"/>
              <w:spacing w:after="0"/>
              <w:rPr>
                <w:b/>
                <w:i/>
                <w:kern w:val="2"/>
                <w:sz w:val="20"/>
                <w:szCs w:val="20"/>
                <w:lang w:eastAsia="zh-CN"/>
              </w:rPr>
            </w:pPr>
            <w:r>
              <w:rPr>
                <w:b/>
                <w:i/>
                <w:kern w:val="2"/>
                <w:sz w:val="20"/>
                <w:szCs w:val="20"/>
                <w:lang w:eastAsia="zh-CN"/>
              </w:rPr>
              <w:t>Proposal 2: Adopt the following TP2 not to impact connected mode UE’s rate matching behavior due to TRS resource set(s) configured in SIB.</w:t>
            </w:r>
          </w:p>
          <w:tbl>
            <w:tblPr>
              <w:tblStyle w:val="TableGrid"/>
              <w:tblW w:w="0" w:type="auto"/>
              <w:tblLook w:val="04A0" w:firstRow="1" w:lastRow="0" w:firstColumn="1" w:lastColumn="0" w:noHBand="0" w:noVBand="1"/>
            </w:tblPr>
            <w:tblGrid>
              <w:gridCol w:w="8936"/>
            </w:tblGrid>
            <w:tr w:rsidR="002505F9" w14:paraId="2E95747A" w14:textId="77777777">
              <w:tc>
                <w:tcPr>
                  <w:tcW w:w="8936" w:type="dxa"/>
                </w:tcPr>
                <w:p w14:paraId="538A4AF0" w14:textId="77777777" w:rsidR="002505F9" w:rsidRDefault="00DB131C" w:rsidP="00875AF8">
                  <w:pPr>
                    <w:spacing w:after="0"/>
                    <w:rPr>
                      <w:color w:val="FF0000"/>
                      <w:sz w:val="20"/>
                      <w:szCs w:val="20"/>
                      <w:lang w:eastAsia="zh-CN"/>
                    </w:rPr>
                  </w:pPr>
                  <w:bookmarkStart w:id="34" w:name="_Toc51774130"/>
                  <w:bookmarkStart w:id="35" w:name="_Toc19796487"/>
                  <w:bookmarkStart w:id="36" w:name="_Toc90901946"/>
                  <w:bookmarkStart w:id="37" w:name="_Toc26459713"/>
                  <w:bookmarkStart w:id="38" w:name="_Toc29230363"/>
                  <w:bookmarkStart w:id="39" w:name="_Toc36026622"/>
                  <w:bookmarkStart w:id="40" w:name="_Toc45107461"/>
                  <w:r>
                    <w:rPr>
                      <w:color w:val="FF0000"/>
                      <w:sz w:val="20"/>
                      <w:szCs w:val="20"/>
                      <w:lang w:eastAsia="zh-CN"/>
                    </w:rPr>
                    <w:t>------------------------------------------ Start of Text Proposal 2------------------------------------------</w:t>
                  </w:r>
                </w:p>
                <w:p w14:paraId="7B69C17C" w14:textId="77777777" w:rsidR="002505F9" w:rsidRDefault="00DB131C" w:rsidP="00875AF8">
                  <w:pPr>
                    <w:spacing w:after="0"/>
                    <w:jc w:val="center"/>
                    <w:rPr>
                      <w:color w:val="FF0000"/>
                      <w:sz w:val="20"/>
                      <w:szCs w:val="20"/>
                      <w:lang w:eastAsia="zh-CN"/>
                    </w:rPr>
                  </w:pPr>
                  <w:r>
                    <w:rPr>
                      <w:color w:val="FF0000"/>
                      <w:sz w:val="20"/>
                      <w:szCs w:val="20"/>
                      <w:lang w:eastAsia="zh-CN"/>
                    </w:rPr>
                    <w:t>&lt; Unchanged parts are omitted &gt;</w:t>
                  </w:r>
                </w:p>
                <w:p w14:paraId="2330AC42" w14:textId="77777777" w:rsidR="002505F9" w:rsidRDefault="00DB131C" w:rsidP="00875AF8">
                  <w:pPr>
                    <w:pStyle w:val="Heading4"/>
                    <w:numPr>
                      <w:ilvl w:val="0"/>
                      <w:numId w:val="0"/>
                    </w:numPr>
                    <w:spacing w:before="0" w:after="0"/>
                    <w:ind w:left="720" w:hanging="720"/>
                    <w:rPr>
                      <w:sz w:val="20"/>
                    </w:rPr>
                  </w:pPr>
                  <w:r>
                    <w:rPr>
                      <w:sz w:val="20"/>
                    </w:rPr>
                    <w:t>7.3.1.5</w:t>
                  </w:r>
                  <w:r>
                    <w:rPr>
                      <w:sz w:val="20"/>
                    </w:rPr>
                    <w:tab/>
                    <w:t>Mapping to virtual resource blocks</w:t>
                  </w:r>
                  <w:bookmarkEnd w:id="34"/>
                  <w:bookmarkEnd w:id="35"/>
                  <w:bookmarkEnd w:id="36"/>
                  <w:bookmarkEnd w:id="37"/>
                  <w:bookmarkEnd w:id="38"/>
                  <w:bookmarkEnd w:id="39"/>
                  <w:bookmarkEnd w:id="40"/>
                </w:p>
                <w:p w14:paraId="1D4D1D58" w14:textId="77777777" w:rsidR="002505F9" w:rsidRDefault="00DB131C" w:rsidP="00875AF8">
                  <w:pPr>
                    <w:spacing w:after="0"/>
                    <w:rPr>
                      <w:sz w:val="20"/>
                      <w:szCs w:val="20"/>
                    </w:rPr>
                  </w:pPr>
                  <w:bookmarkStart w:id="41" w:name="_Hlk494185391"/>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326B89BE" w14:textId="77777777" w:rsidR="002505F9" w:rsidRDefault="00DB131C" w:rsidP="00875AF8">
                  <w:pPr>
                    <w:pStyle w:val="B1"/>
                    <w:spacing w:after="0"/>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62901085" w14:textId="77777777" w:rsidR="002505F9" w:rsidRDefault="00DB131C" w:rsidP="00875AF8">
                  <w:pPr>
                    <w:pStyle w:val="B1"/>
                    <w:spacing w:after="0"/>
                    <w:rPr>
                      <w:sz w:val="20"/>
                      <w:szCs w:val="20"/>
                    </w:rPr>
                  </w:pPr>
                  <w:bookmarkStart w:id="42" w:name="_Hlk494798725"/>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4BD697A1" w14:textId="77777777" w:rsidR="002505F9" w:rsidRDefault="00DB131C" w:rsidP="00875AF8">
                  <w:pPr>
                    <w:pStyle w:val="B1"/>
                    <w:spacing w:after="0"/>
                    <w:rPr>
                      <w:sz w:val="20"/>
                      <w:szCs w:val="20"/>
                    </w:rPr>
                  </w:pPr>
                  <w:r>
                    <w:rPr>
                      <w:sz w:val="20"/>
                      <w:szCs w:val="20"/>
                    </w:rPr>
                    <w:t>-</w:t>
                  </w:r>
                  <w:r>
                    <w:rPr>
                      <w:sz w:val="20"/>
                      <w:szCs w:val="20"/>
                    </w:rPr>
                    <w:tab/>
                    <w:t>the corresponding resource elements in the corresponding physical resource blocks are</w:t>
                  </w:r>
                </w:p>
                <w:p w14:paraId="0283E91D" w14:textId="77777777" w:rsidR="002505F9" w:rsidRDefault="00DB131C" w:rsidP="00875AF8">
                  <w:pPr>
                    <w:pStyle w:val="B2"/>
                    <w:spacing w:after="0"/>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bookmarkEnd w:id="42"/>
                <w:p w14:paraId="1992A70C" w14:textId="77777777" w:rsidR="002505F9" w:rsidRDefault="00DB131C" w:rsidP="00875AF8">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TRS-ResourceSetConfig</w:t>
                  </w:r>
                  <w:r>
                    <w:rPr>
                      <w:color w:val="FF0000"/>
                      <w:sz w:val="20"/>
                      <w:szCs w:val="20"/>
                    </w:rPr>
                    <w:t>]</w:t>
                  </w:r>
                  <w:r>
                    <w:rPr>
                      <w:sz w:val="20"/>
                      <w:szCs w:val="20"/>
                    </w:rPr>
                    <w:t>;</w:t>
                  </w:r>
                </w:p>
                <w:p w14:paraId="2A1F42F7" w14:textId="77777777" w:rsidR="002505F9" w:rsidRDefault="00DB131C" w:rsidP="00875AF8">
                  <w:pPr>
                    <w:pStyle w:val="B2"/>
                    <w:spacing w:after="0"/>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0C58D2C7" w14:textId="77777777" w:rsidR="002505F9" w:rsidRDefault="00DB131C" w:rsidP="00875AF8">
                  <w:pPr>
                    <w:pStyle w:val="B2"/>
                    <w:spacing w:after="0"/>
                    <w:rPr>
                      <w:sz w:val="20"/>
                      <w:szCs w:val="20"/>
                    </w:rPr>
                  </w:pPr>
                  <w:bookmarkStart w:id="43" w:name="_Hlk494797914"/>
                  <w:r>
                    <w:rPr>
                      <w:sz w:val="20"/>
                      <w:szCs w:val="20"/>
                    </w:rPr>
                    <w:t>-</w:t>
                  </w:r>
                  <w:r>
                    <w:rPr>
                      <w:sz w:val="20"/>
                      <w:szCs w:val="20"/>
                    </w:rPr>
                    <w:tab/>
                    <w:t>not declared as 'not available for PDSCH according to clause 5.1.4 of [6, TS 38.214].</w:t>
                  </w:r>
                </w:p>
                <w:bookmarkEnd w:id="41"/>
                <w:bookmarkEnd w:id="43"/>
                <w:p w14:paraId="469AD5FD" w14:textId="77777777" w:rsidR="002505F9" w:rsidRDefault="00DB131C" w:rsidP="00875AF8">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sz w:val="20"/>
                      <w:szCs w:val="20"/>
                    </w:rPr>
                    <w:t xml:space="preserve">, </w:t>
                  </w:r>
                  <w:r>
                    <w:rPr>
                      <w:sz w:val="20"/>
                      <w:szCs w:val="20"/>
                    </w:rPr>
                    <w:lastRenderedPageBreak/>
                    <w:t xml:space="preserve">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3D101F81" w14:textId="77777777" w:rsidR="002505F9" w:rsidRDefault="00DB131C" w:rsidP="00875AF8">
                  <w:pPr>
                    <w:spacing w:after="0"/>
                    <w:rPr>
                      <w:color w:val="FF0000"/>
                      <w:sz w:val="20"/>
                      <w:szCs w:val="20"/>
                      <w:lang w:eastAsia="zh-CN"/>
                    </w:rPr>
                  </w:pPr>
                  <w:r>
                    <w:rPr>
                      <w:color w:val="FF0000"/>
                      <w:sz w:val="20"/>
                      <w:szCs w:val="20"/>
                      <w:lang w:eastAsia="zh-CN"/>
                    </w:rPr>
                    <w:t>------------------------------------------ End of Text Proposal 2------------------------------------------</w:t>
                  </w:r>
                </w:p>
              </w:tc>
            </w:tr>
          </w:tbl>
          <w:p w14:paraId="36A23347" w14:textId="77777777" w:rsidR="002505F9" w:rsidRDefault="002505F9" w:rsidP="00875AF8">
            <w:pPr>
              <w:pStyle w:val="Caption"/>
              <w:spacing w:before="0" w:after="0"/>
              <w:rPr>
                <w:sz w:val="20"/>
                <w:szCs w:val="20"/>
              </w:rPr>
            </w:pPr>
          </w:p>
        </w:tc>
      </w:tr>
      <w:tr w:rsidR="002505F9" w14:paraId="3056142F" w14:textId="77777777">
        <w:tc>
          <w:tcPr>
            <w:tcW w:w="1150" w:type="dxa"/>
          </w:tcPr>
          <w:p w14:paraId="2150AB9F" w14:textId="77777777" w:rsidR="002505F9" w:rsidRDefault="00DB131C" w:rsidP="00875AF8">
            <w:pPr>
              <w:pStyle w:val="Caption"/>
              <w:spacing w:before="0" w:after="0"/>
              <w:rPr>
                <w:b w:val="0"/>
                <w:bCs/>
                <w:sz w:val="20"/>
                <w:szCs w:val="20"/>
              </w:rPr>
            </w:pPr>
            <w:r>
              <w:rPr>
                <w:b w:val="0"/>
                <w:bCs/>
                <w:sz w:val="20"/>
                <w:szCs w:val="20"/>
              </w:rPr>
              <w:lastRenderedPageBreak/>
              <w:t>Spreadtrum</w:t>
            </w:r>
          </w:p>
        </w:tc>
        <w:tc>
          <w:tcPr>
            <w:tcW w:w="9307" w:type="dxa"/>
          </w:tcPr>
          <w:p w14:paraId="2ED4AF4E" w14:textId="77777777" w:rsidR="002505F9" w:rsidRDefault="002505F9" w:rsidP="00875AF8">
            <w:pPr>
              <w:pStyle w:val="Caption"/>
              <w:spacing w:before="0" w:after="0"/>
              <w:rPr>
                <w:sz w:val="20"/>
                <w:szCs w:val="20"/>
              </w:rPr>
            </w:pPr>
          </w:p>
        </w:tc>
      </w:tr>
      <w:tr w:rsidR="002505F9" w14:paraId="31E3AF4F" w14:textId="77777777">
        <w:tc>
          <w:tcPr>
            <w:tcW w:w="1150" w:type="dxa"/>
          </w:tcPr>
          <w:p w14:paraId="71512889"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518D0B53" w14:textId="77777777" w:rsidR="002505F9" w:rsidRDefault="00DB131C" w:rsidP="00875AF8">
            <w:pPr>
              <w:spacing w:after="0"/>
              <w:rPr>
                <w:rFonts w:eastAsia="SimSun"/>
                <w:iCs/>
                <w:sz w:val="20"/>
                <w:szCs w:val="20"/>
                <w:lang w:eastAsia="zh-CN"/>
              </w:rPr>
            </w:pPr>
            <w:r>
              <w:rPr>
                <w:rFonts w:eastAsia="SimSun" w:hint="eastAsia"/>
                <w:iCs/>
                <w:sz w:val="20"/>
                <w:szCs w:val="20"/>
                <w:lang w:eastAsia="zh-CN"/>
              </w:rPr>
              <w:t>However, t</w:t>
            </w:r>
            <w:r>
              <w:rPr>
                <w:sz w:val="20"/>
                <w:szCs w:val="20"/>
              </w:rPr>
              <w:t xml:space="preserve">he </w:t>
            </w:r>
            <w:r>
              <w:rPr>
                <w:i/>
                <w:iCs/>
                <w:sz w:val="20"/>
                <w:szCs w:val="20"/>
              </w:rPr>
              <w:t>TRS-ResourceSetConfig</w:t>
            </w:r>
            <w:r>
              <w:rPr>
                <w:sz w:val="20"/>
                <w:szCs w:val="20"/>
              </w:rPr>
              <w:t xml:space="preserve"> for IDLE/Inactive UE is not part of non-zero-power CSI-RS which is configured by </w:t>
            </w:r>
            <w:r>
              <w:rPr>
                <w:i/>
                <w:iCs/>
                <w:sz w:val="20"/>
                <w:szCs w:val="20"/>
              </w:rPr>
              <w:t>NZP-CSI-RS-ResourceSet</w:t>
            </w:r>
            <w:r>
              <w:rPr>
                <w:sz w:val="20"/>
                <w:szCs w:val="20"/>
              </w:rPr>
              <w:t xml:space="preserve"> IE. Even CONNECTED mode UE had to read the SIB occasionally</w:t>
            </w:r>
            <w:r>
              <w:rPr>
                <w:i/>
                <w:iCs/>
                <w:sz w:val="20"/>
                <w:szCs w:val="20"/>
              </w:rPr>
              <w:t xml:space="preserve">, </w:t>
            </w:r>
            <w:r>
              <w:rPr>
                <w:sz w:val="20"/>
                <w:szCs w:val="20"/>
              </w:rPr>
              <w:t>it would not store the TRS configuration for IDLE/Inactive UE from SIB-X and obtain the L1 signalling indication of TRS availability indication from DCI format 1_0 or 2_7. </w:t>
            </w:r>
            <w:r>
              <w:rPr>
                <w:rFonts w:eastAsiaTheme="minorEastAsia" w:hint="eastAsia"/>
                <w:sz w:val="20"/>
                <w:szCs w:val="20"/>
                <w:lang w:eastAsia="zh-CN"/>
              </w:rPr>
              <w:t xml:space="preserve">It is not </w:t>
            </w:r>
            <w:r>
              <w:rPr>
                <w:rFonts w:eastAsiaTheme="minorEastAsia"/>
                <w:sz w:val="20"/>
                <w:szCs w:val="20"/>
                <w:lang w:eastAsia="zh-CN"/>
              </w:rPr>
              <w:t xml:space="preserve">needed </w:t>
            </w:r>
            <w:r>
              <w:rPr>
                <w:rFonts w:eastAsiaTheme="minorEastAsia" w:hint="eastAsia"/>
                <w:sz w:val="20"/>
                <w:szCs w:val="20"/>
                <w:lang w:eastAsia="zh-CN"/>
              </w:rPr>
              <w:t xml:space="preserve">to </w:t>
            </w:r>
            <w:r>
              <w:rPr>
                <w:rFonts w:eastAsiaTheme="minorEastAsia"/>
                <w:sz w:val="20"/>
                <w:szCs w:val="20"/>
                <w:lang w:eastAsia="zh-CN"/>
              </w:rPr>
              <w:t xml:space="preserve">include </w:t>
            </w:r>
            <w:r>
              <w:rPr>
                <w:rFonts w:eastAsiaTheme="minorEastAsia"/>
                <w:color w:val="000000" w:themeColor="text1"/>
                <w:sz w:val="20"/>
                <w:szCs w:val="20"/>
              </w:rPr>
              <w:t xml:space="preserve">TRS resources configured via </w:t>
            </w:r>
            <w:r>
              <w:rPr>
                <w:rFonts w:eastAsiaTheme="minorEastAsia"/>
                <w:i/>
                <w:color w:val="000000" w:themeColor="text1"/>
                <w:sz w:val="20"/>
                <w:szCs w:val="20"/>
              </w:rPr>
              <w:t>TRS-ResourceSetConfig</w:t>
            </w:r>
            <w:r>
              <w:rPr>
                <w:rFonts w:eastAsiaTheme="minorEastAsia" w:hint="eastAsia"/>
                <w:color w:val="000000" w:themeColor="text1"/>
                <w:sz w:val="20"/>
                <w:szCs w:val="20"/>
                <w:lang w:eastAsia="zh-CN"/>
              </w:rPr>
              <w:t xml:space="preserve"> into</w:t>
            </w:r>
            <w:r>
              <w:rPr>
                <w:rFonts w:eastAsiaTheme="minorEastAsia" w:hint="eastAsia"/>
                <w:color w:val="FF0000"/>
                <w:sz w:val="20"/>
                <w:szCs w:val="20"/>
                <w:lang w:eastAsia="zh-CN"/>
              </w:rPr>
              <w:t xml:space="preserve"> </w:t>
            </w:r>
            <w:r>
              <w:rPr>
                <w:sz w:val="20"/>
                <w:szCs w:val="20"/>
              </w:rPr>
              <w:t>non-zero-power CSI-RS</w:t>
            </w:r>
            <w:r>
              <w:rPr>
                <w:rFonts w:eastAsiaTheme="minorEastAsia" w:hint="eastAsia"/>
                <w:sz w:val="20"/>
                <w:szCs w:val="20"/>
                <w:lang w:eastAsia="zh-CN"/>
              </w:rPr>
              <w:t xml:space="preserve"> resources. </w:t>
            </w:r>
            <w:r>
              <w:rPr>
                <w:sz w:val="20"/>
                <w:szCs w:val="20"/>
              </w:rPr>
              <w:t xml:space="preserve">Thus, </w:t>
            </w:r>
            <w:r>
              <w:rPr>
                <w:rFonts w:eastAsiaTheme="minorEastAsia" w:hint="eastAsia"/>
                <w:sz w:val="20"/>
                <w:szCs w:val="20"/>
                <w:lang w:eastAsia="zh-CN"/>
              </w:rPr>
              <w:t>no</w:t>
            </w:r>
            <w:r>
              <w:rPr>
                <w:sz w:val="20"/>
                <w:szCs w:val="20"/>
              </w:rPr>
              <w:t xml:space="preserve"> TP </w:t>
            </w:r>
            <w:r>
              <w:rPr>
                <w:rFonts w:eastAsiaTheme="minorEastAsia" w:hint="eastAsia"/>
                <w:sz w:val="20"/>
                <w:szCs w:val="20"/>
                <w:lang w:eastAsia="zh-CN"/>
              </w:rPr>
              <w:t xml:space="preserve">is needed </w:t>
            </w:r>
            <w:r>
              <w:rPr>
                <w:sz w:val="20"/>
                <w:szCs w:val="20"/>
              </w:rPr>
              <w:t xml:space="preserve">to include the exception case for </w:t>
            </w:r>
            <w:r>
              <w:rPr>
                <w:i/>
                <w:iCs/>
                <w:sz w:val="20"/>
                <w:szCs w:val="20"/>
              </w:rPr>
              <w:t>TRS-ResourceSetConfig</w:t>
            </w:r>
            <w:r>
              <w:rPr>
                <w:rFonts w:eastAsiaTheme="minorEastAsia" w:hint="eastAsia"/>
                <w:sz w:val="20"/>
                <w:szCs w:val="20"/>
                <w:lang w:eastAsia="zh-CN"/>
              </w:rPr>
              <w:t xml:space="preserve"> in section 7.3.1.5 of TS 38.211</w:t>
            </w:r>
            <w:r>
              <w:rPr>
                <w:i/>
                <w:iCs/>
                <w:sz w:val="20"/>
                <w:szCs w:val="20"/>
              </w:rPr>
              <w:t>.</w:t>
            </w:r>
          </w:p>
          <w:p w14:paraId="2AF85D39" w14:textId="77777777" w:rsidR="002505F9" w:rsidRDefault="002505F9" w:rsidP="00875AF8">
            <w:pPr>
              <w:spacing w:after="0"/>
              <w:rPr>
                <w:rFonts w:eastAsiaTheme="minorEastAsia"/>
                <w:b/>
                <w:i/>
                <w:sz w:val="20"/>
                <w:szCs w:val="20"/>
                <w:lang w:eastAsia="zh-CN"/>
              </w:rPr>
            </w:pPr>
          </w:p>
          <w:p w14:paraId="151D2708" w14:textId="77777777" w:rsidR="002505F9" w:rsidRDefault="00DB131C" w:rsidP="00875AF8">
            <w:pPr>
              <w:spacing w:after="0"/>
              <w:rPr>
                <w:rFonts w:eastAsiaTheme="minorEastAsia"/>
                <w:b/>
                <w:i/>
                <w:sz w:val="20"/>
                <w:szCs w:val="20"/>
                <w:lang w:eastAsia="zh-CN"/>
              </w:rPr>
            </w:pPr>
            <w:r>
              <w:rPr>
                <w:rFonts w:eastAsiaTheme="minorEastAsia" w:hint="eastAsia"/>
                <w:b/>
                <w:i/>
                <w:sz w:val="20"/>
                <w:szCs w:val="20"/>
                <w:lang w:eastAsia="zh-CN"/>
              </w:rPr>
              <w:t>Observation1</w:t>
            </w:r>
            <w:r>
              <w:rPr>
                <w:rFonts w:eastAsiaTheme="minorEastAsia" w:hint="eastAsia"/>
                <w:b/>
                <w:sz w:val="20"/>
                <w:szCs w:val="20"/>
                <w:lang w:eastAsia="zh-CN"/>
              </w:rPr>
              <w:t>:</w:t>
            </w:r>
            <w:r>
              <w:rPr>
                <w:rFonts w:eastAsiaTheme="minorEastAsia" w:hint="eastAsia"/>
                <w:b/>
                <w:i/>
                <w:sz w:val="20"/>
                <w:szCs w:val="20"/>
                <w:lang w:eastAsia="zh-CN"/>
              </w:rPr>
              <w:t xml:space="preserve"> It is not </w:t>
            </w:r>
            <w:r>
              <w:rPr>
                <w:rFonts w:eastAsiaTheme="minorEastAsia"/>
                <w:b/>
                <w:i/>
                <w:sz w:val="20"/>
                <w:szCs w:val="20"/>
                <w:lang w:eastAsia="zh-CN"/>
              </w:rPr>
              <w:t xml:space="preserve">needed to include </w:t>
            </w:r>
            <w:r>
              <w:rPr>
                <w:rFonts w:eastAsiaTheme="minorEastAsia"/>
                <w:b/>
                <w:i/>
                <w:color w:val="000000" w:themeColor="text1"/>
                <w:sz w:val="20"/>
                <w:szCs w:val="20"/>
              </w:rPr>
              <w:t>TRS resources configured via TRS-ResourceSetConfig</w:t>
            </w:r>
            <w:r>
              <w:rPr>
                <w:rFonts w:eastAsiaTheme="minorEastAsia" w:hint="eastAsia"/>
                <w:b/>
                <w:i/>
                <w:color w:val="000000" w:themeColor="text1"/>
                <w:sz w:val="20"/>
                <w:szCs w:val="20"/>
                <w:lang w:eastAsia="zh-CN"/>
              </w:rPr>
              <w:t xml:space="preserve"> into</w:t>
            </w:r>
            <w:r>
              <w:rPr>
                <w:rFonts w:eastAsiaTheme="minorEastAsia" w:hint="eastAsia"/>
                <w:b/>
                <w:i/>
                <w:color w:val="FF0000"/>
                <w:sz w:val="20"/>
                <w:szCs w:val="20"/>
                <w:lang w:eastAsia="zh-CN"/>
              </w:rPr>
              <w:t xml:space="preserve"> </w:t>
            </w:r>
            <w:r>
              <w:rPr>
                <w:b/>
                <w:i/>
                <w:sz w:val="20"/>
                <w:szCs w:val="20"/>
              </w:rPr>
              <w:t>non-zero-power CSI-RS</w:t>
            </w:r>
            <w:r>
              <w:rPr>
                <w:rFonts w:eastAsiaTheme="minorEastAsia" w:hint="eastAsia"/>
                <w:b/>
                <w:i/>
                <w:sz w:val="20"/>
                <w:szCs w:val="20"/>
                <w:lang w:eastAsia="zh-CN"/>
              </w:rPr>
              <w:t xml:space="preserve"> resources configured by </w:t>
            </w:r>
            <w:r>
              <w:rPr>
                <w:b/>
                <w:i/>
                <w:iCs/>
                <w:sz w:val="20"/>
                <w:szCs w:val="20"/>
              </w:rPr>
              <w:t>NZP-CSI-RS-ResourceSet</w:t>
            </w:r>
            <w:r>
              <w:rPr>
                <w:rFonts w:eastAsiaTheme="minorEastAsia" w:hint="eastAsia"/>
                <w:b/>
                <w:i/>
                <w:sz w:val="20"/>
                <w:szCs w:val="20"/>
                <w:lang w:eastAsia="zh-CN"/>
              </w:rPr>
              <w:t>.</w:t>
            </w:r>
          </w:p>
          <w:p w14:paraId="1A6F10C9" w14:textId="77777777" w:rsidR="002505F9" w:rsidRDefault="002505F9" w:rsidP="00875AF8">
            <w:pPr>
              <w:pStyle w:val="Caption"/>
              <w:spacing w:before="0" w:after="0"/>
              <w:rPr>
                <w:sz w:val="20"/>
                <w:szCs w:val="20"/>
              </w:rPr>
            </w:pPr>
          </w:p>
        </w:tc>
      </w:tr>
      <w:tr w:rsidR="002505F9" w14:paraId="3D3932C1" w14:textId="77777777">
        <w:tc>
          <w:tcPr>
            <w:tcW w:w="1150" w:type="dxa"/>
          </w:tcPr>
          <w:p w14:paraId="06C93DB3" w14:textId="77777777" w:rsidR="002505F9" w:rsidRDefault="00DB131C" w:rsidP="00875AF8">
            <w:pPr>
              <w:pStyle w:val="Caption"/>
              <w:spacing w:before="0" w:after="0"/>
              <w:rPr>
                <w:b w:val="0"/>
                <w:bCs/>
                <w:sz w:val="20"/>
                <w:szCs w:val="20"/>
              </w:rPr>
            </w:pPr>
            <w:r>
              <w:rPr>
                <w:b w:val="0"/>
                <w:bCs/>
                <w:sz w:val="20"/>
                <w:szCs w:val="20"/>
              </w:rPr>
              <w:t>vivo</w:t>
            </w:r>
          </w:p>
        </w:tc>
        <w:tc>
          <w:tcPr>
            <w:tcW w:w="9307" w:type="dxa"/>
          </w:tcPr>
          <w:p w14:paraId="7150A0E4" w14:textId="77777777" w:rsidR="002505F9" w:rsidRDefault="002505F9" w:rsidP="00875AF8">
            <w:pPr>
              <w:pStyle w:val="Caption"/>
              <w:spacing w:before="0" w:after="0"/>
              <w:rPr>
                <w:sz w:val="20"/>
                <w:szCs w:val="20"/>
              </w:rPr>
            </w:pPr>
          </w:p>
        </w:tc>
      </w:tr>
      <w:tr w:rsidR="002505F9" w14:paraId="4432DAF3" w14:textId="77777777">
        <w:tc>
          <w:tcPr>
            <w:tcW w:w="1150" w:type="dxa"/>
          </w:tcPr>
          <w:p w14:paraId="565CED8E"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46123973" w14:textId="77777777" w:rsidR="002505F9" w:rsidRDefault="002505F9" w:rsidP="00875AF8">
            <w:pPr>
              <w:pStyle w:val="Caption"/>
              <w:spacing w:before="0" w:after="0"/>
              <w:rPr>
                <w:sz w:val="20"/>
                <w:szCs w:val="20"/>
              </w:rPr>
            </w:pPr>
          </w:p>
        </w:tc>
      </w:tr>
      <w:tr w:rsidR="002505F9" w14:paraId="10ACECF8" w14:textId="77777777">
        <w:tc>
          <w:tcPr>
            <w:tcW w:w="1150" w:type="dxa"/>
          </w:tcPr>
          <w:p w14:paraId="6E0684E0"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0B247519" w14:textId="77777777" w:rsidR="002505F9" w:rsidRDefault="002505F9" w:rsidP="00875AF8">
            <w:pPr>
              <w:pStyle w:val="Caption"/>
              <w:spacing w:before="0" w:after="0"/>
              <w:rPr>
                <w:sz w:val="20"/>
                <w:szCs w:val="20"/>
              </w:rPr>
            </w:pPr>
          </w:p>
        </w:tc>
      </w:tr>
      <w:tr w:rsidR="002505F9" w14:paraId="1877238D" w14:textId="77777777">
        <w:tc>
          <w:tcPr>
            <w:tcW w:w="1150" w:type="dxa"/>
          </w:tcPr>
          <w:p w14:paraId="550B9200"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37ECF4C6" w14:textId="77777777" w:rsidR="002505F9" w:rsidRDefault="002505F9" w:rsidP="00875AF8">
            <w:pPr>
              <w:pStyle w:val="Caption"/>
              <w:spacing w:before="0" w:after="0"/>
              <w:rPr>
                <w:sz w:val="20"/>
                <w:szCs w:val="20"/>
              </w:rPr>
            </w:pPr>
          </w:p>
        </w:tc>
      </w:tr>
      <w:tr w:rsidR="002505F9" w14:paraId="00C3F39F" w14:textId="77777777">
        <w:tc>
          <w:tcPr>
            <w:tcW w:w="1150" w:type="dxa"/>
          </w:tcPr>
          <w:p w14:paraId="2D9BA6F9"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476174A0" w14:textId="77777777" w:rsidR="002505F9" w:rsidRDefault="002505F9" w:rsidP="00875AF8">
            <w:pPr>
              <w:pStyle w:val="Caption"/>
              <w:spacing w:before="0" w:after="0"/>
              <w:rPr>
                <w:sz w:val="20"/>
                <w:szCs w:val="20"/>
              </w:rPr>
            </w:pPr>
          </w:p>
        </w:tc>
      </w:tr>
      <w:tr w:rsidR="002505F9" w14:paraId="371057A1" w14:textId="77777777">
        <w:tc>
          <w:tcPr>
            <w:tcW w:w="1150" w:type="dxa"/>
          </w:tcPr>
          <w:p w14:paraId="7865D7E6"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76189B26" w14:textId="77777777" w:rsidR="002505F9" w:rsidRDefault="00DB131C" w:rsidP="00875AF8">
            <w:pPr>
              <w:spacing w:after="0"/>
              <w:rPr>
                <w:rFonts w:eastAsiaTheme="minorEastAsia"/>
                <w:b/>
                <w:sz w:val="20"/>
                <w:szCs w:val="20"/>
                <w:lang w:eastAsia="zh-CN"/>
              </w:rPr>
            </w:pPr>
            <w:bookmarkStart w:id="44" w:name="OLE_LINK30"/>
            <w:bookmarkStart w:id="45" w:name="OLE_LINK31"/>
            <w:r>
              <w:rPr>
                <w:rFonts w:eastAsiaTheme="minorEastAsia"/>
                <w:b/>
                <w:sz w:val="20"/>
                <w:szCs w:val="20"/>
                <w:lang w:eastAsia="zh-CN"/>
              </w:rPr>
              <w:t>P</w:t>
            </w:r>
            <w:r>
              <w:rPr>
                <w:rFonts w:eastAsiaTheme="minorEastAsia" w:hint="eastAsia"/>
                <w:b/>
                <w:sz w:val="20"/>
                <w:szCs w:val="20"/>
                <w:lang w:eastAsia="zh-CN"/>
              </w:rPr>
              <w:t>roposal 2: adopt TP1 in this document for PDSCH power control</w:t>
            </w:r>
          </w:p>
          <w:p w14:paraId="2904EB48" w14:textId="77777777" w:rsidR="002505F9" w:rsidRDefault="00DB131C" w:rsidP="00875AF8">
            <w:pPr>
              <w:tabs>
                <w:tab w:val="left" w:pos="920"/>
              </w:tabs>
              <w:spacing w:after="0" w:line="276" w:lineRule="auto"/>
              <w:rPr>
                <w:rFonts w:ascii="Arial" w:eastAsia="DengXian" w:hAnsi="Arial"/>
                <w:sz w:val="20"/>
                <w:szCs w:val="20"/>
                <w:lang w:val="en-US" w:eastAsia="zh-CN"/>
              </w:rPr>
            </w:pPr>
            <w:r>
              <w:rPr>
                <w:rFonts w:eastAsiaTheme="minorEastAsia" w:hint="eastAsia"/>
                <w:sz w:val="20"/>
                <w:szCs w:val="20"/>
                <w:lang w:eastAsia="zh-CN"/>
              </w:rPr>
              <w:t>---------------------</w:t>
            </w:r>
            <w:r>
              <w:rPr>
                <w:rFonts w:ascii="Arial" w:eastAsia="DengXian" w:hAnsi="Arial"/>
                <w:sz w:val="20"/>
                <w:szCs w:val="20"/>
                <w:lang w:val="en-US" w:eastAsia="zh-CN"/>
              </w:rPr>
              <w:t>&lt;begin TP1</w:t>
            </w:r>
            <w:r>
              <w:rPr>
                <w:rFonts w:ascii="Arial" w:eastAsia="DengXian" w:hAnsi="Arial" w:hint="eastAsia"/>
                <w:sz w:val="20"/>
                <w:szCs w:val="20"/>
                <w:lang w:val="en-US" w:eastAsia="zh-CN"/>
              </w:rPr>
              <w:t xml:space="preserve"> for TS 38.214</w:t>
            </w:r>
            <w:r>
              <w:rPr>
                <w:rFonts w:ascii="Arial" w:eastAsia="DengXian" w:hAnsi="Arial"/>
                <w:sz w:val="20"/>
                <w:szCs w:val="20"/>
                <w:lang w:val="en-US" w:eastAsia="zh-CN"/>
              </w:rPr>
              <w:t>&gt;</w:t>
            </w:r>
            <w:r>
              <w:rPr>
                <w:rFonts w:eastAsiaTheme="minorEastAsia" w:hint="eastAsia"/>
                <w:sz w:val="20"/>
                <w:szCs w:val="20"/>
                <w:lang w:eastAsia="zh-CN"/>
              </w:rPr>
              <w:t>--------------------------------------------------------------------</w:t>
            </w:r>
          </w:p>
          <w:p w14:paraId="3CC2E0FA" w14:textId="77777777" w:rsidR="002505F9" w:rsidRDefault="00DB131C" w:rsidP="00875AF8">
            <w:pPr>
              <w:spacing w:after="0"/>
              <w:rPr>
                <w:rFonts w:eastAsiaTheme="minorEastAsia"/>
                <w:sz w:val="20"/>
                <w:szCs w:val="20"/>
                <w:lang w:eastAsia="zh-CN"/>
              </w:rPr>
            </w:pPr>
            <w:bookmarkStart w:id="46" w:name="_Toc45810540"/>
            <w:bookmarkStart w:id="47" w:name="_Toc20317968"/>
            <w:bookmarkStart w:id="48" w:name="_Toc29673272"/>
            <w:bookmarkStart w:id="49" w:name="_Toc83310125"/>
            <w:bookmarkStart w:id="50" w:name="_Toc11352078"/>
            <w:bookmarkStart w:id="51" w:name="_Toc27299866"/>
            <w:bookmarkStart w:id="52" w:name="_Toc29673131"/>
            <w:bookmarkStart w:id="53" w:name="_Toc29674265"/>
            <w:bookmarkStart w:id="54" w:name="_Toc36645495"/>
            <w:r>
              <w:rPr>
                <w:sz w:val="20"/>
                <w:szCs w:val="20"/>
              </w:rPr>
              <w:t>4.1</w:t>
            </w:r>
            <w:r>
              <w:rPr>
                <w:sz w:val="20"/>
                <w:szCs w:val="20"/>
              </w:rPr>
              <w:tab/>
              <w:t>Power allocation for downlink</w:t>
            </w:r>
            <w:bookmarkEnd w:id="46"/>
            <w:bookmarkEnd w:id="47"/>
            <w:bookmarkEnd w:id="48"/>
            <w:bookmarkEnd w:id="49"/>
            <w:bookmarkEnd w:id="50"/>
            <w:bookmarkEnd w:id="51"/>
            <w:bookmarkEnd w:id="52"/>
            <w:bookmarkEnd w:id="53"/>
            <w:bookmarkEnd w:id="54"/>
            <w:r>
              <w:rPr>
                <w:sz w:val="20"/>
                <w:szCs w:val="20"/>
              </w:rPr>
              <w:t xml:space="preserve"> </w:t>
            </w:r>
          </w:p>
          <w:p w14:paraId="1B3DBD06" w14:textId="77777777" w:rsidR="002505F9" w:rsidRDefault="00DB131C" w:rsidP="00875AF8">
            <w:pPr>
              <w:spacing w:after="0" w:line="256" w:lineRule="auto"/>
              <w:rPr>
                <w:rFonts w:eastAsia="SimSun"/>
                <w:color w:val="FF0000"/>
                <w:sz w:val="20"/>
                <w:szCs w:val="20"/>
                <w:lang w:val="en-US" w:eastAsia="zh-CN"/>
              </w:rPr>
            </w:pPr>
            <w:r>
              <w:rPr>
                <w:rFonts w:eastAsia="SimSun"/>
                <w:color w:val="FF0000"/>
                <w:sz w:val="20"/>
                <w:szCs w:val="20"/>
                <w:lang w:val="en-US" w:eastAsia="zh-CN"/>
              </w:rPr>
              <w:t>&lt;omit unchanged text&gt;</w:t>
            </w:r>
          </w:p>
          <w:p w14:paraId="2A895FBB" w14:textId="77777777" w:rsidR="002505F9" w:rsidRDefault="00DB131C" w:rsidP="00875AF8">
            <w:pPr>
              <w:spacing w:after="0"/>
              <w:rPr>
                <w:rFonts w:eastAsia="SimSun"/>
                <w:color w:val="000000"/>
                <w:sz w:val="20"/>
                <w:szCs w:val="20"/>
                <w:lang w:eastAsia="en-US"/>
              </w:rPr>
            </w:pPr>
            <w:bookmarkStart w:id="55" w:name="OLE_LINK15"/>
            <w:r>
              <w:rPr>
                <w:rFonts w:eastAsia="SimSun"/>
                <w:color w:val="000000"/>
                <w:sz w:val="20"/>
                <w:szCs w:val="20"/>
                <w:lang w:eastAsia="en-US"/>
              </w:rPr>
              <w:t xml:space="preserve">For downlink DM-RS associated with PDSCH, the UE may assume </w:t>
            </w:r>
            <w:bookmarkStart w:id="56" w:name="OLE_LINK10"/>
            <w:r>
              <w:rPr>
                <w:rFonts w:eastAsia="SimSun"/>
                <w:color w:val="000000"/>
                <w:sz w:val="20"/>
                <w:szCs w:val="20"/>
                <w:lang w:eastAsia="en-US"/>
              </w:rPr>
              <w:t>the ratio of PDSCH EPRE to DM-RS EPRE</w:t>
            </w:r>
            <w:bookmarkEnd w:id="56"/>
            <w:r>
              <w:rPr>
                <w:rFonts w:eastAsia="SimSun"/>
                <w:color w:val="000000"/>
                <w:sz w:val="20"/>
                <w:szCs w:val="20"/>
                <w:lang w:eastAsia="en-US"/>
              </w:rPr>
              <w:t xml:space="preserve"> (</w:t>
            </w:r>
            <w:r>
              <w:rPr>
                <w:rFonts w:eastAsia="SimSun"/>
                <w:color w:val="000000"/>
                <w:position w:val="-10"/>
                <w:sz w:val="20"/>
                <w:szCs w:val="20"/>
                <w:lang w:eastAsia="en-US"/>
              </w:rPr>
              <w:object w:dxaOrig="570" w:dyaOrig="285" w14:anchorId="6F00D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4.1pt" o:ole="">
                  <v:imagedata r:id="rId13" o:title=""/>
                </v:shape>
                <o:OLEObject Type="Embed" ProgID="Equation.3" ShapeID="_x0000_i1025" DrawAspect="Content" ObjectID="_1714396054" r:id="rId14"/>
              </w:object>
            </w:r>
            <w:r>
              <w:rPr>
                <w:rFonts w:eastAsia="SimSun"/>
                <w:color w:val="000000"/>
                <w:sz w:val="20"/>
                <w:szCs w:val="20"/>
                <w:lang w:eastAsia="en-US"/>
              </w:rPr>
              <w:t xml:space="preserve"> [dB]) is given by Table 4.1-1 according to the number of DM-RS CDM groups without data as described in Clause 5.1.6.2</w:t>
            </w:r>
            <w:r>
              <w:rPr>
                <w:rFonts w:eastAsiaTheme="minorEastAsia"/>
                <w:sz w:val="20"/>
                <w:szCs w:val="20"/>
                <w:lang w:eastAsia="zh-CN"/>
              </w:rPr>
              <w:t xml:space="preserve"> </w:t>
            </w:r>
            <w:r>
              <w:rPr>
                <w:rFonts w:eastAsiaTheme="minorEastAsia"/>
                <w:color w:val="FF0000"/>
                <w:sz w:val="20"/>
                <w:szCs w:val="20"/>
                <w:lang w:eastAsia="zh-CN"/>
              </w:rPr>
              <w:t xml:space="preserve">except </w:t>
            </w:r>
            <w:r>
              <w:rPr>
                <w:rFonts w:eastAsiaTheme="minorEastAsia" w:hint="eastAsia"/>
                <w:color w:val="FF0000"/>
                <w:sz w:val="20"/>
                <w:szCs w:val="20"/>
                <w:lang w:eastAsia="zh-CN"/>
              </w:rPr>
              <w:t xml:space="preserve">when the </w:t>
            </w:r>
            <w:r>
              <w:rPr>
                <w:rFonts w:eastAsiaTheme="minorEastAsia"/>
                <w:color w:val="FF0000"/>
                <w:sz w:val="20"/>
                <w:szCs w:val="20"/>
                <w:lang w:eastAsia="zh-CN"/>
              </w:rPr>
              <w:t xml:space="preserve">REs </w:t>
            </w:r>
            <w:r>
              <w:rPr>
                <w:rFonts w:eastAsiaTheme="minorEastAsia" w:hint="eastAsia"/>
                <w:color w:val="FF0000"/>
                <w:sz w:val="20"/>
                <w:szCs w:val="20"/>
                <w:lang w:eastAsia="zh-CN"/>
              </w:rPr>
              <w:t xml:space="preserve">are </w:t>
            </w:r>
            <w:r>
              <w:rPr>
                <w:rFonts w:eastAsiaTheme="minorEastAsia"/>
                <w:color w:val="FF0000"/>
                <w:sz w:val="20"/>
                <w:szCs w:val="20"/>
                <w:lang w:eastAsia="zh-CN"/>
              </w:rPr>
              <w:t xml:space="preserve">occupied by </w:t>
            </w:r>
            <w:r>
              <w:rPr>
                <w:rFonts w:eastAsiaTheme="minorEastAsia" w:hint="eastAsia"/>
                <w:color w:val="FF0000"/>
                <w:sz w:val="20"/>
                <w:szCs w:val="20"/>
                <w:lang w:eastAsia="zh-CN"/>
              </w:rPr>
              <w:t>resources conf</w:t>
            </w:r>
            <w:r>
              <w:rPr>
                <w:rFonts w:eastAsiaTheme="minorEastAsia"/>
                <w:color w:val="FF0000"/>
                <w:sz w:val="20"/>
                <w:szCs w:val="20"/>
                <w:lang w:eastAsia="zh-CN"/>
              </w:rPr>
              <w:t>igu</w:t>
            </w:r>
            <w:r>
              <w:rPr>
                <w:rFonts w:eastAsiaTheme="minorEastAsia" w:hint="eastAsia"/>
                <w:color w:val="FF0000"/>
                <w:sz w:val="20"/>
                <w:szCs w:val="20"/>
                <w:lang w:eastAsia="zh-CN"/>
              </w:rPr>
              <w:t xml:space="preserve">red by </w:t>
            </w:r>
            <w:r>
              <w:rPr>
                <w:rFonts w:eastAsiaTheme="minorEastAsia"/>
                <w:color w:val="FF0000"/>
                <w:sz w:val="20"/>
                <w:szCs w:val="20"/>
                <w:lang w:eastAsia="zh-CN"/>
              </w:rPr>
              <w:t>the TRS-ResourceSetConfig</w:t>
            </w:r>
            <w:r>
              <w:rPr>
                <w:rFonts w:eastAsiaTheme="minorEastAsia" w:hint="eastAsia"/>
                <w:color w:val="FF0000"/>
                <w:sz w:val="20"/>
                <w:szCs w:val="20"/>
                <w:lang w:eastAsia="zh-CN"/>
              </w:rPr>
              <w:t xml:space="preserve"> for idle/inactive UE where the</w:t>
            </w:r>
            <w:r>
              <w:rPr>
                <w:rFonts w:eastAsiaTheme="minorEastAsia"/>
                <w:color w:val="FF0000"/>
                <w:sz w:val="20"/>
                <w:szCs w:val="20"/>
                <w:lang w:eastAsia="zh-CN"/>
              </w:rPr>
              <w:t xml:space="preserve"> PDSCH EPRE is </w:t>
            </w:r>
            <w:proofErr w:type="gramStart"/>
            <w:r>
              <w:rPr>
                <w:rFonts w:eastAsiaTheme="minorEastAsia"/>
                <w:color w:val="FF0000"/>
                <w:sz w:val="20"/>
                <w:szCs w:val="20"/>
                <w:lang w:eastAsia="zh-CN"/>
              </w:rPr>
              <w:t>0</w:t>
            </w:r>
            <w:bookmarkEnd w:id="55"/>
            <w:r>
              <w:rPr>
                <w:rFonts w:eastAsiaTheme="minorEastAsia"/>
                <w:color w:val="FF0000"/>
                <w:sz w:val="20"/>
                <w:szCs w:val="20"/>
                <w:lang w:eastAsia="zh-CN"/>
              </w:rPr>
              <w:t xml:space="preserve"> </w:t>
            </w:r>
            <w:r>
              <w:rPr>
                <w:rFonts w:eastAsia="SimSun"/>
                <w:color w:val="000000"/>
                <w:sz w:val="20"/>
                <w:szCs w:val="20"/>
                <w:lang w:eastAsia="en-US"/>
              </w:rPr>
              <w:t>.</w:t>
            </w:r>
            <w:proofErr w:type="gramEnd"/>
            <w:r>
              <w:rPr>
                <w:rFonts w:eastAsia="SimSun"/>
                <w:color w:val="000000"/>
                <w:sz w:val="20"/>
                <w:szCs w:val="20"/>
                <w:lang w:eastAsia="en-US"/>
              </w:rPr>
              <w:t xml:space="preserve"> The DM-RS scaling factor </w:t>
            </w:r>
            <w:r>
              <w:rPr>
                <w:rFonts w:eastAsia="SimSun"/>
                <w:color w:val="000000"/>
                <w:position w:val="-12"/>
                <w:sz w:val="20"/>
                <w:szCs w:val="20"/>
                <w:lang w:eastAsia="en-US"/>
              </w:rPr>
              <w:object w:dxaOrig="570" w:dyaOrig="435" w14:anchorId="0D68D587">
                <v:shape id="_x0000_i1026" type="#_x0000_t75" style="width:28.6pt;height:21.9pt" o:ole="">
                  <v:imagedata r:id="rId15" o:title=""/>
                </v:shape>
                <o:OLEObject Type="Embed" ProgID="Equation.DSMT4" ShapeID="_x0000_i1026" DrawAspect="Content" ObjectID="_1714396055" r:id="rId16"/>
              </w:object>
            </w:r>
            <w:r>
              <w:rPr>
                <w:rFonts w:eastAsia="SimSun"/>
                <w:color w:val="000000"/>
                <w:sz w:val="20"/>
                <w:szCs w:val="20"/>
                <w:lang w:eastAsia="en-US"/>
              </w:rPr>
              <w:t xml:space="preserve"> specified in Clause 7.4.1.1.2 of [4, TS 38.211] is given by </w:t>
            </w:r>
            <w:r>
              <w:rPr>
                <w:rFonts w:eastAsia="SimSun"/>
                <w:color w:val="000000"/>
                <w:position w:val="-12"/>
                <w:sz w:val="20"/>
                <w:szCs w:val="20"/>
                <w:lang w:eastAsia="en-US"/>
              </w:rPr>
              <w:object w:dxaOrig="1590" w:dyaOrig="570" w14:anchorId="09D45BF6">
                <v:shape id="_x0000_i1027" type="#_x0000_t75" style="width:79.75pt;height:28.6pt" o:ole="">
                  <v:imagedata r:id="rId17" o:title=""/>
                </v:shape>
                <o:OLEObject Type="Embed" ProgID="Equation.DSMT4" ShapeID="_x0000_i1027" DrawAspect="Content" ObjectID="_1714396056" r:id="rId18"/>
              </w:object>
            </w:r>
            <w:r>
              <w:rPr>
                <w:rFonts w:eastAsia="SimSun"/>
                <w:color w:val="000000"/>
                <w:sz w:val="20"/>
                <w:szCs w:val="20"/>
                <w:lang w:eastAsia="en-US"/>
              </w:rPr>
              <w:t>.</w:t>
            </w:r>
          </w:p>
          <w:p w14:paraId="732A4686" w14:textId="77777777" w:rsidR="002505F9" w:rsidRDefault="00DB131C" w:rsidP="00875AF8">
            <w:pPr>
              <w:spacing w:after="0" w:line="276" w:lineRule="auto"/>
              <w:rPr>
                <w:rFonts w:ascii="Calibri" w:eastAsia="SimSun" w:hAnsi="Calibri"/>
                <w:sz w:val="20"/>
                <w:szCs w:val="20"/>
                <w:lang w:val="nb-NO" w:eastAsia="zh-CN"/>
              </w:rPr>
            </w:pPr>
            <w:r>
              <w:rPr>
                <w:rFonts w:eastAsia="SimSun" w:hint="eastAsia"/>
                <w:sz w:val="20"/>
                <w:szCs w:val="20"/>
                <w:lang w:eastAsia="zh-CN"/>
              </w:rPr>
              <w:t>-----------------</w:t>
            </w:r>
            <w:r>
              <w:rPr>
                <w:rFonts w:ascii="Arial" w:eastAsia="DengXian" w:hAnsi="Arial"/>
                <w:sz w:val="20"/>
                <w:szCs w:val="20"/>
                <w:lang w:val="en-US" w:eastAsia="zh-CN"/>
              </w:rPr>
              <w:t>&lt;end TP1&gt;</w:t>
            </w:r>
            <w:r>
              <w:rPr>
                <w:rFonts w:ascii="Arial" w:eastAsia="DengXian" w:hAnsi="Arial" w:hint="eastAsia"/>
                <w:sz w:val="20"/>
                <w:szCs w:val="20"/>
                <w:lang w:val="en-US" w:eastAsia="zh-CN"/>
              </w:rPr>
              <w:t>-</w:t>
            </w:r>
            <w:r>
              <w:rPr>
                <w:rFonts w:eastAsia="SimSun" w:hint="eastAsia"/>
                <w:sz w:val="20"/>
                <w:szCs w:val="20"/>
                <w:lang w:eastAsia="zh-CN"/>
              </w:rPr>
              <w:t>------------------------------------------------------------------------------</w:t>
            </w:r>
          </w:p>
          <w:bookmarkEnd w:id="44"/>
          <w:bookmarkEnd w:id="45"/>
          <w:p w14:paraId="37E0685C" w14:textId="77777777" w:rsidR="002505F9" w:rsidRDefault="00DB131C" w:rsidP="00875AF8">
            <w:pPr>
              <w:pStyle w:val="Caption"/>
              <w:spacing w:before="0" w:after="0"/>
              <w:rPr>
                <w:sz w:val="20"/>
                <w:szCs w:val="20"/>
              </w:rPr>
            </w:pPr>
            <w:r>
              <w:rPr>
                <w:sz w:val="20"/>
                <w:szCs w:val="20"/>
              </w:rPr>
              <w:t xml:space="preserve"> </w:t>
            </w:r>
          </w:p>
        </w:tc>
      </w:tr>
      <w:tr w:rsidR="002505F9" w14:paraId="696A96C8" w14:textId="77777777">
        <w:tc>
          <w:tcPr>
            <w:tcW w:w="1150" w:type="dxa"/>
          </w:tcPr>
          <w:p w14:paraId="08FE9CE6"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2AD5DC21" w14:textId="77777777" w:rsidR="002505F9" w:rsidRDefault="002505F9" w:rsidP="00875AF8">
            <w:pPr>
              <w:pStyle w:val="Caption"/>
              <w:spacing w:before="0" w:after="0"/>
              <w:rPr>
                <w:sz w:val="20"/>
                <w:szCs w:val="20"/>
              </w:rPr>
            </w:pPr>
          </w:p>
        </w:tc>
      </w:tr>
      <w:tr w:rsidR="002505F9" w14:paraId="7C12A7A9" w14:textId="77777777">
        <w:tc>
          <w:tcPr>
            <w:tcW w:w="1150" w:type="dxa"/>
          </w:tcPr>
          <w:p w14:paraId="39276AB9"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3835FC8C" w14:textId="77777777" w:rsidR="002505F9" w:rsidRDefault="00DB131C" w:rsidP="00875AF8">
            <w:pPr>
              <w:spacing w:after="0"/>
              <w:rPr>
                <w:b/>
                <w:bCs/>
                <w:sz w:val="20"/>
                <w:szCs w:val="20"/>
              </w:rPr>
            </w:pPr>
            <w:r>
              <w:rPr>
                <w:b/>
                <w:bCs/>
                <w:sz w:val="20"/>
                <w:szCs w:val="20"/>
              </w:rPr>
              <w:t xml:space="preserve">Proposal: </w:t>
            </w:r>
            <w:r>
              <w:rPr>
                <w:b/>
                <w:bCs/>
                <w:i/>
                <w:iCs/>
                <w:sz w:val="20"/>
                <w:szCs w:val="20"/>
              </w:rPr>
              <w:t>TRS-ResourceSetConfig</w:t>
            </w:r>
            <w:r>
              <w:rPr>
                <w:b/>
                <w:bCs/>
                <w:sz w:val="20"/>
                <w:szCs w:val="20"/>
              </w:rPr>
              <w:t xml:space="preserve"> IE does not affect the UE behaviour in CONNECTED mode and can be ignored by UE in CONNECTED mode.</w:t>
            </w:r>
          </w:p>
          <w:p w14:paraId="0A264953" w14:textId="77777777" w:rsidR="002505F9" w:rsidRDefault="002505F9" w:rsidP="00875AF8">
            <w:pPr>
              <w:spacing w:after="0"/>
              <w:rPr>
                <w:b/>
                <w:bCs/>
                <w:sz w:val="20"/>
                <w:szCs w:val="20"/>
              </w:rPr>
            </w:pPr>
          </w:p>
          <w:p w14:paraId="79D7AD0C" w14:textId="77777777" w:rsidR="002505F9" w:rsidRDefault="00DB131C" w:rsidP="00875AF8">
            <w:pPr>
              <w:spacing w:after="0"/>
              <w:rPr>
                <w:sz w:val="20"/>
                <w:szCs w:val="20"/>
              </w:rPr>
            </w:pPr>
            <w:r>
              <w:rPr>
                <w:sz w:val="20"/>
                <w:szCs w:val="20"/>
              </w:rPr>
              <w:t>If it is seen necessary to have the rate matching behaviour specifically accounted, following TP could be considered:</w:t>
            </w:r>
          </w:p>
          <w:tbl>
            <w:tblPr>
              <w:tblStyle w:val="TableGrid"/>
              <w:tblW w:w="0" w:type="auto"/>
              <w:tblLook w:val="04A0" w:firstRow="1" w:lastRow="0" w:firstColumn="1" w:lastColumn="0" w:noHBand="0" w:noVBand="1"/>
            </w:tblPr>
            <w:tblGrid>
              <w:gridCol w:w="9067"/>
            </w:tblGrid>
            <w:tr w:rsidR="002505F9" w14:paraId="7BAF44F0" w14:textId="77777777">
              <w:tc>
                <w:tcPr>
                  <w:tcW w:w="9067" w:type="dxa"/>
                </w:tcPr>
                <w:p w14:paraId="62169287" w14:textId="77777777" w:rsidR="002505F9" w:rsidRDefault="00DB131C" w:rsidP="00875AF8">
                  <w:pPr>
                    <w:keepNext/>
                    <w:keepLines/>
                    <w:spacing w:after="0"/>
                    <w:ind w:left="1418" w:hanging="1418"/>
                    <w:outlineLvl w:val="3"/>
                    <w:rPr>
                      <w:rFonts w:ascii="Arial" w:hAnsi="Arial"/>
                      <w:sz w:val="20"/>
                      <w:szCs w:val="20"/>
                    </w:rPr>
                  </w:pPr>
                  <w:bookmarkStart w:id="57" w:name="_Toc99643766"/>
                  <w:r>
                    <w:rPr>
                      <w:rFonts w:ascii="Arial" w:hAnsi="Arial"/>
                      <w:sz w:val="20"/>
                      <w:szCs w:val="20"/>
                    </w:rPr>
                    <w:t>7.3.1.5</w:t>
                  </w:r>
                  <w:r>
                    <w:rPr>
                      <w:rFonts w:ascii="Arial" w:hAnsi="Arial"/>
                      <w:sz w:val="20"/>
                      <w:szCs w:val="20"/>
                    </w:rPr>
                    <w:tab/>
                    <w:t>Mapping to virtual resource blocks</w:t>
                  </w:r>
                  <w:bookmarkEnd w:id="57"/>
                </w:p>
                <w:p w14:paraId="170037E9" w14:textId="77777777" w:rsidR="002505F9" w:rsidRDefault="00DB131C" w:rsidP="00875AF8">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7E6DAA93" w14:textId="77777777" w:rsidR="002505F9" w:rsidRDefault="00DB131C" w:rsidP="00875AF8">
                  <w:pPr>
                    <w:spacing w:after="0"/>
                    <w:ind w:left="568" w:hanging="284"/>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5035CDCD" w14:textId="77777777" w:rsidR="002505F9" w:rsidRDefault="00DB131C" w:rsidP="00875AF8">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3B2509D0" w14:textId="77777777" w:rsidR="002505F9" w:rsidRDefault="00DB131C" w:rsidP="00875AF8">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16F65053" w14:textId="77777777" w:rsidR="002505F9" w:rsidRDefault="00DB131C" w:rsidP="00875AF8">
                  <w:pPr>
                    <w:spacing w:after="0"/>
                    <w:ind w:left="851" w:hanging="284"/>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p w14:paraId="027438E1" w14:textId="77777777" w:rsidR="002505F9" w:rsidRDefault="00DB131C" w:rsidP="00875AF8">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TRS-ResourceSetConfig</w:t>
                  </w:r>
                  <w:r>
                    <w:rPr>
                      <w:rFonts w:eastAsia="Malgun Gothic"/>
                      <w:color w:val="FF0000"/>
                      <w:sz w:val="20"/>
                      <w:szCs w:val="20"/>
                      <w:u w:val="single"/>
                      <w:lang w:eastAsia="zh-CN"/>
                    </w:rPr>
                    <w:t xml:space="preserve"> in SIB</w:t>
                  </w:r>
                  <w:r>
                    <w:rPr>
                      <w:sz w:val="20"/>
                      <w:szCs w:val="20"/>
                    </w:rPr>
                    <w:t>;</w:t>
                  </w:r>
                </w:p>
                <w:p w14:paraId="3FB6B01C" w14:textId="77777777" w:rsidR="002505F9" w:rsidRDefault="00DB131C" w:rsidP="00875AF8">
                  <w:pPr>
                    <w:spacing w:after="0"/>
                    <w:ind w:left="851" w:hanging="284"/>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5E8EE7A2" w14:textId="77777777" w:rsidR="002505F9" w:rsidRDefault="00DB131C" w:rsidP="00875AF8">
                  <w:pPr>
                    <w:spacing w:after="0"/>
                    <w:ind w:left="851" w:hanging="284"/>
                    <w:rPr>
                      <w:sz w:val="20"/>
                      <w:szCs w:val="20"/>
                    </w:rPr>
                  </w:pPr>
                  <w:r>
                    <w:rPr>
                      <w:sz w:val="20"/>
                      <w:szCs w:val="20"/>
                    </w:rPr>
                    <w:t>-</w:t>
                  </w:r>
                  <w:r>
                    <w:rPr>
                      <w:sz w:val="20"/>
                      <w:szCs w:val="20"/>
                    </w:rPr>
                    <w:tab/>
                    <w:t>not declared as 'not available for PDSCH according to clause 5.1.4 of [6, TS 38.214].</w:t>
                  </w:r>
                </w:p>
                <w:p w14:paraId="2B590AF1" w14:textId="77777777" w:rsidR="002505F9" w:rsidRDefault="002505F9" w:rsidP="00875AF8">
                  <w:pPr>
                    <w:spacing w:after="0"/>
                    <w:ind w:left="851" w:hanging="284"/>
                    <w:rPr>
                      <w:sz w:val="20"/>
                      <w:szCs w:val="20"/>
                    </w:rPr>
                  </w:pPr>
                </w:p>
                <w:p w14:paraId="12059845" w14:textId="77777777" w:rsidR="002505F9" w:rsidRDefault="002505F9" w:rsidP="00875AF8">
                  <w:pPr>
                    <w:spacing w:after="0"/>
                    <w:ind w:left="851" w:hanging="284"/>
                    <w:rPr>
                      <w:sz w:val="20"/>
                      <w:szCs w:val="20"/>
                    </w:rPr>
                  </w:pPr>
                </w:p>
              </w:tc>
            </w:tr>
          </w:tbl>
          <w:p w14:paraId="0DF49C08" w14:textId="77777777" w:rsidR="002505F9" w:rsidRDefault="00DB131C" w:rsidP="00875AF8">
            <w:pPr>
              <w:pStyle w:val="Caption"/>
              <w:spacing w:before="0" w:after="0"/>
              <w:rPr>
                <w:sz w:val="20"/>
                <w:szCs w:val="20"/>
              </w:rPr>
            </w:pPr>
            <w:r>
              <w:rPr>
                <w:sz w:val="20"/>
                <w:szCs w:val="20"/>
              </w:rPr>
              <w:lastRenderedPageBreak/>
              <w:t xml:space="preserve"> </w:t>
            </w:r>
          </w:p>
        </w:tc>
      </w:tr>
      <w:tr w:rsidR="002505F9" w14:paraId="2C5B60EB" w14:textId="77777777">
        <w:tc>
          <w:tcPr>
            <w:tcW w:w="1150" w:type="dxa"/>
          </w:tcPr>
          <w:p w14:paraId="72B6E68B" w14:textId="77777777" w:rsidR="002505F9" w:rsidRDefault="00DB131C" w:rsidP="00875AF8">
            <w:pPr>
              <w:pStyle w:val="Caption"/>
              <w:spacing w:before="0" w:after="0"/>
              <w:rPr>
                <w:b w:val="0"/>
                <w:bCs/>
                <w:sz w:val="20"/>
                <w:szCs w:val="20"/>
              </w:rPr>
            </w:pPr>
            <w:r>
              <w:rPr>
                <w:b w:val="0"/>
                <w:bCs/>
                <w:sz w:val="20"/>
                <w:szCs w:val="20"/>
              </w:rPr>
              <w:lastRenderedPageBreak/>
              <w:t>LGE</w:t>
            </w:r>
          </w:p>
        </w:tc>
        <w:tc>
          <w:tcPr>
            <w:tcW w:w="9307" w:type="dxa"/>
          </w:tcPr>
          <w:p w14:paraId="6DB74EEA" w14:textId="77777777" w:rsidR="002505F9" w:rsidRDefault="002505F9" w:rsidP="00875AF8">
            <w:pPr>
              <w:pStyle w:val="Caption"/>
              <w:spacing w:before="0" w:after="0"/>
              <w:rPr>
                <w:sz w:val="20"/>
                <w:szCs w:val="20"/>
              </w:rPr>
            </w:pPr>
          </w:p>
        </w:tc>
      </w:tr>
      <w:tr w:rsidR="002505F9" w14:paraId="0F568884" w14:textId="77777777">
        <w:tc>
          <w:tcPr>
            <w:tcW w:w="1150" w:type="dxa"/>
          </w:tcPr>
          <w:p w14:paraId="48A1DF3A"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04FD9555" w14:textId="77777777" w:rsidR="002505F9" w:rsidRDefault="002505F9" w:rsidP="00875AF8">
            <w:pPr>
              <w:pStyle w:val="Caption"/>
              <w:spacing w:before="0" w:after="0"/>
              <w:rPr>
                <w:sz w:val="20"/>
                <w:szCs w:val="20"/>
              </w:rPr>
            </w:pPr>
          </w:p>
        </w:tc>
      </w:tr>
      <w:tr w:rsidR="002505F9" w14:paraId="6279CB57" w14:textId="77777777">
        <w:tc>
          <w:tcPr>
            <w:tcW w:w="1150" w:type="dxa"/>
          </w:tcPr>
          <w:p w14:paraId="05BFF0FF"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2F8D0D3A" w14:textId="77777777" w:rsidR="002505F9" w:rsidRDefault="00DB131C" w:rsidP="00875AF8">
            <w:pPr>
              <w:spacing w:after="0"/>
              <w:rPr>
                <w:i/>
                <w:iCs/>
                <w:sz w:val="20"/>
                <w:szCs w:val="20"/>
              </w:rPr>
            </w:pPr>
            <w:r>
              <w:rPr>
                <w:b/>
                <w:bCs/>
                <w:i/>
                <w:iCs/>
                <w:sz w:val="20"/>
                <w:szCs w:val="20"/>
              </w:rPr>
              <w:t>Porposal-2:</w:t>
            </w:r>
            <w:r>
              <w:rPr>
                <w:i/>
                <w:iCs/>
                <w:sz w:val="20"/>
                <w:szCs w:val="20"/>
              </w:rPr>
              <w:t xml:space="preserve"> Adopt TP for TS38.211 sub-clause 7.3.1.5 to clarify idle TRS rate-matching. </w:t>
            </w:r>
          </w:p>
          <w:p w14:paraId="51413273" w14:textId="77777777" w:rsidR="002505F9" w:rsidRDefault="002505F9" w:rsidP="00875AF8">
            <w:pPr>
              <w:spacing w:after="0"/>
              <w:rPr>
                <w:sz w:val="20"/>
                <w:szCs w:val="20"/>
              </w:rPr>
            </w:pPr>
          </w:p>
          <w:tbl>
            <w:tblPr>
              <w:tblStyle w:val="TableGrid"/>
              <w:tblW w:w="0" w:type="auto"/>
              <w:tblLook w:val="04A0" w:firstRow="1" w:lastRow="0" w:firstColumn="1" w:lastColumn="0" w:noHBand="0" w:noVBand="1"/>
            </w:tblPr>
            <w:tblGrid>
              <w:gridCol w:w="9081"/>
            </w:tblGrid>
            <w:tr w:rsidR="002505F9" w14:paraId="1DD3FBC3" w14:textId="77777777">
              <w:tc>
                <w:tcPr>
                  <w:tcW w:w="9351" w:type="dxa"/>
                </w:tcPr>
                <w:p w14:paraId="4D395173" w14:textId="77777777" w:rsidR="002505F9" w:rsidRDefault="00DB131C" w:rsidP="00875AF8">
                  <w:pPr>
                    <w:pStyle w:val="Heading4"/>
                    <w:numPr>
                      <w:ilvl w:val="0"/>
                      <w:numId w:val="0"/>
                    </w:numPr>
                    <w:spacing w:before="0" w:after="0"/>
                    <w:ind w:left="864" w:hanging="864"/>
                    <w:rPr>
                      <w:sz w:val="20"/>
                    </w:rPr>
                  </w:pPr>
                  <w:bookmarkStart w:id="58" w:name="_Hlk101354147"/>
                  <w:r>
                    <w:rPr>
                      <w:sz w:val="20"/>
                    </w:rPr>
                    <w:t>7.3.1.5</w:t>
                  </w:r>
                  <w:bookmarkEnd w:id="58"/>
                  <w:r>
                    <w:rPr>
                      <w:sz w:val="20"/>
                    </w:rPr>
                    <w:tab/>
                    <w:t>Mapping to virtual resource blocks</w:t>
                  </w:r>
                </w:p>
                <w:p w14:paraId="2AF6834B" w14:textId="77777777" w:rsidR="002505F9" w:rsidRDefault="00DB131C" w:rsidP="00875AF8">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4E1797E8" w14:textId="77777777" w:rsidR="002505F9" w:rsidRDefault="00DB131C" w:rsidP="00875AF8">
                  <w:pPr>
                    <w:pStyle w:val="B1"/>
                    <w:spacing w:after="0"/>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7A2B79F1" w14:textId="77777777" w:rsidR="002505F9" w:rsidRDefault="00DB131C" w:rsidP="00875AF8">
                  <w:pPr>
                    <w:pStyle w:val="B1"/>
                    <w:spacing w:after="0"/>
                    <w:rPr>
                      <w:sz w:val="20"/>
                      <w:szCs w:val="20"/>
                    </w:rPr>
                  </w:pPr>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70F20A82" w14:textId="77777777" w:rsidR="002505F9" w:rsidRDefault="00DB131C" w:rsidP="00875AF8">
                  <w:pPr>
                    <w:pStyle w:val="B1"/>
                    <w:spacing w:after="0"/>
                    <w:rPr>
                      <w:sz w:val="20"/>
                      <w:szCs w:val="20"/>
                    </w:rPr>
                  </w:pPr>
                  <w:r>
                    <w:rPr>
                      <w:sz w:val="20"/>
                      <w:szCs w:val="20"/>
                    </w:rPr>
                    <w:t>-</w:t>
                  </w:r>
                  <w:r>
                    <w:rPr>
                      <w:sz w:val="20"/>
                      <w:szCs w:val="20"/>
                    </w:rPr>
                    <w:tab/>
                    <w:t>the corresponding resource elements in the corresponding physical resource blocks are</w:t>
                  </w:r>
                </w:p>
                <w:p w14:paraId="108A1617" w14:textId="77777777" w:rsidR="002505F9" w:rsidRDefault="00DB131C" w:rsidP="00875AF8">
                  <w:pPr>
                    <w:pStyle w:val="B2"/>
                    <w:spacing w:after="0"/>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p w14:paraId="1C7E2362" w14:textId="77777777" w:rsidR="002505F9" w:rsidRDefault="00DB131C" w:rsidP="00875AF8">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w:t>
                  </w:r>
                  <w:r>
                    <w:rPr>
                      <w:i/>
                      <w:iCs/>
                      <w:color w:val="FF0000"/>
                      <w:sz w:val="20"/>
                      <w:szCs w:val="20"/>
                    </w:rPr>
                    <w:t>or</w:t>
                  </w:r>
                  <w:r>
                    <w:rPr>
                      <w:sz w:val="20"/>
                      <w:szCs w:val="20"/>
                    </w:rPr>
                    <w:t xml:space="preserve"> </w:t>
                  </w:r>
                  <w:r>
                    <w:rPr>
                      <w:i/>
                      <w:iCs/>
                      <w:color w:val="FF0000"/>
                      <w:sz w:val="20"/>
                      <w:szCs w:val="20"/>
                    </w:rPr>
                    <w:t>CSI-RS configured by the higher-layer parameter</w:t>
                  </w:r>
                  <w:r>
                    <w:rPr>
                      <w:rFonts w:ascii="TimesNewRomanPS-ItalicMT" w:hAnsi="TimesNewRomanPS-ItalicMT"/>
                      <w:i/>
                      <w:iCs/>
                      <w:color w:val="FF0000"/>
                      <w:sz w:val="20"/>
                      <w:szCs w:val="20"/>
                    </w:rPr>
                    <w:t xml:space="preserve"> TRS-ResourceSetConfig</w:t>
                  </w:r>
                  <w:r>
                    <w:rPr>
                      <w:rFonts w:ascii="TimesNewRomanPS-ItalicMT" w:hAnsi="TimesNewRomanPS-ItalicMT"/>
                      <w:i/>
                      <w:iCs/>
                      <w:color w:val="000000"/>
                      <w:sz w:val="20"/>
                      <w:szCs w:val="20"/>
                    </w:rPr>
                    <w:t>,</w:t>
                  </w:r>
                  <w:r>
                    <w:rPr>
                      <w:sz w:val="20"/>
                      <w:szCs w:val="20"/>
                    </w:rPr>
                    <w:t xml:space="preserve"> or except if the non-zero-power CSI-RS is an aperiodic non-zero-power CSI-RS resource;</w:t>
                  </w:r>
                </w:p>
                <w:p w14:paraId="2E2034D4" w14:textId="77777777" w:rsidR="002505F9" w:rsidRDefault="00DB131C" w:rsidP="00875AF8">
                  <w:pPr>
                    <w:pStyle w:val="B2"/>
                    <w:spacing w:after="0"/>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249774C5" w14:textId="77777777" w:rsidR="002505F9" w:rsidRDefault="00DB131C" w:rsidP="00875AF8">
                  <w:pPr>
                    <w:pStyle w:val="B2"/>
                    <w:spacing w:after="0"/>
                    <w:rPr>
                      <w:sz w:val="20"/>
                      <w:szCs w:val="20"/>
                    </w:rPr>
                  </w:pPr>
                  <w:r>
                    <w:rPr>
                      <w:sz w:val="20"/>
                      <w:szCs w:val="20"/>
                    </w:rPr>
                    <w:t>-</w:t>
                  </w:r>
                  <w:r>
                    <w:rPr>
                      <w:sz w:val="20"/>
                      <w:szCs w:val="20"/>
                    </w:rPr>
                    <w:tab/>
                    <w:t>not declared as 'not available for PDSCH according to clause 5.1.4 of [6, TS 38.214].</w:t>
                  </w:r>
                </w:p>
                <w:p w14:paraId="6167758B" w14:textId="77777777" w:rsidR="002505F9" w:rsidRDefault="00DB131C" w:rsidP="00875AF8">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59153661" w14:textId="77777777" w:rsidR="002505F9" w:rsidRDefault="002505F9" w:rsidP="00875AF8">
                  <w:pPr>
                    <w:spacing w:after="0"/>
                    <w:rPr>
                      <w:sz w:val="20"/>
                      <w:szCs w:val="20"/>
                    </w:rPr>
                  </w:pPr>
                </w:p>
              </w:tc>
            </w:tr>
          </w:tbl>
          <w:p w14:paraId="686E171E" w14:textId="77777777" w:rsidR="002505F9" w:rsidRDefault="002505F9" w:rsidP="00875AF8">
            <w:pPr>
              <w:pStyle w:val="Caption"/>
              <w:spacing w:before="0" w:after="0"/>
              <w:rPr>
                <w:sz w:val="20"/>
                <w:szCs w:val="20"/>
              </w:rPr>
            </w:pPr>
          </w:p>
        </w:tc>
      </w:tr>
      <w:tr w:rsidR="002505F9" w14:paraId="66A71629" w14:textId="77777777">
        <w:tc>
          <w:tcPr>
            <w:tcW w:w="1150" w:type="dxa"/>
          </w:tcPr>
          <w:p w14:paraId="757AA297"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7CBC80D3" w14:textId="77777777" w:rsidR="002505F9" w:rsidRDefault="002505F9" w:rsidP="00875AF8">
            <w:pPr>
              <w:pStyle w:val="Caption"/>
              <w:spacing w:before="0" w:after="0"/>
              <w:rPr>
                <w:sz w:val="20"/>
                <w:szCs w:val="20"/>
              </w:rPr>
            </w:pPr>
          </w:p>
        </w:tc>
      </w:tr>
      <w:tr w:rsidR="002505F9" w14:paraId="09BF0040" w14:textId="77777777">
        <w:tc>
          <w:tcPr>
            <w:tcW w:w="1150" w:type="dxa"/>
          </w:tcPr>
          <w:p w14:paraId="330A184F"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25535A61" w14:textId="77777777" w:rsidR="002505F9" w:rsidRDefault="002505F9" w:rsidP="00875AF8">
            <w:pPr>
              <w:pStyle w:val="Caption"/>
              <w:spacing w:before="0" w:after="0"/>
              <w:rPr>
                <w:sz w:val="20"/>
                <w:szCs w:val="20"/>
              </w:rPr>
            </w:pPr>
          </w:p>
        </w:tc>
      </w:tr>
      <w:tr w:rsidR="002505F9" w14:paraId="09FD2CB3" w14:textId="77777777">
        <w:tc>
          <w:tcPr>
            <w:tcW w:w="1150" w:type="dxa"/>
          </w:tcPr>
          <w:p w14:paraId="7F7955E3" w14:textId="77777777" w:rsidR="002505F9" w:rsidRDefault="00DB131C" w:rsidP="00875AF8">
            <w:pPr>
              <w:pStyle w:val="Caption"/>
              <w:spacing w:before="0" w:after="0"/>
              <w:rPr>
                <w:b w:val="0"/>
                <w:bCs/>
                <w:sz w:val="20"/>
                <w:szCs w:val="20"/>
              </w:rPr>
            </w:pPr>
            <w:r>
              <w:rPr>
                <w:b w:val="0"/>
                <w:bCs/>
                <w:sz w:val="20"/>
                <w:szCs w:val="20"/>
              </w:rPr>
              <w:t xml:space="preserve">Qualcomm </w:t>
            </w:r>
          </w:p>
        </w:tc>
        <w:tc>
          <w:tcPr>
            <w:tcW w:w="9307" w:type="dxa"/>
          </w:tcPr>
          <w:p w14:paraId="6CE0DFF8" w14:textId="77777777" w:rsidR="002505F9" w:rsidRDefault="002505F9" w:rsidP="00875AF8">
            <w:pPr>
              <w:pStyle w:val="Caption"/>
              <w:spacing w:before="0" w:after="0"/>
              <w:rPr>
                <w:sz w:val="20"/>
                <w:szCs w:val="20"/>
              </w:rPr>
            </w:pPr>
          </w:p>
        </w:tc>
      </w:tr>
      <w:tr w:rsidR="002505F9" w14:paraId="0D0A665B" w14:textId="77777777">
        <w:tc>
          <w:tcPr>
            <w:tcW w:w="1150" w:type="dxa"/>
          </w:tcPr>
          <w:p w14:paraId="50A88F64" w14:textId="77777777" w:rsidR="002505F9" w:rsidRDefault="002505F9" w:rsidP="00875AF8">
            <w:pPr>
              <w:pStyle w:val="Caption"/>
              <w:spacing w:before="0" w:after="0"/>
              <w:rPr>
                <w:b w:val="0"/>
                <w:bCs/>
                <w:sz w:val="20"/>
                <w:szCs w:val="20"/>
              </w:rPr>
            </w:pPr>
          </w:p>
        </w:tc>
        <w:tc>
          <w:tcPr>
            <w:tcW w:w="9307" w:type="dxa"/>
          </w:tcPr>
          <w:p w14:paraId="6D91CA4A" w14:textId="77777777" w:rsidR="002505F9" w:rsidRDefault="002505F9" w:rsidP="00875AF8">
            <w:pPr>
              <w:pStyle w:val="Caption"/>
              <w:spacing w:before="0" w:after="0"/>
              <w:rPr>
                <w:sz w:val="20"/>
                <w:szCs w:val="20"/>
              </w:rPr>
            </w:pPr>
          </w:p>
        </w:tc>
      </w:tr>
    </w:tbl>
    <w:p w14:paraId="63057312" w14:textId="77777777" w:rsidR="002505F9" w:rsidRDefault="002505F9" w:rsidP="00875AF8">
      <w:pPr>
        <w:spacing w:after="0"/>
        <w:rPr>
          <w:sz w:val="22"/>
          <w:szCs w:val="22"/>
        </w:rPr>
      </w:pPr>
    </w:p>
    <w:p w14:paraId="631C545A" w14:textId="77777777" w:rsidR="002505F9" w:rsidRDefault="00DB131C" w:rsidP="00875AF8">
      <w:pPr>
        <w:spacing w:after="0"/>
        <w:rPr>
          <w:sz w:val="22"/>
          <w:szCs w:val="22"/>
        </w:rPr>
      </w:pPr>
      <w:r>
        <w:rPr>
          <w:sz w:val="22"/>
          <w:szCs w:val="22"/>
        </w:rPr>
        <w:t>By the above, moderator would like to suggest the following proposal for companies to check whether to discuss it further in the upcoming email discussion:</w:t>
      </w:r>
    </w:p>
    <w:p w14:paraId="50DCE03A" w14:textId="77777777" w:rsidR="002505F9" w:rsidRDefault="002505F9" w:rsidP="00875AF8">
      <w:pPr>
        <w:spacing w:after="0"/>
        <w:rPr>
          <w:sz w:val="22"/>
          <w:szCs w:val="22"/>
        </w:rPr>
      </w:pPr>
    </w:p>
    <w:p w14:paraId="4493019D" w14:textId="77777777" w:rsidR="002505F9" w:rsidRDefault="00DB131C" w:rsidP="00875AF8">
      <w:pPr>
        <w:spacing w:after="0"/>
        <w:rPr>
          <w:b/>
          <w:bCs/>
          <w:sz w:val="22"/>
          <w:szCs w:val="22"/>
        </w:rPr>
      </w:pPr>
      <w:r w:rsidRPr="00DA03FD">
        <w:rPr>
          <w:b/>
          <w:bCs/>
          <w:sz w:val="22"/>
          <w:szCs w:val="22"/>
        </w:rPr>
        <w:t>Proposal 3.2-1</w:t>
      </w:r>
      <w:r>
        <w:rPr>
          <w:b/>
          <w:bCs/>
          <w:sz w:val="22"/>
          <w:szCs w:val="22"/>
        </w:rPr>
        <w:t>: Adopt the following TP to TS 38.211:</w:t>
      </w:r>
    </w:p>
    <w:tbl>
      <w:tblPr>
        <w:tblStyle w:val="TableGrid"/>
        <w:tblW w:w="0" w:type="auto"/>
        <w:tblLook w:val="04A0" w:firstRow="1" w:lastRow="0" w:firstColumn="1" w:lastColumn="0" w:noHBand="0" w:noVBand="1"/>
      </w:tblPr>
      <w:tblGrid>
        <w:gridCol w:w="10440"/>
      </w:tblGrid>
      <w:tr w:rsidR="002505F9" w14:paraId="5C16C84A" w14:textId="77777777">
        <w:trPr>
          <w:trHeight w:val="4535"/>
        </w:trPr>
        <w:tc>
          <w:tcPr>
            <w:tcW w:w="10440" w:type="dxa"/>
          </w:tcPr>
          <w:p w14:paraId="56B1B721" w14:textId="77777777" w:rsidR="002505F9" w:rsidRDefault="00DB131C" w:rsidP="00875AF8">
            <w:pPr>
              <w:keepNext/>
              <w:keepLines/>
              <w:spacing w:after="0"/>
              <w:ind w:left="1418" w:hanging="1418"/>
              <w:outlineLvl w:val="3"/>
              <w:rPr>
                <w:rFonts w:ascii="Arial" w:hAnsi="Arial"/>
                <w:sz w:val="20"/>
                <w:szCs w:val="20"/>
              </w:rPr>
            </w:pPr>
            <w:r>
              <w:rPr>
                <w:rFonts w:ascii="Arial" w:hAnsi="Arial"/>
                <w:sz w:val="20"/>
                <w:szCs w:val="20"/>
              </w:rPr>
              <w:lastRenderedPageBreak/>
              <w:t>7.3.1.5</w:t>
            </w:r>
            <w:r>
              <w:rPr>
                <w:rFonts w:ascii="Arial" w:hAnsi="Arial"/>
                <w:sz w:val="20"/>
                <w:szCs w:val="20"/>
              </w:rPr>
              <w:tab/>
              <w:t>Mapping to virtual resource blocks</w:t>
            </w:r>
          </w:p>
          <w:p w14:paraId="7ACB57AF" w14:textId="77777777" w:rsidR="002505F9" w:rsidRDefault="00DB131C" w:rsidP="00875AF8">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65EFC796" w14:textId="77777777" w:rsidR="002505F9" w:rsidRDefault="00DB131C" w:rsidP="00875AF8">
            <w:pPr>
              <w:spacing w:after="0"/>
              <w:ind w:left="568" w:hanging="284"/>
              <w:rPr>
                <w:sz w:val="20"/>
                <w:szCs w:val="20"/>
              </w:rPr>
            </w:pPr>
            <w:r>
              <w:rPr>
                <w:sz w:val="20"/>
                <w:szCs w:val="20"/>
              </w:rPr>
              <w:t>-</w:t>
            </w:r>
            <w:r>
              <w:rPr>
                <w:sz w:val="20"/>
                <w:szCs w:val="20"/>
              </w:rPr>
              <w:tab/>
              <w:t xml:space="preserve">they are in the virtual resource blocks assigned for </w:t>
            </w:r>
            <w:proofErr w:type="gramStart"/>
            <w:r>
              <w:rPr>
                <w:sz w:val="20"/>
                <w:szCs w:val="20"/>
              </w:rPr>
              <w:t>transmission;</w:t>
            </w:r>
            <w:proofErr w:type="gramEnd"/>
            <w:r>
              <w:rPr>
                <w:sz w:val="20"/>
                <w:szCs w:val="20"/>
              </w:rPr>
              <w:t xml:space="preserve"> </w:t>
            </w:r>
          </w:p>
          <w:p w14:paraId="3AC8BECD" w14:textId="77777777" w:rsidR="002505F9" w:rsidRDefault="00DB131C" w:rsidP="00875AF8">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roofErr w:type="gramStart"/>
            <w:r>
              <w:rPr>
                <w:sz w:val="20"/>
                <w:szCs w:val="20"/>
              </w:rPr>
              <w:t>];</w:t>
            </w:r>
            <w:proofErr w:type="gramEnd"/>
          </w:p>
          <w:p w14:paraId="424C9B3C" w14:textId="77777777" w:rsidR="002505F9" w:rsidRDefault="00DB131C" w:rsidP="00875AF8">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0FEC21B2" w14:textId="77777777" w:rsidR="002505F9" w:rsidRDefault="00DB131C" w:rsidP="00875AF8">
            <w:pPr>
              <w:spacing w:after="0"/>
              <w:ind w:left="851" w:hanging="284"/>
              <w:rPr>
                <w:sz w:val="20"/>
                <w:szCs w:val="20"/>
              </w:rPr>
            </w:pPr>
            <w:r>
              <w:rPr>
                <w:sz w:val="20"/>
                <w:szCs w:val="20"/>
              </w:rPr>
              <w:t>-</w:t>
            </w:r>
            <w:r>
              <w:rPr>
                <w:sz w:val="20"/>
                <w:szCs w:val="20"/>
              </w:rPr>
              <w:tab/>
              <w:t xml:space="preserve">not used for transmission of the associated DM-RS or DM-RS intended for other co-scheduled UEs as described in clause </w:t>
            </w:r>
            <w:proofErr w:type="gramStart"/>
            <w:r>
              <w:rPr>
                <w:sz w:val="20"/>
                <w:szCs w:val="20"/>
              </w:rPr>
              <w:t>7.4.1.1.2;</w:t>
            </w:r>
            <w:proofErr w:type="gramEnd"/>
          </w:p>
          <w:p w14:paraId="70D5556B" w14:textId="77777777" w:rsidR="002505F9" w:rsidRDefault="00DB131C" w:rsidP="00875AF8">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TRS-ResourceSetConfig</w:t>
            </w:r>
            <w:r>
              <w:rPr>
                <w:rFonts w:eastAsia="Malgun Gothic"/>
                <w:color w:val="FF0000"/>
                <w:sz w:val="20"/>
                <w:szCs w:val="20"/>
                <w:u w:val="single"/>
                <w:lang w:eastAsia="zh-CN"/>
              </w:rPr>
              <w:t xml:space="preserve"> in SIB</w:t>
            </w:r>
            <w:r>
              <w:rPr>
                <w:sz w:val="20"/>
                <w:szCs w:val="20"/>
              </w:rPr>
              <w:t>;</w:t>
            </w:r>
          </w:p>
          <w:p w14:paraId="433AED12" w14:textId="77777777" w:rsidR="002505F9" w:rsidRDefault="00DB131C" w:rsidP="00875AF8">
            <w:pPr>
              <w:spacing w:after="0"/>
              <w:ind w:left="851" w:hanging="284"/>
              <w:rPr>
                <w:sz w:val="20"/>
                <w:szCs w:val="20"/>
              </w:rPr>
            </w:pPr>
            <w:r>
              <w:rPr>
                <w:sz w:val="20"/>
                <w:szCs w:val="20"/>
              </w:rPr>
              <w:t>-</w:t>
            </w:r>
            <w:r>
              <w:rPr>
                <w:sz w:val="20"/>
                <w:szCs w:val="20"/>
              </w:rPr>
              <w:tab/>
              <w:t xml:space="preserve">not used for PT-RS according to clause </w:t>
            </w:r>
            <w:proofErr w:type="gramStart"/>
            <w:r>
              <w:rPr>
                <w:sz w:val="20"/>
                <w:szCs w:val="20"/>
              </w:rPr>
              <w:t>7.4.1.2;</w:t>
            </w:r>
            <w:proofErr w:type="gramEnd"/>
          </w:p>
          <w:p w14:paraId="46A5A77A" w14:textId="77777777" w:rsidR="002505F9" w:rsidRDefault="00DB131C" w:rsidP="00875AF8">
            <w:pPr>
              <w:spacing w:after="0"/>
              <w:ind w:left="851" w:hanging="284"/>
              <w:rPr>
                <w:sz w:val="20"/>
                <w:szCs w:val="20"/>
              </w:rPr>
            </w:pPr>
            <w:r>
              <w:rPr>
                <w:sz w:val="20"/>
                <w:szCs w:val="20"/>
              </w:rPr>
              <w:t>-</w:t>
            </w:r>
            <w:r>
              <w:rPr>
                <w:sz w:val="20"/>
                <w:szCs w:val="20"/>
              </w:rPr>
              <w:tab/>
              <w:t>not declared as 'not available for PDSCH according to clause 5.1.4 of [6, TS 38.214].</w:t>
            </w:r>
          </w:p>
        </w:tc>
      </w:tr>
    </w:tbl>
    <w:p w14:paraId="710E97F8" w14:textId="77777777" w:rsidR="002505F9" w:rsidRDefault="002505F9" w:rsidP="00875AF8">
      <w:pPr>
        <w:spacing w:after="0"/>
        <w:rPr>
          <w:sz w:val="22"/>
          <w:szCs w:val="22"/>
        </w:rPr>
      </w:pPr>
    </w:p>
    <w:p w14:paraId="57E9042C"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Proposal 3.2-1 in RAN1#109-e email discussion</w:t>
      </w:r>
    </w:p>
    <w:p w14:paraId="2151E839" w14:textId="77777777" w:rsidR="002505F9" w:rsidRDefault="002505F9" w:rsidP="00875AF8">
      <w:pPr>
        <w:spacing w:after="0"/>
        <w:rPr>
          <w:sz w:val="22"/>
          <w:szCs w:val="22"/>
        </w:rPr>
      </w:pPr>
    </w:p>
    <w:p w14:paraId="5E469D2F" w14:textId="77777777" w:rsidR="002505F9" w:rsidRDefault="00DB131C" w:rsidP="00875AF8">
      <w:pPr>
        <w:pStyle w:val="Caption"/>
        <w:spacing w:before="0" w:after="0"/>
        <w:jc w:val="center"/>
        <w:rPr>
          <w:sz w:val="22"/>
          <w:szCs w:val="22"/>
        </w:rPr>
      </w:pPr>
      <w:r w:rsidRPr="00986187">
        <w:rPr>
          <w:sz w:val="22"/>
          <w:szCs w:val="22"/>
          <w:highlight w:val="cyan"/>
        </w:rPr>
        <w:t xml:space="preserve">Table </w:t>
      </w:r>
      <w:r w:rsidRPr="00986187">
        <w:rPr>
          <w:sz w:val="22"/>
          <w:szCs w:val="22"/>
          <w:highlight w:val="cyan"/>
        </w:rPr>
        <w:fldChar w:fldCharType="begin"/>
      </w:r>
      <w:r w:rsidRPr="00986187">
        <w:rPr>
          <w:sz w:val="22"/>
          <w:szCs w:val="22"/>
          <w:highlight w:val="cyan"/>
        </w:rPr>
        <w:instrText xml:space="preserve"> SEQ Table \* ARABIC </w:instrText>
      </w:r>
      <w:r w:rsidRPr="00986187">
        <w:rPr>
          <w:sz w:val="22"/>
          <w:szCs w:val="22"/>
          <w:highlight w:val="cyan"/>
        </w:rPr>
        <w:fldChar w:fldCharType="separate"/>
      </w:r>
      <w:r w:rsidRPr="00986187">
        <w:rPr>
          <w:sz w:val="22"/>
          <w:szCs w:val="22"/>
          <w:highlight w:val="cyan"/>
        </w:rPr>
        <w:t>6</w:t>
      </w:r>
      <w:r w:rsidRPr="00986187">
        <w:rPr>
          <w:sz w:val="22"/>
          <w:szCs w:val="22"/>
          <w:highlight w:val="cyan"/>
        </w:rPr>
        <w:fldChar w:fldCharType="end"/>
      </w:r>
      <w:r w:rsidRPr="00986187">
        <w:rPr>
          <w:sz w:val="22"/>
          <w:szCs w:val="22"/>
          <w:highlight w:val="cyan"/>
        </w:rPr>
        <w:t xml:space="preserve">: Companies’ views on whether to </w:t>
      </w:r>
      <w:r w:rsidRPr="00986187">
        <w:rPr>
          <w:sz w:val="22"/>
          <w:szCs w:val="22"/>
          <w:highlight w:val="cyan"/>
          <w:u w:val="single"/>
        </w:rPr>
        <w:t>discuss</w:t>
      </w:r>
      <w:r w:rsidRPr="00986187">
        <w:rPr>
          <w:sz w:val="22"/>
          <w:szCs w:val="22"/>
          <w:highlight w:val="cyan"/>
        </w:rPr>
        <w:t xml:space="preserve"> Proposal 3.2-1 in the above</w:t>
      </w:r>
    </w:p>
    <w:tbl>
      <w:tblPr>
        <w:tblStyle w:val="TableGrid"/>
        <w:tblW w:w="0" w:type="auto"/>
        <w:tblLook w:val="04A0" w:firstRow="1" w:lastRow="0" w:firstColumn="1" w:lastColumn="0" w:noHBand="0" w:noVBand="1"/>
      </w:tblPr>
      <w:tblGrid>
        <w:gridCol w:w="1696"/>
        <w:gridCol w:w="3828"/>
        <w:gridCol w:w="4933"/>
      </w:tblGrid>
      <w:tr w:rsidR="002505F9" w14:paraId="30270A5A" w14:textId="77777777">
        <w:tc>
          <w:tcPr>
            <w:tcW w:w="1696" w:type="dxa"/>
          </w:tcPr>
          <w:p w14:paraId="5609030B" w14:textId="77777777" w:rsidR="002505F9" w:rsidRDefault="00DB131C" w:rsidP="00875AF8">
            <w:pPr>
              <w:spacing w:after="0"/>
              <w:jc w:val="center"/>
              <w:rPr>
                <w:b/>
                <w:bCs/>
                <w:sz w:val="20"/>
                <w:szCs w:val="20"/>
              </w:rPr>
            </w:pPr>
            <w:r>
              <w:rPr>
                <w:b/>
                <w:bCs/>
                <w:sz w:val="20"/>
                <w:szCs w:val="20"/>
              </w:rPr>
              <w:t>Company name</w:t>
            </w:r>
          </w:p>
        </w:tc>
        <w:tc>
          <w:tcPr>
            <w:tcW w:w="3828" w:type="dxa"/>
          </w:tcPr>
          <w:p w14:paraId="32C69736"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7A3C0C5" w14:textId="77777777" w:rsidR="002505F9" w:rsidRDefault="00DB131C" w:rsidP="00875AF8">
            <w:pPr>
              <w:spacing w:after="0"/>
              <w:jc w:val="center"/>
              <w:rPr>
                <w:b/>
                <w:bCs/>
                <w:sz w:val="20"/>
                <w:szCs w:val="20"/>
              </w:rPr>
            </w:pPr>
            <w:r>
              <w:rPr>
                <w:b/>
                <w:bCs/>
                <w:sz w:val="20"/>
                <w:szCs w:val="20"/>
              </w:rPr>
              <w:t>Additional comment(s), if available</w:t>
            </w:r>
          </w:p>
        </w:tc>
      </w:tr>
      <w:tr w:rsidR="002505F9" w14:paraId="485B63FE" w14:textId="77777777">
        <w:tc>
          <w:tcPr>
            <w:tcW w:w="1696" w:type="dxa"/>
          </w:tcPr>
          <w:p w14:paraId="64C4EECB" w14:textId="77777777" w:rsidR="002505F9" w:rsidRDefault="00DB131C" w:rsidP="00875AF8">
            <w:pPr>
              <w:spacing w:after="0"/>
              <w:rPr>
                <w:sz w:val="20"/>
                <w:szCs w:val="20"/>
              </w:rPr>
            </w:pPr>
            <w:r>
              <w:rPr>
                <w:sz w:val="20"/>
                <w:szCs w:val="20"/>
              </w:rPr>
              <w:t xml:space="preserve">Nordic </w:t>
            </w:r>
          </w:p>
        </w:tc>
        <w:tc>
          <w:tcPr>
            <w:tcW w:w="3828" w:type="dxa"/>
          </w:tcPr>
          <w:p w14:paraId="7209C240" w14:textId="77777777" w:rsidR="002505F9" w:rsidRDefault="00DB131C" w:rsidP="00875AF8">
            <w:pPr>
              <w:spacing w:after="0"/>
              <w:rPr>
                <w:sz w:val="20"/>
                <w:szCs w:val="20"/>
              </w:rPr>
            </w:pPr>
            <w:r>
              <w:rPr>
                <w:sz w:val="20"/>
                <w:szCs w:val="20"/>
              </w:rPr>
              <w:t>Y</w:t>
            </w:r>
          </w:p>
        </w:tc>
        <w:tc>
          <w:tcPr>
            <w:tcW w:w="4933" w:type="dxa"/>
          </w:tcPr>
          <w:p w14:paraId="7B6E0FA7" w14:textId="77777777" w:rsidR="002505F9" w:rsidRDefault="00DB131C" w:rsidP="00875AF8">
            <w:pPr>
              <w:spacing w:after="0"/>
              <w:rPr>
                <w:sz w:val="20"/>
                <w:szCs w:val="20"/>
              </w:rPr>
            </w:pPr>
            <w:r>
              <w:rPr>
                <w:sz w:val="20"/>
                <w:szCs w:val="20"/>
              </w:rPr>
              <w:t>If somehow iTRS resources/resource-sets can be linked in dedicated RRC then Nokia TP should be adopted, if such resources/resource-sets would be reconfigured by dedicated RRC, then we prefer our TP.</w:t>
            </w:r>
          </w:p>
        </w:tc>
      </w:tr>
      <w:tr w:rsidR="002505F9" w14:paraId="0847EEF5" w14:textId="77777777">
        <w:tc>
          <w:tcPr>
            <w:tcW w:w="1696" w:type="dxa"/>
          </w:tcPr>
          <w:p w14:paraId="7517D785" w14:textId="77777777" w:rsidR="002505F9" w:rsidRDefault="00DB131C" w:rsidP="00875AF8">
            <w:pPr>
              <w:spacing w:after="0"/>
              <w:rPr>
                <w:sz w:val="20"/>
                <w:szCs w:val="20"/>
              </w:rPr>
            </w:pPr>
            <w:r>
              <w:rPr>
                <w:sz w:val="20"/>
                <w:szCs w:val="20"/>
              </w:rPr>
              <w:t>MediaTek</w:t>
            </w:r>
          </w:p>
        </w:tc>
        <w:tc>
          <w:tcPr>
            <w:tcW w:w="3828" w:type="dxa"/>
          </w:tcPr>
          <w:p w14:paraId="2EB3F7C3" w14:textId="77777777" w:rsidR="002505F9" w:rsidRDefault="00DB131C" w:rsidP="00875AF8">
            <w:pPr>
              <w:spacing w:after="0"/>
              <w:rPr>
                <w:sz w:val="20"/>
                <w:szCs w:val="20"/>
              </w:rPr>
            </w:pPr>
            <w:r>
              <w:rPr>
                <w:sz w:val="20"/>
                <w:szCs w:val="20"/>
              </w:rPr>
              <w:t>Y</w:t>
            </w:r>
          </w:p>
        </w:tc>
        <w:tc>
          <w:tcPr>
            <w:tcW w:w="4933" w:type="dxa"/>
          </w:tcPr>
          <w:p w14:paraId="4934C3CA" w14:textId="77777777" w:rsidR="002505F9" w:rsidRDefault="00DB131C" w:rsidP="00875AF8">
            <w:pPr>
              <w:spacing w:after="0"/>
              <w:rPr>
                <w:sz w:val="20"/>
                <w:szCs w:val="20"/>
              </w:rPr>
            </w:pPr>
            <w:r>
              <w:rPr>
                <w:sz w:val="20"/>
                <w:szCs w:val="20"/>
              </w:rPr>
              <w:t>Support to further discuss it.</w:t>
            </w:r>
          </w:p>
        </w:tc>
      </w:tr>
      <w:tr w:rsidR="002505F9" w14:paraId="15EEFEB9" w14:textId="77777777">
        <w:tc>
          <w:tcPr>
            <w:tcW w:w="1696" w:type="dxa"/>
          </w:tcPr>
          <w:p w14:paraId="4AA6E6EC" w14:textId="77777777" w:rsidR="002505F9" w:rsidRDefault="00DB131C" w:rsidP="00875AF8">
            <w:pPr>
              <w:spacing w:after="0"/>
              <w:rPr>
                <w:sz w:val="20"/>
                <w:szCs w:val="20"/>
              </w:rPr>
            </w:pPr>
            <w:r>
              <w:rPr>
                <w:sz w:val="20"/>
                <w:szCs w:val="20"/>
              </w:rPr>
              <w:t>Nokia</w:t>
            </w:r>
          </w:p>
        </w:tc>
        <w:tc>
          <w:tcPr>
            <w:tcW w:w="3828" w:type="dxa"/>
          </w:tcPr>
          <w:p w14:paraId="7FF5D53B" w14:textId="77777777" w:rsidR="002505F9" w:rsidRDefault="00DB131C" w:rsidP="00875AF8">
            <w:pPr>
              <w:spacing w:after="0"/>
              <w:rPr>
                <w:sz w:val="20"/>
                <w:szCs w:val="20"/>
              </w:rPr>
            </w:pPr>
            <w:r>
              <w:rPr>
                <w:sz w:val="20"/>
                <w:szCs w:val="20"/>
              </w:rPr>
              <w:t>Y</w:t>
            </w:r>
          </w:p>
        </w:tc>
        <w:tc>
          <w:tcPr>
            <w:tcW w:w="4933" w:type="dxa"/>
          </w:tcPr>
          <w:p w14:paraId="15022F0C" w14:textId="77777777" w:rsidR="002505F9" w:rsidRDefault="00DB131C" w:rsidP="00875AF8">
            <w:pPr>
              <w:spacing w:after="0"/>
              <w:rPr>
                <w:sz w:val="20"/>
                <w:szCs w:val="20"/>
              </w:rPr>
            </w:pPr>
            <w:r>
              <w:rPr>
                <w:sz w:val="20"/>
                <w:szCs w:val="20"/>
              </w:rPr>
              <w:t>We would also propose to agree:</w:t>
            </w:r>
          </w:p>
          <w:p w14:paraId="0FD3A785" w14:textId="77777777" w:rsidR="002505F9" w:rsidRDefault="00DB131C" w:rsidP="00875AF8">
            <w:pPr>
              <w:spacing w:after="0"/>
              <w:rPr>
                <w:b/>
                <w:bCs/>
                <w:sz w:val="20"/>
                <w:szCs w:val="20"/>
              </w:rPr>
            </w:pPr>
            <w:r>
              <w:rPr>
                <w:b/>
                <w:bCs/>
                <w:sz w:val="20"/>
                <w:szCs w:val="20"/>
              </w:rPr>
              <w:t xml:space="preserve">Proposal: </w:t>
            </w:r>
            <w:r>
              <w:rPr>
                <w:b/>
                <w:bCs/>
                <w:i/>
                <w:iCs/>
                <w:sz w:val="20"/>
                <w:szCs w:val="20"/>
              </w:rPr>
              <w:t>TRS-ResourceSetConfig</w:t>
            </w:r>
            <w:r>
              <w:rPr>
                <w:b/>
                <w:bCs/>
                <w:sz w:val="20"/>
                <w:szCs w:val="20"/>
              </w:rPr>
              <w:t xml:space="preserve"> IE does not affect the UE behaviour in CONNECTED mode and can be ignored by UE in CONNECTED mode.</w:t>
            </w:r>
          </w:p>
          <w:p w14:paraId="45CE49B8" w14:textId="77777777" w:rsidR="002505F9" w:rsidRDefault="002505F9" w:rsidP="00875AF8">
            <w:pPr>
              <w:spacing w:after="0"/>
              <w:rPr>
                <w:sz w:val="20"/>
                <w:szCs w:val="20"/>
              </w:rPr>
            </w:pPr>
          </w:p>
        </w:tc>
      </w:tr>
      <w:tr w:rsidR="002505F9" w14:paraId="225769C7" w14:textId="77777777">
        <w:tc>
          <w:tcPr>
            <w:tcW w:w="1696" w:type="dxa"/>
          </w:tcPr>
          <w:p w14:paraId="0CAEC1BF" w14:textId="77777777" w:rsidR="002505F9" w:rsidRDefault="00DB131C" w:rsidP="00875AF8">
            <w:pPr>
              <w:spacing w:after="0"/>
              <w:rPr>
                <w:sz w:val="20"/>
                <w:szCs w:val="20"/>
              </w:rPr>
            </w:pPr>
            <w:r>
              <w:rPr>
                <w:rFonts w:eastAsia="SimSun" w:hint="eastAsia"/>
                <w:sz w:val="20"/>
                <w:szCs w:val="20"/>
                <w:lang w:val="en-US" w:eastAsia="zh-CN"/>
              </w:rPr>
              <w:t>ZTE, Sanechips</w:t>
            </w:r>
          </w:p>
        </w:tc>
        <w:tc>
          <w:tcPr>
            <w:tcW w:w="3828" w:type="dxa"/>
          </w:tcPr>
          <w:p w14:paraId="274B7B41" w14:textId="77777777" w:rsidR="002505F9" w:rsidRDefault="00DB131C" w:rsidP="00875AF8">
            <w:pPr>
              <w:spacing w:after="0"/>
              <w:rPr>
                <w:sz w:val="20"/>
                <w:szCs w:val="20"/>
              </w:rPr>
            </w:pPr>
            <w:r>
              <w:rPr>
                <w:rFonts w:eastAsia="SimSun" w:hint="eastAsia"/>
                <w:sz w:val="20"/>
                <w:szCs w:val="20"/>
                <w:lang w:val="en-US" w:eastAsia="zh-CN"/>
              </w:rPr>
              <w:t>Y</w:t>
            </w:r>
          </w:p>
        </w:tc>
        <w:tc>
          <w:tcPr>
            <w:tcW w:w="4933" w:type="dxa"/>
          </w:tcPr>
          <w:p w14:paraId="15C42F4D" w14:textId="77777777" w:rsidR="002505F9" w:rsidRDefault="002505F9" w:rsidP="00875AF8">
            <w:pPr>
              <w:spacing w:after="0"/>
              <w:rPr>
                <w:sz w:val="20"/>
                <w:szCs w:val="20"/>
              </w:rPr>
            </w:pPr>
          </w:p>
        </w:tc>
      </w:tr>
      <w:tr w:rsidR="00BA42CA" w14:paraId="1B379C4F" w14:textId="77777777">
        <w:tc>
          <w:tcPr>
            <w:tcW w:w="1696" w:type="dxa"/>
          </w:tcPr>
          <w:p w14:paraId="0E81B1BE" w14:textId="77777777" w:rsidR="00BA42CA" w:rsidRPr="00620237" w:rsidRDefault="00BA42CA" w:rsidP="00875AF8">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208C6D37" w14:textId="77777777" w:rsidR="00BA42CA" w:rsidRPr="00620237" w:rsidRDefault="00BA42CA" w:rsidP="00875AF8">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46468A62" w14:textId="77777777" w:rsidR="00BA42CA" w:rsidRPr="00620237" w:rsidRDefault="00BA42CA" w:rsidP="00875AF8">
            <w:pPr>
              <w:spacing w:after="0"/>
              <w:rPr>
                <w:rFonts w:eastAsia="Malgun Gothic"/>
                <w:sz w:val="20"/>
                <w:szCs w:val="20"/>
                <w:lang w:eastAsia="ko-KR"/>
              </w:rPr>
            </w:pPr>
            <w:r>
              <w:rPr>
                <w:rFonts w:eastAsia="Malgun Gothic" w:hint="eastAsia"/>
                <w:sz w:val="20"/>
                <w:szCs w:val="20"/>
                <w:lang w:eastAsia="ko-KR"/>
              </w:rPr>
              <w:t>We prefer Sharp</w:t>
            </w:r>
            <w:r>
              <w:rPr>
                <w:rFonts w:eastAsia="Malgun Gothic"/>
                <w:sz w:val="20"/>
                <w:szCs w:val="20"/>
                <w:lang w:eastAsia="ko-KR"/>
              </w:rPr>
              <w:t xml:space="preserve">’s proposal. </w:t>
            </w:r>
          </w:p>
        </w:tc>
      </w:tr>
      <w:tr w:rsidR="00352C78" w14:paraId="4277CC6A" w14:textId="77777777">
        <w:tc>
          <w:tcPr>
            <w:tcW w:w="1696" w:type="dxa"/>
          </w:tcPr>
          <w:p w14:paraId="3F7439D9" w14:textId="77777777" w:rsidR="00352C78" w:rsidRDefault="00352C78" w:rsidP="00875AF8">
            <w:pPr>
              <w:spacing w:after="0"/>
              <w:rPr>
                <w:sz w:val="20"/>
                <w:szCs w:val="20"/>
              </w:rPr>
            </w:pPr>
            <w:r>
              <w:rPr>
                <w:rFonts w:hint="eastAsia"/>
                <w:sz w:val="20"/>
                <w:szCs w:val="20"/>
              </w:rPr>
              <w:t>Spreadtrum</w:t>
            </w:r>
          </w:p>
        </w:tc>
        <w:tc>
          <w:tcPr>
            <w:tcW w:w="3828" w:type="dxa"/>
          </w:tcPr>
          <w:p w14:paraId="68DC07AE" w14:textId="77777777" w:rsidR="00352C78" w:rsidRDefault="00352C78" w:rsidP="00875AF8">
            <w:pPr>
              <w:spacing w:after="0"/>
              <w:rPr>
                <w:sz w:val="20"/>
                <w:szCs w:val="20"/>
              </w:rPr>
            </w:pPr>
            <w:r>
              <w:rPr>
                <w:rFonts w:hint="eastAsia"/>
                <w:sz w:val="20"/>
                <w:szCs w:val="20"/>
              </w:rPr>
              <w:t>N</w:t>
            </w:r>
          </w:p>
        </w:tc>
        <w:tc>
          <w:tcPr>
            <w:tcW w:w="4933" w:type="dxa"/>
          </w:tcPr>
          <w:p w14:paraId="5C1F93D9" w14:textId="77777777" w:rsidR="00352C78" w:rsidRDefault="00352C78" w:rsidP="00875AF8">
            <w:pPr>
              <w:spacing w:after="0"/>
              <w:rPr>
                <w:sz w:val="20"/>
                <w:szCs w:val="20"/>
              </w:rPr>
            </w:pPr>
            <w:r>
              <w:rPr>
                <w:sz w:val="20"/>
                <w:szCs w:val="20"/>
              </w:rPr>
              <w:t>C</w:t>
            </w:r>
            <w:r>
              <w:rPr>
                <w:rFonts w:hint="eastAsia"/>
                <w:sz w:val="20"/>
                <w:szCs w:val="20"/>
              </w:rPr>
              <w:t>onnected-</w:t>
            </w:r>
            <w:r>
              <w:rPr>
                <w:sz w:val="20"/>
                <w:szCs w:val="20"/>
              </w:rPr>
              <w:t>mode UE should ignore the additional TRS. It has large impact on the connected-mode UE for T/F tracking loop</w:t>
            </w:r>
          </w:p>
        </w:tc>
      </w:tr>
      <w:tr w:rsidR="00352C78" w14:paraId="14B09B55" w14:textId="77777777">
        <w:tc>
          <w:tcPr>
            <w:tcW w:w="1696" w:type="dxa"/>
          </w:tcPr>
          <w:p w14:paraId="08E9DD85" w14:textId="23104173" w:rsidR="00352C78" w:rsidRDefault="00031481" w:rsidP="00875AF8">
            <w:pPr>
              <w:spacing w:after="0"/>
              <w:rPr>
                <w:sz w:val="20"/>
                <w:szCs w:val="20"/>
              </w:rPr>
            </w:pPr>
            <w:r>
              <w:rPr>
                <w:sz w:val="20"/>
                <w:szCs w:val="20"/>
              </w:rPr>
              <w:t>CATT</w:t>
            </w:r>
          </w:p>
        </w:tc>
        <w:tc>
          <w:tcPr>
            <w:tcW w:w="3828" w:type="dxa"/>
          </w:tcPr>
          <w:p w14:paraId="0EE3F715" w14:textId="246D2D83" w:rsidR="00352C78" w:rsidRDefault="00031481" w:rsidP="00875AF8">
            <w:pPr>
              <w:spacing w:after="0"/>
              <w:rPr>
                <w:sz w:val="20"/>
                <w:szCs w:val="20"/>
              </w:rPr>
            </w:pPr>
            <w:r>
              <w:rPr>
                <w:sz w:val="20"/>
                <w:szCs w:val="20"/>
              </w:rPr>
              <w:t>N</w:t>
            </w:r>
          </w:p>
        </w:tc>
        <w:tc>
          <w:tcPr>
            <w:tcW w:w="4933" w:type="dxa"/>
          </w:tcPr>
          <w:p w14:paraId="5A8AAA35" w14:textId="700B2631" w:rsidR="00352C78" w:rsidRDefault="00031481" w:rsidP="00875AF8">
            <w:pPr>
              <w:spacing w:after="0"/>
              <w:rPr>
                <w:sz w:val="20"/>
                <w:szCs w:val="20"/>
              </w:rPr>
            </w:pPr>
            <w:r>
              <w:rPr>
                <w:sz w:val="20"/>
                <w:szCs w:val="20"/>
              </w:rPr>
              <w:t>CONNECTED mode UE does not read the SIB-X for TRS</w:t>
            </w:r>
          </w:p>
        </w:tc>
      </w:tr>
      <w:tr w:rsidR="00AA54B3" w14:paraId="679BFF67" w14:textId="77777777">
        <w:tc>
          <w:tcPr>
            <w:tcW w:w="1696" w:type="dxa"/>
          </w:tcPr>
          <w:p w14:paraId="5643CAD1" w14:textId="35C26E16" w:rsidR="00AA54B3" w:rsidRDefault="00AA54B3" w:rsidP="00875AF8">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01C8A3F3" w14:textId="7F0620EC" w:rsidR="00AA54B3" w:rsidRDefault="00AA54B3" w:rsidP="00875AF8">
            <w:pPr>
              <w:spacing w:after="0"/>
              <w:rPr>
                <w:sz w:val="20"/>
                <w:szCs w:val="20"/>
              </w:rPr>
            </w:pPr>
            <w:r>
              <w:rPr>
                <w:rFonts w:eastAsia="SimSun" w:hint="eastAsia"/>
                <w:sz w:val="20"/>
                <w:szCs w:val="20"/>
                <w:lang w:eastAsia="zh-CN"/>
              </w:rPr>
              <w:t>Y</w:t>
            </w:r>
          </w:p>
        </w:tc>
        <w:tc>
          <w:tcPr>
            <w:tcW w:w="4933" w:type="dxa"/>
          </w:tcPr>
          <w:p w14:paraId="09464399" w14:textId="77777777" w:rsidR="00AA54B3" w:rsidRDefault="00AA54B3" w:rsidP="00875AF8">
            <w:pPr>
              <w:spacing w:after="0"/>
              <w:rPr>
                <w:sz w:val="20"/>
                <w:szCs w:val="20"/>
              </w:rPr>
            </w:pPr>
          </w:p>
        </w:tc>
      </w:tr>
      <w:tr w:rsidR="0014525D" w14:paraId="6D2A8AB1" w14:textId="77777777">
        <w:tc>
          <w:tcPr>
            <w:tcW w:w="1696" w:type="dxa"/>
          </w:tcPr>
          <w:p w14:paraId="66A1F370" w14:textId="3753C91D" w:rsidR="0014525D" w:rsidRDefault="0014525D" w:rsidP="00875AF8">
            <w:pPr>
              <w:spacing w:after="0"/>
              <w:rPr>
                <w:sz w:val="20"/>
                <w:szCs w:val="20"/>
              </w:rPr>
            </w:pPr>
            <w:r>
              <w:rPr>
                <w:sz w:val="20"/>
                <w:szCs w:val="20"/>
              </w:rPr>
              <w:t>Qualcomm</w:t>
            </w:r>
          </w:p>
        </w:tc>
        <w:tc>
          <w:tcPr>
            <w:tcW w:w="3828" w:type="dxa"/>
          </w:tcPr>
          <w:p w14:paraId="6E050938" w14:textId="24572698" w:rsidR="0014525D" w:rsidRDefault="0014525D" w:rsidP="00875AF8">
            <w:pPr>
              <w:spacing w:after="0"/>
              <w:rPr>
                <w:sz w:val="20"/>
                <w:szCs w:val="20"/>
              </w:rPr>
            </w:pPr>
            <w:r>
              <w:rPr>
                <w:sz w:val="20"/>
                <w:szCs w:val="20"/>
              </w:rPr>
              <w:t>Y</w:t>
            </w:r>
          </w:p>
        </w:tc>
        <w:tc>
          <w:tcPr>
            <w:tcW w:w="4933" w:type="dxa"/>
          </w:tcPr>
          <w:p w14:paraId="523F9B02" w14:textId="77777777" w:rsidR="0014525D" w:rsidRDefault="0014525D" w:rsidP="00875AF8">
            <w:pPr>
              <w:spacing w:after="0"/>
              <w:rPr>
                <w:sz w:val="20"/>
                <w:szCs w:val="20"/>
              </w:rPr>
            </w:pPr>
          </w:p>
        </w:tc>
      </w:tr>
      <w:tr w:rsidR="00352C78" w14:paraId="3518DF22" w14:textId="77777777">
        <w:tc>
          <w:tcPr>
            <w:tcW w:w="1696" w:type="dxa"/>
          </w:tcPr>
          <w:p w14:paraId="1417A8E1" w14:textId="4CE17804" w:rsidR="00352C78" w:rsidRDefault="004904EF" w:rsidP="00875AF8">
            <w:pPr>
              <w:spacing w:after="0"/>
              <w:rPr>
                <w:sz w:val="20"/>
                <w:szCs w:val="20"/>
              </w:rPr>
            </w:pPr>
            <w:r>
              <w:rPr>
                <w:sz w:val="20"/>
                <w:szCs w:val="20"/>
              </w:rPr>
              <w:t>Huawei, HiSilicon</w:t>
            </w:r>
          </w:p>
        </w:tc>
        <w:tc>
          <w:tcPr>
            <w:tcW w:w="3828" w:type="dxa"/>
          </w:tcPr>
          <w:p w14:paraId="6AB68DE3" w14:textId="00C61629" w:rsidR="00352C78" w:rsidRDefault="004904EF" w:rsidP="00875AF8">
            <w:pPr>
              <w:spacing w:after="0"/>
              <w:rPr>
                <w:sz w:val="20"/>
                <w:szCs w:val="20"/>
              </w:rPr>
            </w:pPr>
            <w:r>
              <w:rPr>
                <w:sz w:val="20"/>
                <w:szCs w:val="20"/>
              </w:rPr>
              <w:t>Y</w:t>
            </w:r>
          </w:p>
        </w:tc>
        <w:tc>
          <w:tcPr>
            <w:tcW w:w="4933" w:type="dxa"/>
          </w:tcPr>
          <w:p w14:paraId="786E289C" w14:textId="4AB3284F" w:rsidR="00352C78" w:rsidRDefault="004904EF" w:rsidP="00875AF8">
            <w:pPr>
              <w:spacing w:after="0"/>
              <w:rPr>
                <w:sz w:val="20"/>
                <w:szCs w:val="20"/>
              </w:rPr>
            </w:pPr>
            <w:r>
              <w:rPr>
                <w:sz w:val="20"/>
                <w:szCs w:val="20"/>
              </w:rPr>
              <w:t xml:space="preserve">The agreements </w:t>
            </w:r>
            <w:proofErr w:type="gramStart"/>
            <w:r>
              <w:rPr>
                <w:sz w:val="20"/>
                <w:szCs w:val="20"/>
              </w:rPr>
              <w:t>was</w:t>
            </w:r>
            <w:proofErr w:type="gramEnd"/>
            <w:r>
              <w:rPr>
                <w:sz w:val="20"/>
                <w:szCs w:val="20"/>
              </w:rPr>
              <w:t xml:space="preserve"> made in RAN1#108 and we should discuss how to capture it in the specification.</w:t>
            </w:r>
          </w:p>
        </w:tc>
      </w:tr>
      <w:tr w:rsidR="00352C78" w14:paraId="30FB7FCF" w14:textId="77777777">
        <w:tc>
          <w:tcPr>
            <w:tcW w:w="1696" w:type="dxa"/>
          </w:tcPr>
          <w:p w14:paraId="1634FBF0" w14:textId="57DAC08A" w:rsidR="00352C78" w:rsidRDefault="004360DF" w:rsidP="00875AF8">
            <w:pPr>
              <w:spacing w:after="0"/>
              <w:rPr>
                <w:sz w:val="20"/>
                <w:szCs w:val="20"/>
              </w:rPr>
            </w:pPr>
            <w:r>
              <w:rPr>
                <w:sz w:val="20"/>
                <w:szCs w:val="20"/>
              </w:rPr>
              <w:t>Intel</w:t>
            </w:r>
          </w:p>
        </w:tc>
        <w:tc>
          <w:tcPr>
            <w:tcW w:w="3828" w:type="dxa"/>
          </w:tcPr>
          <w:p w14:paraId="09B1DED6" w14:textId="7E194951" w:rsidR="00352C78" w:rsidRDefault="004360DF" w:rsidP="00875AF8">
            <w:pPr>
              <w:spacing w:after="0"/>
              <w:rPr>
                <w:sz w:val="20"/>
                <w:szCs w:val="20"/>
              </w:rPr>
            </w:pPr>
            <w:r>
              <w:rPr>
                <w:sz w:val="20"/>
                <w:szCs w:val="20"/>
              </w:rPr>
              <w:t>Y</w:t>
            </w:r>
          </w:p>
        </w:tc>
        <w:tc>
          <w:tcPr>
            <w:tcW w:w="4933" w:type="dxa"/>
          </w:tcPr>
          <w:p w14:paraId="07BE7783" w14:textId="6D8B734A" w:rsidR="00352C78" w:rsidRDefault="004360DF" w:rsidP="00875AF8">
            <w:pPr>
              <w:spacing w:after="0"/>
              <w:rPr>
                <w:sz w:val="20"/>
                <w:szCs w:val="20"/>
              </w:rPr>
            </w:pPr>
            <w:r>
              <w:rPr>
                <w:sz w:val="20"/>
                <w:szCs w:val="20"/>
              </w:rPr>
              <w:t>Agree with Nokia’s view</w:t>
            </w:r>
          </w:p>
        </w:tc>
      </w:tr>
      <w:tr w:rsidR="00352C78" w14:paraId="58F53481" w14:textId="77777777">
        <w:tc>
          <w:tcPr>
            <w:tcW w:w="1696" w:type="dxa"/>
          </w:tcPr>
          <w:p w14:paraId="3B62E9E9" w14:textId="240830BE" w:rsidR="00352C78" w:rsidRDefault="006A5E9C" w:rsidP="00875AF8">
            <w:pPr>
              <w:spacing w:after="0"/>
              <w:rPr>
                <w:sz w:val="20"/>
                <w:szCs w:val="20"/>
              </w:rPr>
            </w:pPr>
            <w:r>
              <w:rPr>
                <w:sz w:val="20"/>
                <w:szCs w:val="20"/>
              </w:rPr>
              <w:t>Ericsson</w:t>
            </w:r>
          </w:p>
        </w:tc>
        <w:tc>
          <w:tcPr>
            <w:tcW w:w="3828" w:type="dxa"/>
          </w:tcPr>
          <w:p w14:paraId="5CB474F2" w14:textId="268E870F" w:rsidR="00352C78" w:rsidRDefault="00402945" w:rsidP="00875AF8">
            <w:pPr>
              <w:spacing w:after="0"/>
              <w:rPr>
                <w:sz w:val="20"/>
                <w:szCs w:val="20"/>
              </w:rPr>
            </w:pPr>
            <w:r>
              <w:rPr>
                <w:sz w:val="20"/>
                <w:szCs w:val="20"/>
              </w:rPr>
              <w:t>Y</w:t>
            </w:r>
          </w:p>
        </w:tc>
        <w:tc>
          <w:tcPr>
            <w:tcW w:w="4933" w:type="dxa"/>
          </w:tcPr>
          <w:p w14:paraId="11F757EF" w14:textId="4F7491FB" w:rsidR="00352C78" w:rsidRDefault="00352C78" w:rsidP="00875AF8">
            <w:pPr>
              <w:spacing w:after="0"/>
              <w:rPr>
                <w:sz w:val="20"/>
                <w:szCs w:val="20"/>
              </w:rPr>
            </w:pPr>
          </w:p>
        </w:tc>
      </w:tr>
      <w:tr w:rsidR="00B100EC" w14:paraId="7BF8ECFC" w14:textId="77777777">
        <w:tc>
          <w:tcPr>
            <w:tcW w:w="1696" w:type="dxa"/>
          </w:tcPr>
          <w:p w14:paraId="51EC1A0B" w14:textId="289100C5" w:rsidR="00B100EC" w:rsidRDefault="00B100EC" w:rsidP="00875AF8">
            <w:pPr>
              <w:spacing w:after="0"/>
              <w:rPr>
                <w:sz w:val="20"/>
                <w:szCs w:val="20"/>
              </w:rPr>
            </w:pPr>
            <w:r>
              <w:rPr>
                <w:sz w:val="20"/>
                <w:szCs w:val="20"/>
              </w:rPr>
              <w:t>Apple</w:t>
            </w:r>
          </w:p>
        </w:tc>
        <w:tc>
          <w:tcPr>
            <w:tcW w:w="3828" w:type="dxa"/>
          </w:tcPr>
          <w:p w14:paraId="69B00863" w14:textId="29AD9361" w:rsidR="00B100EC" w:rsidRDefault="00B100EC" w:rsidP="00875AF8">
            <w:pPr>
              <w:spacing w:after="0"/>
              <w:rPr>
                <w:sz w:val="20"/>
                <w:szCs w:val="20"/>
              </w:rPr>
            </w:pPr>
            <w:r>
              <w:rPr>
                <w:sz w:val="20"/>
                <w:szCs w:val="20"/>
              </w:rPr>
              <w:t>Y</w:t>
            </w:r>
          </w:p>
        </w:tc>
        <w:tc>
          <w:tcPr>
            <w:tcW w:w="4933" w:type="dxa"/>
          </w:tcPr>
          <w:p w14:paraId="213EA97D" w14:textId="02FBB314" w:rsidR="00B100EC" w:rsidRDefault="00B100EC" w:rsidP="00875AF8">
            <w:pPr>
              <w:spacing w:after="0"/>
              <w:rPr>
                <w:sz w:val="20"/>
                <w:szCs w:val="20"/>
              </w:rPr>
            </w:pPr>
            <w:r>
              <w:rPr>
                <w:sz w:val="20"/>
                <w:szCs w:val="20"/>
              </w:rPr>
              <w:t>We can fine to discuss, and we support Nokia’s proposal.</w:t>
            </w:r>
          </w:p>
        </w:tc>
      </w:tr>
      <w:tr w:rsidR="00B100EC" w14:paraId="4191EC50" w14:textId="77777777">
        <w:tc>
          <w:tcPr>
            <w:tcW w:w="1696" w:type="dxa"/>
          </w:tcPr>
          <w:p w14:paraId="23F02CF2" w14:textId="77777777" w:rsidR="00B100EC" w:rsidRDefault="00B100EC" w:rsidP="00875AF8">
            <w:pPr>
              <w:spacing w:after="0"/>
              <w:rPr>
                <w:sz w:val="20"/>
                <w:szCs w:val="20"/>
              </w:rPr>
            </w:pPr>
          </w:p>
        </w:tc>
        <w:tc>
          <w:tcPr>
            <w:tcW w:w="3828" w:type="dxa"/>
          </w:tcPr>
          <w:p w14:paraId="4FF915B5" w14:textId="77777777" w:rsidR="00B100EC" w:rsidRDefault="00B100EC" w:rsidP="00875AF8">
            <w:pPr>
              <w:spacing w:after="0"/>
              <w:rPr>
                <w:sz w:val="20"/>
                <w:szCs w:val="20"/>
              </w:rPr>
            </w:pPr>
          </w:p>
        </w:tc>
        <w:tc>
          <w:tcPr>
            <w:tcW w:w="4933" w:type="dxa"/>
          </w:tcPr>
          <w:p w14:paraId="21C299C5" w14:textId="77777777" w:rsidR="00B100EC" w:rsidRDefault="00B100EC" w:rsidP="00875AF8">
            <w:pPr>
              <w:spacing w:after="0"/>
              <w:rPr>
                <w:sz w:val="20"/>
                <w:szCs w:val="20"/>
              </w:rPr>
            </w:pPr>
          </w:p>
        </w:tc>
      </w:tr>
      <w:tr w:rsidR="00B100EC" w14:paraId="4459DE87" w14:textId="77777777">
        <w:tc>
          <w:tcPr>
            <w:tcW w:w="1696" w:type="dxa"/>
          </w:tcPr>
          <w:p w14:paraId="17A871D1" w14:textId="2523AFCE" w:rsidR="00B100EC" w:rsidRPr="00D16CAB" w:rsidRDefault="00B100EC" w:rsidP="00875AF8">
            <w:pPr>
              <w:spacing w:after="0"/>
              <w:rPr>
                <w:sz w:val="20"/>
                <w:szCs w:val="20"/>
                <w:highlight w:val="cyan"/>
              </w:rPr>
            </w:pPr>
            <w:r w:rsidRPr="00D16CAB">
              <w:rPr>
                <w:sz w:val="20"/>
                <w:szCs w:val="20"/>
                <w:highlight w:val="cyan"/>
              </w:rPr>
              <w:t>Ratio of Y</w:t>
            </w:r>
          </w:p>
        </w:tc>
        <w:tc>
          <w:tcPr>
            <w:tcW w:w="3828" w:type="dxa"/>
          </w:tcPr>
          <w:p w14:paraId="3423128D" w14:textId="3468A514" w:rsidR="00B100EC" w:rsidRPr="00D16CAB" w:rsidRDefault="00B100EC" w:rsidP="00875AF8">
            <w:pPr>
              <w:spacing w:after="0"/>
              <w:rPr>
                <w:sz w:val="20"/>
                <w:szCs w:val="20"/>
                <w:highlight w:val="cyan"/>
              </w:rPr>
            </w:pPr>
            <w:r w:rsidRPr="00D16CAB">
              <w:rPr>
                <w:sz w:val="20"/>
                <w:szCs w:val="20"/>
                <w:highlight w:val="cyan"/>
              </w:rPr>
              <w:t>8</w:t>
            </w:r>
            <w:r>
              <w:rPr>
                <w:sz w:val="20"/>
                <w:szCs w:val="20"/>
                <w:highlight w:val="cyan"/>
              </w:rPr>
              <w:t>5</w:t>
            </w:r>
            <w:r w:rsidRPr="00D16CAB">
              <w:rPr>
                <w:sz w:val="20"/>
                <w:szCs w:val="20"/>
                <w:highlight w:val="cyan"/>
              </w:rPr>
              <w:t>% (1</w:t>
            </w:r>
            <w:r>
              <w:rPr>
                <w:sz w:val="20"/>
                <w:szCs w:val="20"/>
                <w:highlight w:val="cyan"/>
              </w:rPr>
              <w:t>1</w:t>
            </w:r>
            <w:r w:rsidRPr="00D16CAB">
              <w:rPr>
                <w:sz w:val="20"/>
                <w:szCs w:val="20"/>
                <w:highlight w:val="cyan"/>
              </w:rPr>
              <w:t>/1</w:t>
            </w:r>
            <w:r>
              <w:rPr>
                <w:sz w:val="20"/>
                <w:szCs w:val="20"/>
                <w:highlight w:val="cyan"/>
              </w:rPr>
              <w:t>3</w:t>
            </w:r>
            <w:r w:rsidRPr="00D16CAB">
              <w:rPr>
                <w:sz w:val="20"/>
                <w:szCs w:val="20"/>
                <w:highlight w:val="cyan"/>
              </w:rPr>
              <w:t>)</w:t>
            </w:r>
          </w:p>
        </w:tc>
        <w:tc>
          <w:tcPr>
            <w:tcW w:w="4933" w:type="dxa"/>
          </w:tcPr>
          <w:p w14:paraId="408B8AD5" w14:textId="34F7C707" w:rsidR="00B100EC" w:rsidRDefault="00B100EC" w:rsidP="00875AF8">
            <w:pPr>
              <w:spacing w:after="0"/>
              <w:rPr>
                <w:sz w:val="20"/>
                <w:szCs w:val="20"/>
              </w:rPr>
            </w:pPr>
            <w:r w:rsidRPr="00986187">
              <w:rPr>
                <w:b/>
                <w:bCs/>
                <w:color w:val="0000FF"/>
                <w:sz w:val="20"/>
                <w:szCs w:val="20"/>
              </w:rPr>
              <w:t>Moderator: Recommended to be 1</w:t>
            </w:r>
            <w:r w:rsidRPr="00986187">
              <w:rPr>
                <w:b/>
                <w:bCs/>
                <w:color w:val="0000FF"/>
                <w:sz w:val="20"/>
                <w:szCs w:val="20"/>
                <w:vertAlign w:val="superscript"/>
              </w:rPr>
              <w:t>st</w:t>
            </w:r>
            <w:r w:rsidRPr="00986187">
              <w:rPr>
                <w:b/>
                <w:bCs/>
                <w:color w:val="0000FF"/>
                <w:sz w:val="20"/>
                <w:szCs w:val="20"/>
              </w:rPr>
              <w:t xml:space="preserve"> priority topic</w:t>
            </w:r>
          </w:p>
        </w:tc>
      </w:tr>
    </w:tbl>
    <w:p w14:paraId="3BAE6E12" w14:textId="77777777" w:rsidR="002505F9" w:rsidRDefault="002505F9" w:rsidP="00875AF8">
      <w:pPr>
        <w:spacing w:after="0"/>
        <w:rPr>
          <w:sz w:val="22"/>
          <w:szCs w:val="22"/>
        </w:rPr>
      </w:pPr>
    </w:p>
    <w:p w14:paraId="2DC18AC6" w14:textId="77777777" w:rsidR="002505F9" w:rsidRDefault="002505F9" w:rsidP="00875AF8">
      <w:pPr>
        <w:spacing w:after="0"/>
        <w:rPr>
          <w:sz w:val="22"/>
          <w:szCs w:val="22"/>
        </w:rPr>
      </w:pPr>
    </w:p>
    <w:p w14:paraId="74F5866C" w14:textId="77777777" w:rsidR="002505F9" w:rsidRDefault="00DB131C">
      <w:pPr>
        <w:pStyle w:val="Heading2"/>
      </w:pPr>
      <w:r>
        <w:t>Maximum number of configurable TRS resource sets</w:t>
      </w:r>
    </w:p>
    <w:tbl>
      <w:tblPr>
        <w:tblStyle w:val="TableGrid"/>
        <w:tblW w:w="0" w:type="auto"/>
        <w:tblLook w:val="04A0" w:firstRow="1" w:lastRow="0" w:firstColumn="1" w:lastColumn="0" w:noHBand="0" w:noVBand="1"/>
      </w:tblPr>
      <w:tblGrid>
        <w:gridCol w:w="9307"/>
      </w:tblGrid>
      <w:tr w:rsidR="002505F9" w14:paraId="426CF538" w14:textId="77777777">
        <w:tc>
          <w:tcPr>
            <w:tcW w:w="9307" w:type="dxa"/>
          </w:tcPr>
          <w:p w14:paraId="0A32DBCB" w14:textId="77777777" w:rsidR="002505F9" w:rsidRDefault="00DB131C" w:rsidP="00875AF8">
            <w:pPr>
              <w:spacing w:after="0"/>
              <w:rPr>
                <w:rFonts w:eastAsia="Gulim"/>
                <w:b/>
                <w:bCs/>
                <w:color w:val="000000"/>
                <w:sz w:val="20"/>
                <w:szCs w:val="20"/>
                <w:highlight w:val="green"/>
              </w:rPr>
            </w:pPr>
            <w:r>
              <w:rPr>
                <w:rFonts w:eastAsia="Gulim"/>
                <w:b/>
                <w:bCs/>
                <w:color w:val="000000"/>
                <w:sz w:val="20"/>
                <w:szCs w:val="20"/>
                <w:highlight w:val="green"/>
              </w:rPr>
              <w:t>Agreement in RAN1#107</w:t>
            </w:r>
          </w:p>
          <w:p w14:paraId="5C26A647" w14:textId="77777777" w:rsidR="002505F9" w:rsidRDefault="00DB131C" w:rsidP="00875AF8">
            <w:pPr>
              <w:spacing w:after="0" w:line="257" w:lineRule="auto"/>
              <w:rPr>
                <w:rFonts w:eastAsia="DengXian"/>
                <w:sz w:val="20"/>
                <w:szCs w:val="20"/>
              </w:rPr>
            </w:pPr>
            <w:r>
              <w:rPr>
                <w:rFonts w:eastAsia="DengXian"/>
                <w:sz w:val="20"/>
                <w:szCs w:val="20"/>
              </w:rPr>
              <w:t>For the maximum number of TRS resource sets configured by higher layer, X,</w:t>
            </w:r>
          </w:p>
          <w:p w14:paraId="51C5E016" w14:textId="77777777" w:rsidR="002505F9" w:rsidRDefault="00DB131C" w:rsidP="00875AF8">
            <w:pPr>
              <w:widowControl w:val="0"/>
              <w:numPr>
                <w:ilvl w:val="0"/>
                <w:numId w:val="14"/>
              </w:numPr>
              <w:autoSpaceDE w:val="0"/>
              <w:autoSpaceDN w:val="0"/>
              <w:snapToGrid w:val="0"/>
              <w:spacing w:after="0" w:line="257" w:lineRule="auto"/>
              <w:rPr>
                <w:rFonts w:eastAsia="DengXian"/>
                <w:sz w:val="20"/>
                <w:szCs w:val="20"/>
              </w:rPr>
            </w:pPr>
            <w:r>
              <w:rPr>
                <w:rFonts w:eastAsia="DengXian"/>
                <w:sz w:val="20"/>
                <w:szCs w:val="20"/>
              </w:rPr>
              <w:t>X = 64</w:t>
            </w:r>
          </w:p>
          <w:p w14:paraId="2F329438" w14:textId="77777777" w:rsidR="002505F9" w:rsidRDefault="00DB131C" w:rsidP="00875AF8">
            <w:pPr>
              <w:widowControl w:val="0"/>
              <w:numPr>
                <w:ilvl w:val="0"/>
                <w:numId w:val="14"/>
              </w:numPr>
              <w:autoSpaceDE w:val="0"/>
              <w:autoSpaceDN w:val="0"/>
              <w:snapToGrid w:val="0"/>
              <w:spacing w:after="0" w:line="257" w:lineRule="auto"/>
              <w:rPr>
                <w:rFonts w:ascii="Calibri" w:eastAsia="Gulim" w:hAnsi="Calibri"/>
                <w:bCs/>
                <w:color w:val="000000"/>
                <w:sz w:val="20"/>
                <w:szCs w:val="20"/>
              </w:rPr>
            </w:pPr>
            <w:r>
              <w:rPr>
                <w:rFonts w:eastAsia="DengXian"/>
                <w:sz w:val="20"/>
                <w:szCs w:val="20"/>
              </w:rPr>
              <w:t xml:space="preserve">FFS: the number of configured TRS resource sets is not larger than the number of actual transmitted SSBs determined according to </w:t>
            </w:r>
            <w:r>
              <w:rPr>
                <w:rFonts w:eastAsia="DengXian"/>
                <w:i/>
                <w:sz w:val="20"/>
                <w:szCs w:val="20"/>
              </w:rPr>
              <w:t>ssb-PositionsInBurst</w:t>
            </w:r>
            <w:r>
              <w:rPr>
                <w:rFonts w:eastAsia="DengXian"/>
                <w:sz w:val="20"/>
                <w:szCs w:val="20"/>
              </w:rPr>
              <w:t xml:space="preserve"> in SIB1</w:t>
            </w:r>
            <w:r>
              <w:rPr>
                <w:sz w:val="20"/>
                <w:szCs w:val="20"/>
                <w:lang w:eastAsia="zh-CN"/>
              </w:rPr>
              <w:t xml:space="preserve"> </w:t>
            </w:r>
          </w:p>
        </w:tc>
      </w:tr>
    </w:tbl>
    <w:p w14:paraId="69084D1E" w14:textId="77777777" w:rsidR="002505F9" w:rsidRDefault="002505F9" w:rsidP="00875AF8">
      <w:pPr>
        <w:spacing w:after="0"/>
        <w:rPr>
          <w:sz w:val="22"/>
          <w:szCs w:val="22"/>
          <w:lang w:eastAsia="zh-CN"/>
        </w:rPr>
      </w:pPr>
    </w:p>
    <w:p w14:paraId="7E8367B0" w14:textId="77777777" w:rsidR="002505F9" w:rsidRDefault="00DB131C" w:rsidP="00875AF8">
      <w:pPr>
        <w:spacing w:after="0"/>
        <w:rPr>
          <w:sz w:val="22"/>
          <w:szCs w:val="22"/>
          <w:lang w:eastAsia="zh-CN"/>
        </w:rPr>
      </w:pPr>
      <w:r>
        <w:rPr>
          <w:sz w:val="22"/>
          <w:szCs w:val="22"/>
          <w:lang w:eastAsia="zh-CN"/>
        </w:rPr>
        <w:t>In the following table, there collect companies’ proposals related to the above FFS:</w:t>
      </w:r>
    </w:p>
    <w:p w14:paraId="122DCB71"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11E9FE03" w14:textId="77777777">
        <w:tc>
          <w:tcPr>
            <w:tcW w:w="1150" w:type="dxa"/>
          </w:tcPr>
          <w:p w14:paraId="01E27550"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67BB2792"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1B277077" w14:textId="77777777">
        <w:tc>
          <w:tcPr>
            <w:tcW w:w="1150" w:type="dxa"/>
          </w:tcPr>
          <w:p w14:paraId="58C267C5"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3513D0A0" w14:textId="77777777" w:rsidR="002505F9" w:rsidRDefault="00DB131C" w:rsidP="00875AF8">
            <w:pPr>
              <w:autoSpaceDE w:val="0"/>
              <w:autoSpaceDN w:val="0"/>
              <w:adjustRightInd w:val="0"/>
              <w:snapToGrid w:val="0"/>
              <w:spacing w:after="0"/>
              <w:rPr>
                <w:bCs/>
                <w:i/>
                <w:sz w:val="20"/>
                <w:szCs w:val="20"/>
              </w:rPr>
            </w:pPr>
            <w:r>
              <w:rPr>
                <w:b/>
                <w:bCs/>
                <w:i/>
                <w:sz w:val="20"/>
                <w:szCs w:val="20"/>
                <w:lang w:eastAsia="zh-CN"/>
              </w:rPr>
              <w:t>Observation 4: It is beneficial to keep the maximum number of configurable TRS resource sets to 16 for FR1 to reduce UE memory size for low cost and power consumption, especially for RedCap UEs.</w:t>
            </w:r>
          </w:p>
          <w:p w14:paraId="54375EB8" w14:textId="77777777" w:rsidR="002505F9" w:rsidRDefault="002505F9" w:rsidP="00875AF8">
            <w:pPr>
              <w:autoSpaceDE w:val="0"/>
              <w:autoSpaceDN w:val="0"/>
              <w:adjustRightInd w:val="0"/>
              <w:snapToGrid w:val="0"/>
              <w:spacing w:after="0"/>
              <w:rPr>
                <w:sz w:val="20"/>
                <w:szCs w:val="20"/>
              </w:rPr>
            </w:pPr>
          </w:p>
          <w:p w14:paraId="6B399574" w14:textId="77777777" w:rsidR="002505F9" w:rsidRDefault="00DB131C" w:rsidP="00875AF8">
            <w:pPr>
              <w:autoSpaceDE w:val="0"/>
              <w:autoSpaceDN w:val="0"/>
              <w:adjustRightInd w:val="0"/>
              <w:snapToGrid w:val="0"/>
              <w:spacing w:after="0"/>
              <w:rPr>
                <w:b/>
                <w:bCs/>
                <w:i/>
                <w:sz w:val="20"/>
                <w:szCs w:val="20"/>
              </w:rPr>
            </w:pPr>
            <w:r>
              <w:rPr>
                <w:b/>
                <w:bCs/>
                <w:i/>
                <w:sz w:val="20"/>
                <w:szCs w:val="20"/>
              </w:rPr>
              <w:t>Proposal 4: Number of configured TRS resource sets in SIB for idle/inactive UEs is not larger than 16 for FR1.</w:t>
            </w:r>
          </w:p>
        </w:tc>
      </w:tr>
      <w:tr w:rsidR="002505F9" w14:paraId="4D3F031D" w14:textId="77777777">
        <w:tc>
          <w:tcPr>
            <w:tcW w:w="1150" w:type="dxa"/>
          </w:tcPr>
          <w:p w14:paraId="5312394E" w14:textId="77777777" w:rsidR="002505F9" w:rsidRDefault="00DB131C" w:rsidP="00875AF8">
            <w:pPr>
              <w:pStyle w:val="Caption"/>
              <w:spacing w:before="0" w:after="0"/>
              <w:rPr>
                <w:b w:val="0"/>
                <w:bCs/>
                <w:sz w:val="20"/>
                <w:szCs w:val="20"/>
              </w:rPr>
            </w:pPr>
            <w:r>
              <w:rPr>
                <w:b w:val="0"/>
                <w:bCs/>
                <w:sz w:val="20"/>
                <w:szCs w:val="20"/>
              </w:rPr>
              <w:t>Spreadtrum</w:t>
            </w:r>
          </w:p>
        </w:tc>
        <w:tc>
          <w:tcPr>
            <w:tcW w:w="9307" w:type="dxa"/>
          </w:tcPr>
          <w:p w14:paraId="7D2D4863" w14:textId="77777777" w:rsidR="002505F9" w:rsidRDefault="002505F9" w:rsidP="00875AF8">
            <w:pPr>
              <w:pStyle w:val="Caption"/>
              <w:spacing w:before="0" w:after="0"/>
              <w:rPr>
                <w:sz w:val="20"/>
                <w:szCs w:val="20"/>
              </w:rPr>
            </w:pPr>
          </w:p>
        </w:tc>
      </w:tr>
      <w:tr w:rsidR="002505F9" w14:paraId="585DE1B6" w14:textId="77777777">
        <w:tc>
          <w:tcPr>
            <w:tcW w:w="1150" w:type="dxa"/>
          </w:tcPr>
          <w:p w14:paraId="056740D6"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652F084A" w14:textId="77777777" w:rsidR="002505F9" w:rsidRDefault="002505F9" w:rsidP="00875AF8">
            <w:pPr>
              <w:pStyle w:val="Caption"/>
              <w:spacing w:before="0" w:after="0"/>
              <w:rPr>
                <w:sz w:val="20"/>
                <w:szCs w:val="20"/>
              </w:rPr>
            </w:pPr>
          </w:p>
        </w:tc>
      </w:tr>
      <w:tr w:rsidR="002505F9" w14:paraId="3993978C" w14:textId="77777777">
        <w:tc>
          <w:tcPr>
            <w:tcW w:w="1150" w:type="dxa"/>
          </w:tcPr>
          <w:p w14:paraId="24A8F35D" w14:textId="77777777" w:rsidR="002505F9" w:rsidRDefault="00DB131C" w:rsidP="00875AF8">
            <w:pPr>
              <w:pStyle w:val="Caption"/>
              <w:spacing w:before="0" w:after="0"/>
              <w:rPr>
                <w:b w:val="0"/>
                <w:bCs/>
                <w:sz w:val="20"/>
                <w:szCs w:val="20"/>
              </w:rPr>
            </w:pPr>
            <w:r>
              <w:rPr>
                <w:b w:val="0"/>
                <w:bCs/>
                <w:sz w:val="20"/>
                <w:szCs w:val="20"/>
              </w:rPr>
              <w:t>vivo</w:t>
            </w:r>
          </w:p>
        </w:tc>
        <w:tc>
          <w:tcPr>
            <w:tcW w:w="9307" w:type="dxa"/>
          </w:tcPr>
          <w:p w14:paraId="008CEE03" w14:textId="77777777" w:rsidR="002505F9" w:rsidRDefault="002505F9" w:rsidP="00875AF8">
            <w:pPr>
              <w:pStyle w:val="Caption"/>
              <w:spacing w:before="0" w:after="0"/>
              <w:rPr>
                <w:sz w:val="20"/>
                <w:szCs w:val="20"/>
              </w:rPr>
            </w:pPr>
          </w:p>
        </w:tc>
      </w:tr>
      <w:tr w:rsidR="002505F9" w14:paraId="44A26123" w14:textId="77777777">
        <w:tc>
          <w:tcPr>
            <w:tcW w:w="1150" w:type="dxa"/>
          </w:tcPr>
          <w:p w14:paraId="6E29A103"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4E12DC83" w14:textId="77777777" w:rsidR="002505F9" w:rsidRDefault="002505F9" w:rsidP="00875AF8">
            <w:pPr>
              <w:pStyle w:val="Caption"/>
              <w:spacing w:before="0" w:after="0"/>
              <w:rPr>
                <w:sz w:val="20"/>
                <w:szCs w:val="20"/>
              </w:rPr>
            </w:pPr>
          </w:p>
        </w:tc>
      </w:tr>
      <w:tr w:rsidR="002505F9" w14:paraId="60C6DFB7" w14:textId="77777777">
        <w:tc>
          <w:tcPr>
            <w:tcW w:w="1150" w:type="dxa"/>
          </w:tcPr>
          <w:p w14:paraId="24754380"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41AB396D" w14:textId="77777777" w:rsidR="002505F9" w:rsidRDefault="002505F9" w:rsidP="00875AF8">
            <w:pPr>
              <w:pStyle w:val="Caption"/>
              <w:spacing w:before="0" w:after="0"/>
              <w:rPr>
                <w:sz w:val="20"/>
                <w:szCs w:val="20"/>
              </w:rPr>
            </w:pPr>
          </w:p>
        </w:tc>
      </w:tr>
      <w:tr w:rsidR="002505F9" w14:paraId="550F7503" w14:textId="77777777">
        <w:tc>
          <w:tcPr>
            <w:tcW w:w="1150" w:type="dxa"/>
          </w:tcPr>
          <w:p w14:paraId="48815682"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24E089B4" w14:textId="77777777" w:rsidR="002505F9" w:rsidRDefault="002505F9" w:rsidP="00875AF8">
            <w:pPr>
              <w:pStyle w:val="Caption"/>
              <w:spacing w:before="0" w:after="0"/>
              <w:rPr>
                <w:sz w:val="20"/>
                <w:szCs w:val="20"/>
              </w:rPr>
            </w:pPr>
          </w:p>
        </w:tc>
      </w:tr>
      <w:tr w:rsidR="002505F9" w14:paraId="5CEF0D73" w14:textId="77777777">
        <w:tc>
          <w:tcPr>
            <w:tcW w:w="1150" w:type="dxa"/>
          </w:tcPr>
          <w:p w14:paraId="4D08DDE3"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68353996" w14:textId="77777777" w:rsidR="002505F9" w:rsidRDefault="002505F9" w:rsidP="00875AF8">
            <w:pPr>
              <w:pStyle w:val="Caption"/>
              <w:spacing w:before="0" w:after="0"/>
              <w:rPr>
                <w:sz w:val="20"/>
                <w:szCs w:val="20"/>
              </w:rPr>
            </w:pPr>
          </w:p>
        </w:tc>
      </w:tr>
      <w:tr w:rsidR="002505F9" w14:paraId="48970D6A" w14:textId="77777777">
        <w:tc>
          <w:tcPr>
            <w:tcW w:w="1150" w:type="dxa"/>
          </w:tcPr>
          <w:p w14:paraId="59E3EC70"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17F2619A" w14:textId="77777777" w:rsidR="002505F9" w:rsidRDefault="002505F9" w:rsidP="00875AF8">
            <w:pPr>
              <w:pStyle w:val="Caption"/>
              <w:spacing w:before="0" w:after="0"/>
              <w:rPr>
                <w:sz w:val="20"/>
                <w:szCs w:val="20"/>
              </w:rPr>
            </w:pPr>
          </w:p>
        </w:tc>
      </w:tr>
      <w:tr w:rsidR="002505F9" w14:paraId="7D5E4A0A" w14:textId="77777777">
        <w:tc>
          <w:tcPr>
            <w:tcW w:w="1150" w:type="dxa"/>
          </w:tcPr>
          <w:p w14:paraId="65EA6563"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6C40648C" w14:textId="77777777" w:rsidR="002505F9" w:rsidRDefault="002505F9" w:rsidP="00875AF8">
            <w:pPr>
              <w:pStyle w:val="Caption"/>
              <w:spacing w:before="0" w:after="0"/>
              <w:rPr>
                <w:sz w:val="20"/>
                <w:szCs w:val="20"/>
              </w:rPr>
            </w:pPr>
          </w:p>
        </w:tc>
      </w:tr>
      <w:tr w:rsidR="002505F9" w14:paraId="04032934" w14:textId="77777777">
        <w:tc>
          <w:tcPr>
            <w:tcW w:w="1150" w:type="dxa"/>
          </w:tcPr>
          <w:p w14:paraId="254B5327"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55C1B9D6" w14:textId="77777777" w:rsidR="002505F9" w:rsidRDefault="002505F9" w:rsidP="00875AF8">
            <w:pPr>
              <w:pStyle w:val="Caption"/>
              <w:spacing w:before="0" w:after="0"/>
              <w:rPr>
                <w:sz w:val="20"/>
                <w:szCs w:val="20"/>
              </w:rPr>
            </w:pPr>
          </w:p>
        </w:tc>
      </w:tr>
      <w:tr w:rsidR="002505F9" w14:paraId="2DC84DD4" w14:textId="77777777">
        <w:tc>
          <w:tcPr>
            <w:tcW w:w="1150" w:type="dxa"/>
          </w:tcPr>
          <w:p w14:paraId="085056EF" w14:textId="77777777" w:rsidR="002505F9" w:rsidRDefault="00DB131C" w:rsidP="00875AF8">
            <w:pPr>
              <w:pStyle w:val="Caption"/>
              <w:spacing w:before="0" w:after="0"/>
              <w:rPr>
                <w:b w:val="0"/>
                <w:bCs/>
                <w:sz w:val="20"/>
                <w:szCs w:val="20"/>
              </w:rPr>
            </w:pPr>
            <w:r>
              <w:rPr>
                <w:b w:val="0"/>
                <w:bCs/>
                <w:sz w:val="20"/>
                <w:szCs w:val="20"/>
              </w:rPr>
              <w:t>LGE</w:t>
            </w:r>
          </w:p>
        </w:tc>
        <w:tc>
          <w:tcPr>
            <w:tcW w:w="9307" w:type="dxa"/>
          </w:tcPr>
          <w:p w14:paraId="0D23B44B" w14:textId="77777777" w:rsidR="002505F9" w:rsidRDefault="002505F9" w:rsidP="00875AF8">
            <w:pPr>
              <w:pStyle w:val="Caption"/>
              <w:spacing w:before="0" w:after="0"/>
              <w:rPr>
                <w:sz w:val="20"/>
                <w:szCs w:val="20"/>
              </w:rPr>
            </w:pPr>
          </w:p>
        </w:tc>
      </w:tr>
      <w:tr w:rsidR="002505F9" w14:paraId="0E5598A3" w14:textId="77777777">
        <w:tc>
          <w:tcPr>
            <w:tcW w:w="1150" w:type="dxa"/>
          </w:tcPr>
          <w:p w14:paraId="785E9AC6"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6064992F" w14:textId="77777777" w:rsidR="002505F9" w:rsidRDefault="002505F9" w:rsidP="00875AF8">
            <w:pPr>
              <w:pStyle w:val="Caption"/>
              <w:spacing w:before="0" w:after="0"/>
              <w:rPr>
                <w:sz w:val="20"/>
                <w:szCs w:val="20"/>
              </w:rPr>
            </w:pPr>
          </w:p>
        </w:tc>
      </w:tr>
      <w:tr w:rsidR="002505F9" w14:paraId="212DE04F" w14:textId="77777777">
        <w:tc>
          <w:tcPr>
            <w:tcW w:w="1150" w:type="dxa"/>
          </w:tcPr>
          <w:p w14:paraId="04CD62A9"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564E9EC5" w14:textId="77777777" w:rsidR="002505F9" w:rsidRDefault="00DB131C" w:rsidP="00875AF8">
            <w:pPr>
              <w:spacing w:after="0"/>
              <w:rPr>
                <w:i/>
                <w:iCs/>
                <w:sz w:val="20"/>
                <w:szCs w:val="20"/>
                <w:lang w:val="en-US"/>
              </w:rPr>
            </w:pPr>
            <w:r>
              <w:rPr>
                <w:b/>
                <w:bCs/>
                <w:i/>
                <w:iCs/>
                <w:sz w:val="20"/>
                <w:szCs w:val="20"/>
                <w:lang w:val="en-US"/>
              </w:rPr>
              <w:t>Proposal-3:</w:t>
            </w:r>
            <w:r>
              <w:rPr>
                <w:i/>
                <w:iCs/>
                <w:sz w:val="20"/>
                <w:szCs w:val="20"/>
                <w:lang w:val="en-US"/>
              </w:rPr>
              <w:t xml:space="preserve"> The maximum number of TRS resource sets per cell within a band is function of </w:t>
            </w:r>
            <m:oMath>
              <m:sSub>
                <m:sSubPr>
                  <m:ctrlPr>
                    <w:rPr>
                      <w:rFonts w:ascii="Cambria Math" w:hAnsi="Cambria Math"/>
                      <w:i/>
                      <w:iCs/>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max</m:t>
                  </m:r>
                </m:sub>
              </m:sSub>
            </m:oMath>
            <w:r>
              <w:rPr>
                <w:i/>
                <w:iCs/>
                <w:sz w:val="20"/>
                <w:szCs w:val="20"/>
                <w:lang w:val="en-US"/>
              </w:rPr>
              <w:t xml:space="preserve"> and upper-bounded by 64. </w:t>
            </w:r>
          </w:p>
        </w:tc>
      </w:tr>
      <w:tr w:rsidR="002505F9" w14:paraId="7307CF6C" w14:textId="77777777">
        <w:tc>
          <w:tcPr>
            <w:tcW w:w="1150" w:type="dxa"/>
          </w:tcPr>
          <w:p w14:paraId="7802EA06"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22D8D248" w14:textId="77777777" w:rsidR="002505F9" w:rsidRDefault="002505F9" w:rsidP="00875AF8">
            <w:pPr>
              <w:pStyle w:val="Caption"/>
              <w:spacing w:before="0" w:after="0"/>
              <w:rPr>
                <w:sz w:val="20"/>
                <w:szCs w:val="20"/>
              </w:rPr>
            </w:pPr>
          </w:p>
        </w:tc>
      </w:tr>
      <w:tr w:rsidR="002505F9" w14:paraId="22D70698" w14:textId="77777777">
        <w:tc>
          <w:tcPr>
            <w:tcW w:w="1150" w:type="dxa"/>
          </w:tcPr>
          <w:p w14:paraId="0DAD5614"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4DCBE9D9" w14:textId="77777777" w:rsidR="002505F9" w:rsidRDefault="002505F9" w:rsidP="00875AF8">
            <w:pPr>
              <w:pStyle w:val="Caption"/>
              <w:spacing w:before="0" w:after="0"/>
              <w:rPr>
                <w:sz w:val="20"/>
                <w:szCs w:val="20"/>
              </w:rPr>
            </w:pPr>
          </w:p>
        </w:tc>
      </w:tr>
      <w:tr w:rsidR="002505F9" w14:paraId="16A2E5DF" w14:textId="77777777">
        <w:tc>
          <w:tcPr>
            <w:tcW w:w="1150" w:type="dxa"/>
          </w:tcPr>
          <w:p w14:paraId="2E24CA1D" w14:textId="77777777" w:rsidR="002505F9" w:rsidRDefault="00DB131C" w:rsidP="00875AF8">
            <w:pPr>
              <w:pStyle w:val="Caption"/>
              <w:spacing w:before="0" w:after="0"/>
              <w:rPr>
                <w:b w:val="0"/>
                <w:bCs/>
                <w:sz w:val="20"/>
                <w:szCs w:val="20"/>
              </w:rPr>
            </w:pPr>
            <w:r>
              <w:rPr>
                <w:b w:val="0"/>
                <w:bCs/>
                <w:sz w:val="20"/>
                <w:szCs w:val="20"/>
              </w:rPr>
              <w:t xml:space="preserve">Qualcomm </w:t>
            </w:r>
          </w:p>
        </w:tc>
        <w:tc>
          <w:tcPr>
            <w:tcW w:w="9307" w:type="dxa"/>
          </w:tcPr>
          <w:p w14:paraId="546A8CA8" w14:textId="77777777" w:rsidR="002505F9" w:rsidRDefault="002505F9" w:rsidP="00875AF8">
            <w:pPr>
              <w:pStyle w:val="Caption"/>
              <w:spacing w:before="0" w:after="0"/>
              <w:rPr>
                <w:sz w:val="20"/>
                <w:szCs w:val="20"/>
              </w:rPr>
            </w:pPr>
          </w:p>
        </w:tc>
      </w:tr>
      <w:tr w:rsidR="002505F9" w14:paraId="7E536A11" w14:textId="77777777">
        <w:tc>
          <w:tcPr>
            <w:tcW w:w="1150" w:type="dxa"/>
          </w:tcPr>
          <w:p w14:paraId="02595184" w14:textId="77777777" w:rsidR="002505F9" w:rsidRDefault="002505F9" w:rsidP="00875AF8">
            <w:pPr>
              <w:pStyle w:val="Caption"/>
              <w:spacing w:before="0" w:after="0"/>
              <w:rPr>
                <w:b w:val="0"/>
                <w:bCs/>
                <w:sz w:val="20"/>
                <w:szCs w:val="20"/>
              </w:rPr>
            </w:pPr>
          </w:p>
        </w:tc>
        <w:tc>
          <w:tcPr>
            <w:tcW w:w="9307" w:type="dxa"/>
          </w:tcPr>
          <w:p w14:paraId="3798DC97" w14:textId="77777777" w:rsidR="002505F9" w:rsidRDefault="002505F9" w:rsidP="00875AF8">
            <w:pPr>
              <w:pStyle w:val="Caption"/>
              <w:spacing w:before="0" w:after="0"/>
              <w:rPr>
                <w:sz w:val="20"/>
                <w:szCs w:val="20"/>
              </w:rPr>
            </w:pPr>
          </w:p>
        </w:tc>
      </w:tr>
    </w:tbl>
    <w:p w14:paraId="6118FD84" w14:textId="77777777" w:rsidR="002505F9" w:rsidRDefault="002505F9" w:rsidP="00875AF8">
      <w:pPr>
        <w:spacing w:after="0"/>
        <w:rPr>
          <w:sz w:val="22"/>
          <w:szCs w:val="22"/>
        </w:rPr>
      </w:pPr>
    </w:p>
    <w:p w14:paraId="16C2AE29" w14:textId="77777777" w:rsidR="002505F9" w:rsidRDefault="00DB131C" w:rsidP="00875AF8">
      <w:pPr>
        <w:spacing w:after="0"/>
        <w:rPr>
          <w:sz w:val="22"/>
          <w:szCs w:val="22"/>
        </w:rPr>
      </w:pPr>
      <w:r>
        <w:rPr>
          <w:sz w:val="22"/>
          <w:szCs w:val="22"/>
        </w:rPr>
        <w:t>By the above, moderator would like to suggest the following proposal for companies to decide whether to discuss it further in the upcoming email discussion:</w:t>
      </w:r>
    </w:p>
    <w:p w14:paraId="45A02260" w14:textId="77777777" w:rsidR="002505F9" w:rsidRDefault="002505F9" w:rsidP="00875AF8">
      <w:pPr>
        <w:spacing w:after="0"/>
        <w:rPr>
          <w:sz w:val="22"/>
          <w:szCs w:val="22"/>
        </w:rPr>
      </w:pPr>
    </w:p>
    <w:p w14:paraId="2B53A1A8" w14:textId="77777777" w:rsidR="002505F9" w:rsidRDefault="00DB131C" w:rsidP="00875AF8">
      <w:pPr>
        <w:spacing w:after="0"/>
        <w:rPr>
          <w:b/>
          <w:bCs/>
          <w:sz w:val="22"/>
          <w:szCs w:val="22"/>
        </w:rPr>
      </w:pPr>
      <w:r w:rsidRPr="00DA03FD">
        <w:rPr>
          <w:b/>
          <w:bCs/>
          <w:sz w:val="22"/>
          <w:szCs w:val="22"/>
        </w:rPr>
        <w:t>Proposal 3.3-1:</w:t>
      </w:r>
      <w:r>
        <w:rPr>
          <w:b/>
          <w:bCs/>
          <w:sz w:val="22"/>
          <w:szCs w:val="22"/>
        </w:rPr>
        <w:t xml:space="preserve"> Number of configured TRS resource sets in SIB for idle/inactive UEs is not larger than 16 for FR1.</w:t>
      </w:r>
    </w:p>
    <w:p w14:paraId="426D6945" w14:textId="77777777" w:rsidR="002505F9" w:rsidRDefault="002505F9" w:rsidP="00875AF8">
      <w:pPr>
        <w:spacing w:after="0"/>
        <w:rPr>
          <w:sz w:val="22"/>
          <w:szCs w:val="22"/>
        </w:rPr>
      </w:pPr>
    </w:p>
    <w:p w14:paraId="7A6C6197"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Proposal 3.3-1 in RAN1#109-e email discussion</w:t>
      </w:r>
    </w:p>
    <w:p w14:paraId="2AE8E2C8" w14:textId="77777777" w:rsidR="002505F9" w:rsidRDefault="002505F9" w:rsidP="00875AF8">
      <w:pPr>
        <w:spacing w:after="0"/>
        <w:rPr>
          <w:sz w:val="22"/>
          <w:szCs w:val="22"/>
        </w:rPr>
      </w:pPr>
    </w:p>
    <w:p w14:paraId="4350CF20" w14:textId="77777777" w:rsidR="002505F9" w:rsidRDefault="00DB131C" w:rsidP="00875AF8">
      <w:pPr>
        <w:pStyle w:val="Caption"/>
        <w:spacing w:before="0" w:after="0"/>
        <w:jc w:val="center"/>
        <w:rPr>
          <w:sz w:val="22"/>
          <w:szCs w:val="22"/>
        </w:rPr>
      </w:pPr>
      <w:r w:rsidRPr="00986187">
        <w:rPr>
          <w:sz w:val="22"/>
          <w:szCs w:val="22"/>
          <w:highlight w:val="cyan"/>
        </w:rPr>
        <w:t xml:space="preserve">Table </w:t>
      </w:r>
      <w:r w:rsidRPr="00986187">
        <w:rPr>
          <w:sz w:val="22"/>
          <w:szCs w:val="22"/>
          <w:highlight w:val="cyan"/>
        </w:rPr>
        <w:fldChar w:fldCharType="begin"/>
      </w:r>
      <w:r w:rsidRPr="00986187">
        <w:rPr>
          <w:sz w:val="22"/>
          <w:szCs w:val="22"/>
          <w:highlight w:val="cyan"/>
        </w:rPr>
        <w:instrText xml:space="preserve"> SEQ Table \* ARABIC </w:instrText>
      </w:r>
      <w:r w:rsidRPr="00986187">
        <w:rPr>
          <w:sz w:val="22"/>
          <w:szCs w:val="22"/>
          <w:highlight w:val="cyan"/>
        </w:rPr>
        <w:fldChar w:fldCharType="separate"/>
      </w:r>
      <w:r w:rsidRPr="00986187">
        <w:rPr>
          <w:sz w:val="22"/>
          <w:szCs w:val="22"/>
          <w:highlight w:val="cyan"/>
        </w:rPr>
        <w:t>7</w:t>
      </w:r>
      <w:r w:rsidRPr="00986187">
        <w:rPr>
          <w:sz w:val="22"/>
          <w:szCs w:val="22"/>
          <w:highlight w:val="cyan"/>
        </w:rPr>
        <w:fldChar w:fldCharType="end"/>
      </w:r>
      <w:r w:rsidRPr="00986187">
        <w:rPr>
          <w:sz w:val="22"/>
          <w:szCs w:val="22"/>
          <w:highlight w:val="cyan"/>
        </w:rPr>
        <w:t xml:space="preserve">: Companies’ views on whether to </w:t>
      </w:r>
      <w:r w:rsidRPr="00986187">
        <w:rPr>
          <w:sz w:val="22"/>
          <w:szCs w:val="22"/>
          <w:highlight w:val="cyan"/>
          <w:u w:val="single"/>
        </w:rPr>
        <w:t>discuss</w:t>
      </w:r>
      <w:r w:rsidRPr="00986187">
        <w:rPr>
          <w:sz w:val="22"/>
          <w:szCs w:val="22"/>
          <w:highlight w:val="cyan"/>
        </w:rPr>
        <w:t xml:space="preserve"> Proposal 3.3-1 in the above</w:t>
      </w:r>
    </w:p>
    <w:tbl>
      <w:tblPr>
        <w:tblStyle w:val="TableGrid"/>
        <w:tblW w:w="0" w:type="auto"/>
        <w:tblLook w:val="04A0" w:firstRow="1" w:lastRow="0" w:firstColumn="1" w:lastColumn="0" w:noHBand="0" w:noVBand="1"/>
      </w:tblPr>
      <w:tblGrid>
        <w:gridCol w:w="1696"/>
        <w:gridCol w:w="3828"/>
        <w:gridCol w:w="4933"/>
      </w:tblGrid>
      <w:tr w:rsidR="002505F9" w14:paraId="35A2B2BD" w14:textId="77777777">
        <w:tc>
          <w:tcPr>
            <w:tcW w:w="1696" w:type="dxa"/>
          </w:tcPr>
          <w:p w14:paraId="0E26C882" w14:textId="77777777" w:rsidR="002505F9" w:rsidRDefault="00DB131C" w:rsidP="00875AF8">
            <w:pPr>
              <w:spacing w:after="0"/>
              <w:jc w:val="center"/>
              <w:rPr>
                <w:b/>
                <w:bCs/>
                <w:sz w:val="20"/>
                <w:szCs w:val="20"/>
              </w:rPr>
            </w:pPr>
            <w:r>
              <w:rPr>
                <w:b/>
                <w:bCs/>
                <w:sz w:val="20"/>
                <w:szCs w:val="20"/>
              </w:rPr>
              <w:t>Company name</w:t>
            </w:r>
          </w:p>
        </w:tc>
        <w:tc>
          <w:tcPr>
            <w:tcW w:w="3828" w:type="dxa"/>
          </w:tcPr>
          <w:p w14:paraId="00E6DA74"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33574299" w14:textId="77777777" w:rsidR="002505F9" w:rsidRDefault="00DB131C" w:rsidP="00875AF8">
            <w:pPr>
              <w:spacing w:after="0"/>
              <w:jc w:val="center"/>
              <w:rPr>
                <w:b/>
                <w:bCs/>
                <w:sz w:val="20"/>
                <w:szCs w:val="20"/>
              </w:rPr>
            </w:pPr>
            <w:r>
              <w:rPr>
                <w:b/>
                <w:bCs/>
                <w:sz w:val="20"/>
                <w:szCs w:val="20"/>
              </w:rPr>
              <w:t>Additional comment(s), if available</w:t>
            </w:r>
          </w:p>
        </w:tc>
      </w:tr>
      <w:tr w:rsidR="002505F9" w14:paraId="5980A9BA" w14:textId="77777777">
        <w:tc>
          <w:tcPr>
            <w:tcW w:w="1696" w:type="dxa"/>
          </w:tcPr>
          <w:p w14:paraId="3DAFC2C2" w14:textId="77777777" w:rsidR="002505F9" w:rsidRDefault="00DB131C" w:rsidP="00875AF8">
            <w:pPr>
              <w:spacing w:after="0"/>
              <w:rPr>
                <w:sz w:val="20"/>
                <w:szCs w:val="20"/>
              </w:rPr>
            </w:pPr>
            <w:r>
              <w:rPr>
                <w:sz w:val="20"/>
                <w:szCs w:val="20"/>
              </w:rPr>
              <w:t>Nordic</w:t>
            </w:r>
          </w:p>
        </w:tc>
        <w:tc>
          <w:tcPr>
            <w:tcW w:w="3828" w:type="dxa"/>
          </w:tcPr>
          <w:p w14:paraId="1ACF5037" w14:textId="77777777" w:rsidR="002505F9" w:rsidRDefault="00DB131C" w:rsidP="00875AF8">
            <w:pPr>
              <w:spacing w:after="0"/>
              <w:rPr>
                <w:sz w:val="20"/>
                <w:szCs w:val="20"/>
              </w:rPr>
            </w:pPr>
            <w:r>
              <w:rPr>
                <w:sz w:val="20"/>
                <w:szCs w:val="20"/>
              </w:rPr>
              <w:t>Y</w:t>
            </w:r>
          </w:p>
        </w:tc>
        <w:tc>
          <w:tcPr>
            <w:tcW w:w="4933" w:type="dxa"/>
          </w:tcPr>
          <w:p w14:paraId="1E450940" w14:textId="77777777" w:rsidR="002505F9" w:rsidRDefault="002505F9" w:rsidP="00875AF8">
            <w:pPr>
              <w:spacing w:after="0"/>
              <w:rPr>
                <w:sz w:val="20"/>
                <w:szCs w:val="20"/>
              </w:rPr>
            </w:pPr>
          </w:p>
        </w:tc>
      </w:tr>
      <w:tr w:rsidR="002505F9" w14:paraId="2C616898" w14:textId="77777777">
        <w:tc>
          <w:tcPr>
            <w:tcW w:w="1696" w:type="dxa"/>
          </w:tcPr>
          <w:p w14:paraId="37FC175E" w14:textId="77777777" w:rsidR="002505F9" w:rsidRDefault="00DB131C" w:rsidP="00875AF8">
            <w:pPr>
              <w:spacing w:after="0"/>
              <w:rPr>
                <w:sz w:val="20"/>
                <w:szCs w:val="20"/>
              </w:rPr>
            </w:pPr>
            <w:r>
              <w:rPr>
                <w:sz w:val="20"/>
                <w:szCs w:val="20"/>
              </w:rPr>
              <w:t>MediaTek</w:t>
            </w:r>
          </w:p>
        </w:tc>
        <w:tc>
          <w:tcPr>
            <w:tcW w:w="3828" w:type="dxa"/>
          </w:tcPr>
          <w:p w14:paraId="5D193FF9" w14:textId="77777777" w:rsidR="002505F9" w:rsidRDefault="00DB131C" w:rsidP="00875AF8">
            <w:pPr>
              <w:spacing w:after="0"/>
              <w:rPr>
                <w:sz w:val="20"/>
                <w:szCs w:val="20"/>
              </w:rPr>
            </w:pPr>
            <w:r>
              <w:rPr>
                <w:sz w:val="20"/>
                <w:szCs w:val="20"/>
              </w:rPr>
              <w:t>Y</w:t>
            </w:r>
          </w:p>
        </w:tc>
        <w:tc>
          <w:tcPr>
            <w:tcW w:w="4933" w:type="dxa"/>
          </w:tcPr>
          <w:p w14:paraId="2CB81098" w14:textId="77777777" w:rsidR="002505F9" w:rsidRDefault="00DB131C" w:rsidP="00875AF8">
            <w:pPr>
              <w:spacing w:after="0"/>
              <w:rPr>
                <w:sz w:val="20"/>
                <w:szCs w:val="20"/>
              </w:rPr>
            </w:pPr>
            <w:r>
              <w:rPr>
                <w:sz w:val="20"/>
                <w:szCs w:val="20"/>
              </w:rPr>
              <w:t>The number limitation can make this feature more practical for FR1 deployment</w:t>
            </w:r>
          </w:p>
        </w:tc>
      </w:tr>
      <w:tr w:rsidR="002505F9" w14:paraId="34BF9440" w14:textId="77777777">
        <w:tc>
          <w:tcPr>
            <w:tcW w:w="1696" w:type="dxa"/>
          </w:tcPr>
          <w:p w14:paraId="2FF64CBC"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16EAA702"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4315C1FB" w14:textId="77777777" w:rsidR="002505F9" w:rsidRDefault="002505F9" w:rsidP="00875AF8">
            <w:pPr>
              <w:spacing w:after="0"/>
              <w:rPr>
                <w:sz w:val="20"/>
                <w:szCs w:val="20"/>
              </w:rPr>
            </w:pPr>
          </w:p>
        </w:tc>
      </w:tr>
      <w:tr w:rsidR="002505F9" w14:paraId="6CED17B3" w14:textId="77777777">
        <w:tc>
          <w:tcPr>
            <w:tcW w:w="1696" w:type="dxa"/>
          </w:tcPr>
          <w:p w14:paraId="34A71B77"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09D57143" w14:textId="77777777" w:rsidR="002505F9" w:rsidRPr="00BA42CA" w:rsidRDefault="00BA42CA" w:rsidP="00875AF8">
            <w:pPr>
              <w:spacing w:after="0"/>
              <w:rPr>
                <w:rFonts w:eastAsia="Malgun Gothic"/>
                <w:sz w:val="20"/>
                <w:szCs w:val="20"/>
                <w:lang w:eastAsia="ko-KR"/>
              </w:rPr>
            </w:pPr>
            <w:r>
              <w:rPr>
                <w:rFonts w:eastAsia="Malgun Gothic" w:hint="eastAsia"/>
                <w:sz w:val="20"/>
                <w:szCs w:val="20"/>
                <w:lang w:eastAsia="ko-KR"/>
              </w:rPr>
              <w:t>N</w:t>
            </w:r>
          </w:p>
        </w:tc>
        <w:tc>
          <w:tcPr>
            <w:tcW w:w="4933" w:type="dxa"/>
          </w:tcPr>
          <w:p w14:paraId="5C66C053" w14:textId="77777777" w:rsidR="002505F9" w:rsidRDefault="002505F9" w:rsidP="00875AF8">
            <w:pPr>
              <w:spacing w:after="0"/>
              <w:rPr>
                <w:sz w:val="20"/>
                <w:szCs w:val="20"/>
              </w:rPr>
            </w:pPr>
          </w:p>
        </w:tc>
      </w:tr>
      <w:tr w:rsidR="00352C78" w14:paraId="26DF077C" w14:textId="77777777">
        <w:tc>
          <w:tcPr>
            <w:tcW w:w="1696" w:type="dxa"/>
          </w:tcPr>
          <w:p w14:paraId="5EB32F47" w14:textId="77777777" w:rsidR="00352C78" w:rsidRDefault="00352C78" w:rsidP="00875AF8">
            <w:pPr>
              <w:spacing w:after="0"/>
              <w:rPr>
                <w:sz w:val="20"/>
                <w:szCs w:val="20"/>
              </w:rPr>
            </w:pPr>
            <w:r>
              <w:rPr>
                <w:rFonts w:hint="eastAsia"/>
                <w:sz w:val="20"/>
                <w:szCs w:val="20"/>
              </w:rPr>
              <w:t>Spreadtrum</w:t>
            </w:r>
          </w:p>
        </w:tc>
        <w:tc>
          <w:tcPr>
            <w:tcW w:w="3828" w:type="dxa"/>
          </w:tcPr>
          <w:p w14:paraId="1B299D5F" w14:textId="77777777" w:rsidR="00352C78" w:rsidRDefault="00352C78" w:rsidP="00875AF8">
            <w:pPr>
              <w:spacing w:after="0"/>
              <w:rPr>
                <w:sz w:val="20"/>
                <w:szCs w:val="20"/>
              </w:rPr>
            </w:pPr>
            <w:r>
              <w:rPr>
                <w:rFonts w:hint="eastAsia"/>
                <w:sz w:val="20"/>
                <w:szCs w:val="20"/>
              </w:rPr>
              <w:t>N</w:t>
            </w:r>
          </w:p>
        </w:tc>
        <w:tc>
          <w:tcPr>
            <w:tcW w:w="4933" w:type="dxa"/>
          </w:tcPr>
          <w:p w14:paraId="2687128A" w14:textId="77777777" w:rsidR="00352C78" w:rsidRDefault="00352C78" w:rsidP="00875AF8">
            <w:pPr>
              <w:spacing w:after="0"/>
              <w:rPr>
                <w:sz w:val="20"/>
                <w:szCs w:val="20"/>
              </w:rPr>
            </w:pPr>
            <w:r>
              <w:rPr>
                <w:sz w:val="20"/>
                <w:szCs w:val="20"/>
              </w:rPr>
              <w:t>N</w:t>
            </w:r>
            <w:r>
              <w:rPr>
                <w:rFonts w:hint="eastAsia"/>
                <w:sz w:val="20"/>
                <w:szCs w:val="20"/>
              </w:rPr>
              <w:t xml:space="preserve">ot </w:t>
            </w:r>
            <w:r>
              <w:rPr>
                <w:sz w:val="20"/>
                <w:szCs w:val="20"/>
              </w:rPr>
              <w:t>a critical issue. Idle/inactive UE only cares about the SSB and the corresponding additional TRS</w:t>
            </w:r>
          </w:p>
        </w:tc>
      </w:tr>
      <w:tr w:rsidR="00352C78" w14:paraId="10576254" w14:textId="77777777">
        <w:tc>
          <w:tcPr>
            <w:tcW w:w="1696" w:type="dxa"/>
          </w:tcPr>
          <w:p w14:paraId="552EE13C" w14:textId="0ADC9D28" w:rsidR="00352C78" w:rsidRDefault="00031481" w:rsidP="00875AF8">
            <w:pPr>
              <w:spacing w:after="0"/>
              <w:rPr>
                <w:sz w:val="20"/>
                <w:szCs w:val="20"/>
              </w:rPr>
            </w:pPr>
            <w:r>
              <w:rPr>
                <w:sz w:val="20"/>
                <w:szCs w:val="20"/>
              </w:rPr>
              <w:t>CATT</w:t>
            </w:r>
          </w:p>
        </w:tc>
        <w:tc>
          <w:tcPr>
            <w:tcW w:w="3828" w:type="dxa"/>
          </w:tcPr>
          <w:p w14:paraId="028395B0" w14:textId="4C85BD7B" w:rsidR="00352C78" w:rsidRDefault="00031481" w:rsidP="00875AF8">
            <w:pPr>
              <w:spacing w:after="0"/>
              <w:rPr>
                <w:sz w:val="20"/>
                <w:szCs w:val="20"/>
              </w:rPr>
            </w:pPr>
            <w:r>
              <w:rPr>
                <w:sz w:val="20"/>
                <w:szCs w:val="20"/>
              </w:rPr>
              <w:t>N</w:t>
            </w:r>
          </w:p>
        </w:tc>
        <w:tc>
          <w:tcPr>
            <w:tcW w:w="4933" w:type="dxa"/>
          </w:tcPr>
          <w:p w14:paraId="0D124114" w14:textId="29B67D41" w:rsidR="00352C78" w:rsidRDefault="00031481" w:rsidP="00875AF8">
            <w:pPr>
              <w:spacing w:after="0"/>
              <w:rPr>
                <w:sz w:val="20"/>
                <w:szCs w:val="20"/>
              </w:rPr>
            </w:pPr>
            <w:r>
              <w:rPr>
                <w:sz w:val="20"/>
                <w:szCs w:val="20"/>
              </w:rPr>
              <w:t>This was discussed before.  We don’t see the need for further discussion</w:t>
            </w:r>
          </w:p>
        </w:tc>
      </w:tr>
      <w:tr w:rsidR="00AA54B3" w14:paraId="5D25EFC9" w14:textId="77777777">
        <w:tc>
          <w:tcPr>
            <w:tcW w:w="1696" w:type="dxa"/>
          </w:tcPr>
          <w:p w14:paraId="0363F49F" w14:textId="700ECD98" w:rsidR="00AA54B3" w:rsidRDefault="00AA54B3" w:rsidP="00875AF8">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2CAC2043" w14:textId="02F22800" w:rsidR="00AA54B3" w:rsidRDefault="00AA54B3" w:rsidP="00875AF8">
            <w:pPr>
              <w:spacing w:after="0"/>
              <w:rPr>
                <w:sz w:val="20"/>
                <w:szCs w:val="20"/>
              </w:rPr>
            </w:pPr>
            <w:r>
              <w:rPr>
                <w:rFonts w:eastAsia="SimSun" w:hint="eastAsia"/>
                <w:sz w:val="20"/>
                <w:szCs w:val="20"/>
                <w:lang w:eastAsia="zh-CN"/>
              </w:rPr>
              <w:t>Y</w:t>
            </w:r>
          </w:p>
        </w:tc>
        <w:tc>
          <w:tcPr>
            <w:tcW w:w="4933" w:type="dxa"/>
          </w:tcPr>
          <w:p w14:paraId="625E77C7" w14:textId="77777777" w:rsidR="00AA54B3" w:rsidRDefault="00AA54B3" w:rsidP="00875AF8">
            <w:pPr>
              <w:spacing w:after="0"/>
              <w:rPr>
                <w:sz w:val="20"/>
                <w:szCs w:val="20"/>
              </w:rPr>
            </w:pPr>
          </w:p>
        </w:tc>
      </w:tr>
      <w:tr w:rsidR="00E00D40" w14:paraId="50BC02AD" w14:textId="77777777">
        <w:tc>
          <w:tcPr>
            <w:tcW w:w="1696" w:type="dxa"/>
          </w:tcPr>
          <w:p w14:paraId="136CD620" w14:textId="40009732" w:rsidR="00E00D40" w:rsidRDefault="00E00D40" w:rsidP="00875AF8">
            <w:pPr>
              <w:spacing w:after="0"/>
              <w:rPr>
                <w:sz w:val="20"/>
                <w:szCs w:val="20"/>
              </w:rPr>
            </w:pPr>
            <w:r>
              <w:rPr>
                <w:sz w:val="20"/>
                <w:szCs w:val="20"/>
              </w:rPr>
              <w:t>Qualcomm</w:t>
            </w:r>
          </w:p>
        </w:tc>
        <w:tc>
          <w:tcPr>
            <w:tcW w:w="3828" w:type="dxa"/>
          </w:tcPr>
          <w:p w14:paraId="515F56E0" w14:textId="71B52C68" w:rsidR="00E00D40" w:rsidRDefault="00E00D40" w:rsidP="00875AF8">
            <w:pPr>
              <w:spacing w:after="0"/>
              <w:rPr>
                <w:sz w:val="20"/>
                <w:szCs w:val="20"/>
              </w:rPr>
            </w:pPr>
            <w:r>
              <w:rPr>
                <w:sz w:val="20"/>
                <w:szCs w:val="20"/>
              </w:rPr>
              <w:t>Y</w:t>
            </w:r>
          </w:p>
        </w:tc>
        <w:tc>
          <w:tcPr>
            <w:tcW w:w="4933" w:type="dxa"/>
          </w:tcPr>
          <w:p w14:paraId="5194B3A1" w14:textId="4E758A6A" w:rsidR="00E00D40" w:rsidRDefault="00E00D40" w:rsidP="00875AF8">
            <w:pPr>
              <w:spacing w:after="0"/>
              <w:rPr>
                <w:sz w:val="20"/>
                <w:szCs w:val="20"/>
              </w:rPr>
            </w:pPr>
            <w:r>
              <w:rPr>
                <w:sz w:val="20"/>
                <w:szCs w:val="20"/>
              </w:rPr>
              <w:t xml:space="preserve">Ok to </w:t>
            </w:r>
            <w:proofErr w:type="gramStart"/>
            <w:r>
              <w:rPr>
                <w:sz w:val="20"/>
                <w:szCs w:val="20"/>
              </w:rPr>
              <w:t>discuss, but</w:t>
            </w:r>
            <w:proofErr w:type="gramEnd"/>
            <w:r>
              <w:rPr>
                <w:sz w:val="20"/>
                <w:szCs w:val="20"/>
              </w:rPr>
              <w:t xml:space="preserve"> agreed that this is not critical.</w:t>
            </w:r>
          </w:p>
        </w:tc>
      </w:tr>
      <w:tr w:rsidR="00352C78" w14:paraId="5A2954EB" w14:textId="77777777">
        <w:tc>
          <w:tcPr>
            <w:tcW w:w="1696" w:type="dxa"/>
          </w:tcPr>
          <w:p w14:paraId="57BF82DC" w14:textId="27342EC8" w:rsidR="00352C78" w:rsidRDefault="004904EF" w:rsidP="00875AF8">
            <w:pPr>
              <w:spacing w:after="0"/>
              <w:rPr>
                <w:sz w:val="20"/>
                <w:szCs w:val="20"/>
              </w:rPr>
            </w:pPr>
            <w:r>
              <w:rPr>
                <w:sz w:val="20"/>
                <w:szCs w:val="20"/>
              </w:rPr>
              <w:t>Huawei, HiSilicon</w:t>
            </w:r>
          </w:p>
        </w:tc>
        <w:tc>
          <w:tcPr>
            <w:tcW w:w="3828" w:type="dxa"/>
          </w:tcPr>
          <w:p w14:paraId="690C0DDB" w14:textId="17F36BBA" w:rsidR="00352C78" w:rsidRDefault="004904EF" w:rsidP="00875AF8">
            <w:pPr>
              <w:spacing w:after="0"/>
              <w:rPr>
                <w:sz w:val="20"/>
                <w:szCs w:val="20"/>
              </w:rPr>
            </w:pPr>
            <w:r>
              <w:rPr>
                <w:sz w:val="20"/>
                <w:szCs w:val="20"/>
              </w:rPr>
              <w:t>Y</w:t>
            </w:r>
          </w:p>
        </w:tc>
        <w:tc>
          <w:tcPr>
            <w:tcW w:w="4933" w:type="dxa"/>
          </w:tcPr>
          <w:p w14:paraId="0E7C85E5" w14:textId="2B004E11" w:rsidR="00352C78" w:rsidRDefault="004904EF" w:rsidP="00875AF8">
            <w:pPr>
              <w:spacing w:after="0"/>
              <w:rPr>
                <w:sz w:val="20"/>
                <w:szCs w:val="20"/>
              </w:rPr>
            </w:pPr>
            <w:r>
              <w:rPr>
                <w:sz w:val="20"/>
                <w:szCs w:val="20"/>
              </w:rPr>
              <w:t>Agree with MTK.</w:t>
            </w:r>
          </w:p>
        </w:tc>
      </w:tr>
      <w:tr w:rsidR="00352C78" w14:paraId="2E25827C" w14:textId="77777777">
        <w:tc>
          <w:tcPr>
            <w:tcW w:w="1696" w:type="dxa"/>
          </w:tcPr>
          <w:p w14:paraId="7EAB9415" w14:textId="12D20D99" w:rsidR="00352C78" w:rsidRDefault="00A44F47" w:rsidP="00875AF8">
            <w:pPr>
              <w:spacing w:after="0"/>
              <w:rPr>
                <w:sz w:val="20"/>
                <w:szCs w:val="20"/>
              </w:rPr>
            </w:pPr>
            <w:r>
              <w:rPr>
                <w:sz w:val="20"/>
                <w:szCs w:val="20"/>
              </w:rPr>
              <w:t>Intel</w:t>
            </w:r>
          </w:p>
        </w:tc>
        <w:tc>
          <w:tcPr>
            <w:tcW w:w="3828" w:type="dxa"/>
          </w:tcPr>
          <w:p w14:paraId="175CEC3B" w14:textId="1F6055CA" w:rsidR="00352C78" w:rsidRDefault="00A44F47" w:rsidP="00875AF8">
            <w:pPr>
              <w:spacing w:after="0"/>
              <w:rPr>
                <w:sz w:val="20"/>
                <w:szCs w:val="20"/>
              </w:rPr>
            </w:pPr>
            <w:r>
              <w:rPr>
                <w:sz w:val="20"/>
                <w:szCs w:val="20"/>
              </w:rPr>
              <w:t>Y</w:t>
            </w:r>
          </w:p>
        </w:tc>
        <w:tc>
          <w:tcPr>
            <w:tcW w:w="4933" w:type="dxa"/>
          </w:tcPr>
          <w:p w14:paraId="62DF5DFC" w14:textId="77777777" w:rsidR="00352C78" w:rsidRDefault="00352C78" w:rsidP="00875AF8">
            <w:pPr>
              <w:spacing w:after="0"/>
              <w:rPr>
                <w:sz w:val="20"/>
                <w:szCs w:val="20"/>
              </w:rPr>
            </w:pPr>
          </w:p>
        </w:tc>
      </w:tr>
      <w:tr w:rsidR="00352C78" w14:paraId="548A35E5" w14:textId="77777777">
        <w:tc>
          <w:tcPr>
            <w:tcW w:w="1696" w:type="dxa"/>
          </w:tcPr>
          <w:p w14:paraId="700BA523" w14:textId="3B976AE1" w:rsidR="00352C78" w:rsidRDefault="006A5E9C" w:rsidP="00875AF8">
            <w:pPr>
              <w:spacing w:after="0"/>
              <w:rPr>
                <w:sz w:val="20"/>
                <w:szCs w:val="20"/>
              </w:rPr>
            </w:pPr>
            <w:r>
              <w:rPr>
                <w:sz w:val="20"/>
                <w:szCs w:val="20"/>
              </w:rPr>
              <w:t>Ericsson</w:t>
            </w:r>
          </w:p>
        </w:tc>
        <w:tc>
          <w:tcPr>
            <w:tcW w:w="3828" w:type="dxa"/>
          </w:tcPr>
          <w:p w14:paraId="09CB249B" w14:textId="5DF5B7F7" w:rsidR="00352C78" w:rsidRDefault="00D05D33" w:rsidP="00875AF8">
            <w:pPr>
              <w:spacing w:after="0"/>
              <w:rPr>
                <w:sz w:val="20"/>
                <w:szCs w:val="20"/>
              </w:rPr>
            </w:pPr>
            <w:r>
              <w:rPr>
                <w:sz w:val="20"/>
                <w:szCs w:val="20"/>
              </w:rPr>
              <w:t>N</w:t>
            </w:r>
          </w:p>
        </w:tc>
        <w:tc>
          <w:tcPr>
            <w:tcW w:w="4933" w:type="dxa"/>
          </w:tcPr>
          <w:p w14:paraId="51480F92" w14:textId="58EED888" w:rsidR="00352C78" w:rsidRDefault="00D05D33" w:rsidP="00875AF8">
            <w:pPr>
              <w:spacing w:after="0"/>
              <w:rPr>
                <w:sz w:val="20"/>
                <w:szCs w:val="20"/>
              </w:rPr>
            </w:pPr>
            <w:r>
              <w:rPr>
                <w:sz w:val="20"/>
                <w:szCs w:val="20"/>
              </w:rPr>
              <w:t>This is not an essential correction.</w:t>
            </w:r>
          </w:p>
        </w:tc>
      </w:tr>
      <w:tr w:rsidR="001B29B8" w14:paraId="47734EF2" w14:textId="77777777">
        <w:tc>
          <w:tcPr>
            <w:tcW w:w="1696" w:type="dxa"/>
          </w:tcPr>
          <w:p w14:paraId="55427492" w14:textId="5187CD94" w:rsidR="001B29B8" w:rsidRDefault="001B29B8" w:rsidP="00875AF8">
            <w:pPr>
              <w:spacing w:after="0"/>
              <w:rPr>
                <w:sz w:val="20"/>
                <w:szCs w:val="20"/>
              </w:rPr>
            </w:pPr>
            <w:r>
              <w:rPr>
                <w:sz w:val="20"/>
                <w:szCs w:val="20"/>
              </w:rPr>
              <w:t>Apple</w:t>
            </w:r>
          </w:p>
        </w:tc>
        <w:tc>
          <w:tcPr>
            <w:tcW w:w="3828" w:type="dxa"/>
          </w:tcPr>
          <w:p w14:paraId="717EF1D5" w14:textId="61E67763" w:rsidR="001B29B8" w:rsidRDefault="001B29B8" w:rsidP="00875AF8">
            <w:pPr>
              <w:spacing w:after="0"/>
              <w:rPr>
                <w:sz w:val="20"/>
                <w:szCs w:val="20"/>
              </w:rPr>
            </w:pPr>
            <w:r>
              <w:rPr>
                <w:sz w:val="20"/>
                <w:szCs w:val="20"/>
              </w:rPr>
              <w:t>Y</w:t>
            </w:r>
          </w:p>
        </w:tc>
        <w:tc>
          <w:tcPr>
            <w:tcW w:w="4933" w:type="dxa"/>
          </w:tcPr>
          <w:p w14:paraId="2E106EB1" w14:textId="617EFBE3" w:rsidR="001B29B8" w:rsidRDefault="001B29B8" w:rsidP="00875AF8">
            <w:pPr>
              <w:spacing w:after="0"/>
              <w:rPr>
                <w:sz w:val="20"/>
                <w:szCs w:val="20"/>
              </w:rPr>
            </w:pPr>
            <w:r>
              <w:rPr>
                <w:sz w:val="20"/>
                <w:szCs w:val="20"/>
              </w:rPr>
              <w:t>We support the proposal.</w:t>
            </w:r>
          </w:p>
        </w:tc>
      </w:tr>
      <w:tr w:rsidR="001B29B8" w14:paraId="7D7BC74B" w14:textId="77777777">
        <w:tc>
          <w:tcPr>
            <w:tcW w:w="1696" w:type="dxa"/>
          </w:tcPr>
          <w:p w14:paraId="3F7ACAC1" w14:textId="77777777" w:rsidR="001B29B8" w:rsidRDefault="001B29B8" w:rsidP="00875AF8">
            <w:pPr>
              <w:spacing w:after="0"/>
              <w:rPr>
                <w:sz w:val="20"/>
                <w:szCs w:val="20"/>
              </w:rPr>
            </w:pPr>
          </w:p>
        </w:tc>
        <w:tc>
          <w:tcPr>
            <w:tcW w:w="3828" w:type="dxa"/>
          </w:tcPr>
          <w:p w14:paraId="64C12ACC" w14:textId="77777777" w:rsidR="001B29B8" w:rsidRDefault="001B29B8" w:rsidP="00875AF8">
            <w:pPr>
              <w:spacing w:after="0"/>
              <w:rPr>
                <w:sz w:val="20"/>
                <w:szCs w:val="20"/>
              </w:rPr>
            </w:pPr>
          </w:p>
        </w:tc>
        <w:tc>
          <w:tcPr>
            <w:tcW w:w="4933" w:type="dxa"/>
          </w:tcPr>
          <w:p w14:paraId="6193C865" w14:textId="77777777" w:rsidR="001B29B8" w:rsidRDefault="001B29B8" w:rsidP="00875AF8">
            <w:pPr>
              <w:spacing w:after="0"/>
              <w:rPr>
                <w:sz w:val="20"/>
                <w:szCs w:val="20"/>
              </w:rPr>
            </w:pPr>
          </w:p>
        </w:tc>
      </w:tr>
      <w:tr w:rsidR="00352C78" w14:paraId="17555AAB" w14:textId="77777777">
        <w:tc>
          <w:tcPr>
            <w:tcW w:w="1696" w:type="dxa"/>
          </w:tcPr>
          <w:p w14:paraId="2DA8812B" w14:textId="7E22C64D" w:rsidR="00352C78" w:rsidRPr="00D16CAB" w:rsidRDefault="00D16CAB" w:rsidP="00875AF8">
            <w:pPr>
              <w:spacing w:after="0"/>
              <w:rPr>
                <w:sz w:val="20"/>
                <w:szCs w:val="20"/>
                <w:highlight w:val="yellow"/>
              </w:rPr>
            </w:pPr>
            <w:r w:rsidRPr="00D16CAB">
              <w:rPr>
                <w:sz w:val="20"/>
                <w:szCs w:val="20"/>
                <w:highlight w:val="yellow"/>
              </w:rPr>
              <w:t>Ratio of Y</w:t>
            </w:r>
          </w:p>
        </w:tc>
        <w:tc>
          <w:tcPr>
            <w:tcW w:w="3828" w:type="dxa"/>
          </w:tcPr>
          <w:p w14:paraId="34700DA3" w14:textId="736C2004" w:rsidR="00352C78" w:rsidRPr="00D16CAB" w:rsidRDefault="00D16CAB" w:rsidP="00875AF8">
            <w:pPr>
              <w:spacing w:after="0"/>
              <w:rPr>
                <w:sz w:val="20"/>
                <w:szCs w:val="20"/>
                <w:highlight w:val="yellow"/>
              </w:rPr>
            </w:pPr>
            <w:r w:rsidRPr="00D16CAB">
              <w:rPr>
                <w:sz w:val="20"/>
                <w:szCs w:val="20"/>
                <w:highlight w:val="yellow"/>
              </w:rPr>
              <w:t>5</w:t>
            </w:r>
            <w:r w:rsidR="001B29B8">
              <w:rPr>
                <w:sz w:val="20"/>
                <w:szCs w:val="20"/>
                <w:highlight w:val="yellow"/>
              </w:rPr>
              <w:t>8</w:t>
            </w:r>
            <w:r w:rsidRPr="00D16CAB">
              <w:rPr>
                <w:sz w:val="20"/>
                <w:szCs w:val="20"/>
                <w:highlight w:val="yellow"/>
              </w:rPr>
              <w:t>% (</w:t>
            </w:r>
            <w:r w:rsidR="001B29B8">
              <w:rPr>
                <w:sz w:val="20"/>
                <w:szCs w:val="20"/>
                <w:highlight w:val="yellow"/>
              </w:rPr>
              <w:t>7</w:t>
            </w:r>
            <w:r w:rsidRPr="00D16CAB">
              <w:rPr>
                <w:sz w:val="20"/>
                <w:szCs w:val="20"/>
                <w:highlight w:val="yellow"/>
              </w:rPr>
              <w:t>/</w:t>
            </w:r>
            <w:r w:rsidR="001B29B8">
              <w:rPr>
                <w:sz w:val="20"/>
                <w:szCs w:val="20"/>
                <w:highlight w:val="yellow"/>
              </w:rPr>
              <w:t>12</w:t>
            </w:r>
            <w:r w:rsidRPr="00D16CAB">
              <w:rPr>
                <w:sz w:val="20"/>
                <w:szCs w:val="20"/>
                <w:highlight w:val="yellow"/>
              </w:rPr>
              <w:t>)</w:t>
            </w:r>
          </w:p>
        </w:tc>
        <w:tc>
          <w:tcPr>
            <w:tcW w:w="4933" w:type="dxa"/>
          </w:tcPr>
          <w:p w14:paraId="49C7F6D6" w14:textId="5D44D6F8" w:rsidR="00352C78" w:rsidRDefault="00986187" w:rsidP="00875AF8">
            <w:pPr>
              <w:spacing w:after="0"/>
              <w:rPr>
                <w:sz w:val="20"/>
                <w:szCs w:val="20"/>
              </w:rPr>
            </w:pPr>
            <w:r w:rsidRPr="00875AF8">
              <w:rPr>
                <w:b/>
                <w:bCs/>
                <w:color w:val="C45911" w:themeColor="accent2" w:themeShade="BF"/>
                <w:sz w:val="20"/>
                <w:szCs w:val="20"/>
              </w:rPr>
              <w:t>Moderator: Recommended to be 2</w:t>
            </w:r>
            <w:r w:rsidRPr="00875AF8">
              <w:rPr>
                <w:b/>
                <w:bCs/>
                <w:color w:val="C45911" w:themeColor="accent2" w:themeShade="BF"/>
                <w:sz w:val="20"/>
                <w:szCs w:val="20"/>
                <w:vertAlign w:val="superscript"/>
              </w:rPr>
              <w:t>nd</w:t>
            </w:r>
            <w:r w:rsidRPr="00875AF8">
              <w:rPr>
                <w:b/>
                <w:bCs/>
                <w:color w:val="C45911" w:themeColor="accent2" w:themeShade="BF"/>
                <w:sz w:val="20"/>
                <w:szCs w:val="20"/>
              </w:rPr>
              <w:t xml:space="preserve"> priority topic</w:t>
            </w:r>
          </w:p>
        </w:tc>
      </w:tr>
    </w:tbl>
    <w:p w14:paraId="66554E29" w14:textId="77777777" w:rsidR="002505F9" w:rsidRDefault="002505F9" w:rsidP="00875AF8">
      <w:pPr>
        <w:spacing w:after="0"/>
        <w:rPr>
          <w:sz w:val="22"/>
          <w:szCs w:val="22"/>
        </w:rPr>
      </w:pPr>
    </w:p>
    <w:p w14:paraId="71A47759" w14:textId="77777777" w:rsidR="002505F9" w:rsidRDefault="002505F9" w:rsidP="00875AF8">
      <w:pPr>
        <w:spacing w:after="0"/>
        <w:rPr>
          <w:sz w:val="22"/>
          <w:szCs w:val="22"/>
        </w:rPr>
      </w:pPr>
    </w:p>
    <w:p w14:paraId="4D838638" w14:textId="77777777" w:rsidR="002505F9" w:rsidRDefault="00DB131C">
      <w:pPr>
        <w:pStyle w:val="Heading2"/>
      </w:pPr>
      <w:r>
        <w:lastRenderedPageBreak/>
        <w:t>Additional Clarification and Others</w:t>
      </w:r>
    </w:p>
    <w:p w14:paraId="49C0F9F8" w14:textId="77777777" w:rsidR="002505F9" w:rsidRDefault="00DB131C" w:rsidP="00875AF8">
      <w:pPr>
        <w:spacing w:after="0"/>
        <w:rPr>
          <w:sz w:val="22"/>
          <w:szCs w:val="22"/>
        </w:rPr>
      </w:pPr>
      <w:r>
        <w:rPr>
          <w:sz w:val="22"/>
          <w:szCs w:val="22"/>
        </w:rPr>
        <w:t xml:space="preserve">In the following, there collect “single-company” proposals for additional clarification or other purposes not included in the above subsections. </w:t>
      </w:r>
    </w:p>
    <w:p w14:paraId="0B4280F4" w14:textId="77777777" w:rsidR="002505F9" w:rsidRDefault="002505F9" w:rsidP="00875AF8">
      <w:pPr>
        <w:spacing w:after="0"/>
        <w:rPr>
          <w:sz w:val="22"/>
          <w:szCs w:val="22"/>
        </w:rPr>
      </w:pPr>
    </w:p>
    <w:tbl>
      <w:tblPr>
        <w:tblStyle w:val="TableGrid"/>
        <w:tblW w:w="0" w:type="auto"/>
        <w:tblLook w:val="04A0" w:firstRow="1" w:lastRow="0" w:firstColumn="1" w:lastColumn="0" w:noHBand="0" w:noVBand="1"/>
      </w:tblPr>
      <w:tblGrid>
        <w:gridCol w:w="1150"/>
        <w:gridCol w:w="9307"/>
      </w:tblGrid>
      <w:tr w:rsidR="002505F9" w14:paraId="3ED6D5F7" w14:textId="77777777">
        <w:tc>
          <w:tcPr>
            <w:tcW w:w="1150" w:type="dxa"/>
          </w:tcPr>
          <w:p w14:paraId="1159CCA9" w14:textId="77777777" w:rsidR="002505F9" w:rsidRDefault="00DB131C" w:rsidP="00875AF8">
            <w:pPr>
              <w:pStyle w:val="Caption"/>
              <w:spacing w:before="0" w:after="0"/>
              <w:jc w:val="center"/>
              <w:rPr>
                <w:sz w:val="20"/>
                <w:szCs w:val="20"/>
              </w:rPr>
            </w:pPr>
            <w:r>
              <w:rPr>
                <w:sz w:val="20"/>
                <w:szCs w:val="20"/>
              </w:rPr>
              <w:t>Company name</w:t>
            </w:r>
          </w:p>
        </w:tc>
        <w:tc>
          <w:tcPr>
            <w:tcW w:w="9307" w:type="dxa"/>
          </w:tcPr>
          <w:p w14:paraId="3D0D35D4" w14:textId="77777777" w:rsidR="002505F9" w:rsidRDefault="00DB131C" w:rsidP="00875AF8">
            <w:pPr>
              <w:pStyle w:val="Caption"/>
              <w:spacing w:before="0" w:after="0"/>
              <w:jc w:val="center"/>
              <w:rPr>
                <w:sz w:val="20"/>
                <w:szCs w:val="20"/>
              </w:rPr>
            </w:pPr>
            <w:r>
              <w:rPr>
                <w:sz w:val="20"/>
                <w:szCs w:val="20"/>
              </w:rPr>
              <w:t>Company’s views/comments</w:t>
            </w:r>
          </w:p>
        </w:tc>
      </w:tr>
      <w:tr w:rsidR="002505F9" w14:paraId="1634E082" w14:textId="77777777">
        <w:tc>
          <w:tcPr>
            <w:tcW w:w="1150" w:type="dxa"/>
          </w:tcPr>
          <w:p w14:paraId="52DB374D" w14:textId="77777777" w:rsidR="002505F9" w:rsidRDefault="00DB131C" w:rsidP="00875AF8">
            <w:pPr>
              <w:pStyle w:val="Caption"/>
              <w:spacing w:before="0" w:after="0"/>
              <w:rPr>
                <w:b w:val="0"/>
                <w:bCs/>
                <w:sz w:val="20"/>
                <w:szCs w:val="20"/>
              </w:rPr>
            </w:pPr>
            <w:r>
              <w:rPr>
                <w:b w:val="0"/>
                <w:bCs/>
                <w:sz w:val="20"/>
                <w:szCs w:val="20"/>
              </w:rPr>
              <w:t>Huawei, HiSilicon</w:t>
            </w:r>
          </w:p>
        </w:tc>
        <w:tc>
          <w:tcPr>
            <w:tcW w:w="9307" w:type="dxa"/>
          </w:tcPr>
          <w:p w14:paraId="3EE56542" w14:textId="77777777" w:rsidR="002505F9" w:rsidRDefault="00DB131C" w:rsidP="00875AF8">
            <w:pPr>
              <w:autoSpaceDE w:val="0"/>
              <w:autoSpaceDN w:val="0"/>
              <w:adjustRightInd w:val="0"/>
              <w:snapToGrid w:val="0"/>
              <w:spacing w:after="0"/>
              <w:rPr>
                <w:b/>
                <w:bCs/>
                <w:i/>
                <w:sz w:val="20"/>
                <w:szCs w:val="20"/>
                <w:lang w:eastAsia="zh-CN"/>
              </w:rPr>
            </w:pPr>
            <w:r>
              <w:rPr>
                <w:b/>
                <w:bCs/>
                <w:i/>
                <w:sz w:val="20"/>
                <w:szCs w:val="20"/>
                <w:lang w:eastAsia="zh-CN"/>
              </w:rPr>
              <w:t>Proposal 5: Considering there is no explicit parameter to configure the TRS availability field size, the number of bits of TRS availability indication field is determined implicitly based on indBitID in all the configured TRS resource set(s) in SIB-X.</w:t>
            </w:r>
          </w:p>
          <w:p w14:paraId="016A581E" w14:textId="77777777" w:rsidR="002505F9" w:rsidRDefault="002505F9" w:rsidP="00875AF8">
            <w:pPr>
              <w:autoSpaceDE w:val="0"/>
              <w:autoSpaceDN w:val="0"/>
              <w:adjustRightInd w:val="0"/>
              <w:snapToGrid w:val="0"/>
              <w:spacing w:after="0"/>
              <w:rPr>
                <w:b/>
                <w:bCs/>
                <w:i/>
                <w:sz w:val="20"/>
                <w:szCs w:val="20"/>
                <w:lang w:eastAsia="zh-CN"/>
              </w:rPr>
            </w:pPr>
          </w:p>
          <w:p w14:paraId="67C320C8" w14:textId="77777777" w:rsidR="002505F9" w:rsidRDefault="00DB131C" w:rsidP="00875AF8">
            <w:pPr>
              <w:autoSpaceDE w:val="0"/>
              <w:autoSpaceDN w:val="0"/>
              <w:adjustRightInd w:val="0"/>
              <w:snapToGrid w:val="0"/>
              <w:spacing w:after="0"/>
              <w:rPr>
                <w:b/>
                <w:bCs/>
                <w:i/>
                <w:sz w:val="20"/>
                <w:szCs w:val="20"/>
              </w:rPr>
            </w:pPr>
            <w:r>
              <w:rPr>
                <w:b/>
                <w:bCs/>
                <w:i/>
                <w:sz w:val="20"/>
                <w:szCs w:val="20"/>
                <w:lang w:eastAsia="zh-CN"/>
              </w:rPr>
              <w:t>Proposal 6: A</w:t>
            </w:r>
            <w:r>
              <w:rPr>
                <w:b/>
                <w:bCs/>
                <w:i/>
                <w:sz w:val="20"/>
                <w:szCs w:val="20"/>
              </w:rPr>
              <w:t>dopt the TP3 to determine TRS availability indication field length.</w:t>
            </w:r>
          </w:p>
          <w:tbl>
            <w:tblPr>
              <w:tblStyle w:val="TableGrid"/>
              <w:tblW w:w="0" w:type="auto"/>
              <w:tblLook w:val="04A0" w:firstRow="1" w:lastRow="0" w:firstColumn="1" w:lastColumn="0" w:noHBand="0" w:noVBand="1"/>
            </w:tblPr>
            <w:tblGrid>
              <w:gridCol w:w="8075"/>
            </w:tblGrid>
            <w:tr w:rsidR="002505F9" w14:paraId="4C942098" w14:textId="77777777">
              <w:tc>
                <w:tcPr>
                  <w:tcW w:w="8075" w:type="dxa"/>
                </w:tcPr>
                <w:p w14:paraId="43CD871A" w14:textId="77777777" w:rsidR="002505F9" w:rsidRDefault="00DB131C" w:rsidP="00875AF8">
                  <w:pPr>
                    <w:spacing w:after="0"/>
                    <w:ind w:left="920" w:hanging="480"/>
                    <w:rPr>
                      <w:color w:val="FF0000"/>
                      <w:sz w:val="20"/>
                      <w:szCs w:val="20"/>
                      <w:lang w:eastAsia="zh-CN"/>
                    </w:rPr>
                  </w:pPr>
                  <w:r>
                    <w:rPr>
                      <w:color w:val="FF0000"/>
                      <w:sz w:val="20"/>
                      <w:szCs w:val="20"/>
                      <w:lang w:eastAsia="zh-CN"/>
                    </w:rPr>
                    <w:t>------------------------------------- Start of Text Proposal 3------------------------------------------</w:t>
                  </w:r>
                </w:p>
                <w:p w14:paraId="3EC4CBB5" w14:textId="77777777" w:rsidR="002505F9" w:rsidRDefault="00DB131C" w:rsidP="00875AF8">
                  <w:pPr>
                    <w:spacing w:after="0"/>
                    <w:ind w:left="920" w:hanging="480"/>
                    <w:jc w:val="center"/>
                    <w:rPr>
                      <w:color w:val="FF0000"/>
                      <w:sz w:val="20"/>
                      <w:szCs w:val="20"/>
                      <w:lang w:eastAsia="zh-CN"/>
                    </w:rPr>
                  </w:pPr>
                  <w:r>
                    <w:rPr>
                      <w:color w:val="FF0000"/>
                      <w:sz w:val="20"/>
                      <w:szCs w:val="20"/>
                      <w:lang w:eastAsia="zh-CN"/>
                    </w:rPr>
                    <w:t>&lt; Unchanged parts are omitted &gt;</w:t>
                  </w:r>
                </w:p>
                <w:p w14:paraId="1EC7C1BD" w14:textId="77777777" w:rsidR="002505F9" w:rsidRDefault="00DB131C" w:rsidP="00875AF8">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7060211C" w14:textId="77777777" w:rsidR="002505F9" w:rsidRDefault="00DB131C" w:rsidP="00875AF8">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32E32AE1" w14:textId="77777777" w:rsidR="002505F9" w:rsidRDefault="00DB131C" w:rsidP="00875AF8">
                  <w:pPr>
                    <w:spacing w:after="0"/>
                    <w:ind w:left="568" w:hanging="284"/>
                    <w:jc w:val="center"/>
                    <w:rPr>
                      <w:sz w:val="20"/>
                      <w:szCs w:val="20"/>
                    </w:rPr>
                  </w:pPr>
                  <w:r>
                    <w:rPr>
                      <w:color w:val="FF0000"/>
                      <w:sz w:val="20"/>
                      <w:szCs w:val="20"/>
                      <w:lang w:eastAsia="zh-CN"/>
                    </w:rPr>
                    <w:t>&lt; Unchanged parts are omitted &gt;</w:t>
                  </w:r>
                </w:p>
                <w:p w14:paraId="4FF0CF61" w14:textId="77777777" w:rsidR="002505F9" w:rsidRDefault="00DB131C" w:rsidP="00875AF8">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6450ADAE" w14:textId="77777777" w:rsidR="002505F9" w:rsidRDefault="00DB131C" w:rsidP="00875AF8">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w:t>
                  </w:r>
                  <w:bookmarkStart w:id="59" w:name="OLE_LINK13"/>
                  <w:r>
                    <w:rPr>
                      <w:sz w:val="20"/>
                      <w:szCs w:val="20"/>
                      <w:lang w:eastAsia="zh-CN"/>
                    </w:rPr>
                    <w:t>availability</w:t>
                  </w:r>
                  <w:bookmarkEnd w:id="59"/>
                  <w:r>
                    <w:rPr>
                      <w:sz w:val="20"/>
                      <w:szCs w:val="20"/>
                      <w:lang w:eastAsia="zh-CN"/>
                    </w:rPr>
                    <w:t xml:space="preserve"> indication' as defined above.</w:t>
                  </w:r>
                </w:p>
                <w:p w14:paraId="0623C634" w14:textId="77777777" w:rsidR="002505F9" w:rsidRDefault="00DB131C" w:rsidP="00875AF8">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25777223" w14:textId="77777777" w:rsidR="002505F9" w:rsidRDefault="00DB131C" w:rsidP="00875AF8">
                  <w:pPr>
                    <w:spacing w:after="0"/>
                    <w:rPr>
                      <w:sz w:val="20"/>
                      <w:szCs w:val="20"/>
                      <w:lang w:eastAsia="zh-CN"/>
                    </w:rPr>
                  </w:pPr>
                  <w:r>
                    <w:rPr>
                      <w:sz w:val="20"/>
                      <w:szCs w:val="20"/>
                      <w:lang w:eastAsia="zh-CN"/>
                    </w:rPr>
                    <w:t>The following information is transmitted by means of the DCI format 2_7 with CRC scrambled by PEI-RNTI:</w:t>
                  </w:r>
                </w:p>
                <w:p w14:paraId="726279DC" w14:textId="77777777" w:rsidR="002505F9" w:rsidRDefault="00DB131C" w:rsidP="00875AF8">
                  <w:pPr>
                    <w:pStyle w:val="B1"/>
                    <w:spacing w:after="0"/>
                    <w:jc w:val="center"/>
                    <w:rPr>
                      <w:sz w:val="20"/>
                      <w:szCs w:val="20"/>
                      <w:lang w:eastAsia="zh-CN"/>
                    </w:rPr>
                  </w:pPr>
                  <w:r>
                    <w:rPr>
                      <w:color w:val="FF0000"/>
                      <w:sz w:val="20"/>
                      <w:szCs w:val="20"/>
                      <w:lang w:eastAsia="zh-CN"/>
                    </w:rPr>
                    <w:t>&lt; Unchanged parts are omitted &gt;</w:t>
                  </w:r>
                </w:p>
                <w:p w14:paraId="46E9E242" w14:textId="77777777" w:rsidR="002505F9" w:rsidRDefault="00DB131C" w:rsidP="00875AF8">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proofErr w:type="gramStart"/>
                  <w:r>
                    <w:rPr>
                      <w:strike/>
                      <w:color w:val="FF0000"/>
                      <w:sz w:val="20"/>
                      <w:szCs w:val="20"/>
                    </w:rPr>
                    <w:t>is</w:t>
                  </w:r>
                  <w:r>
                    <w:rPr>
                      <w:sz w:val="20"/>
                      <w:szCs w:val="20"/>
                      <w:lang w:val="en-US"/>
                    </w:rPr>
                    <w:t>;</w:t>
                  </w:r>
                  <w:proofErr w:type="gramEnd"/>
                  <w:r>
                    <w:rPr>
                      <w:sz w:val="20"/>
                      <w:szCs w:val="20"/>
                      <w:lang w:val="en-US"/>
                    </w:rPr>
                    <w:t xml:space="preserve"> </w:t>
                  </w:r>
                  <w:r>
                    <w:rPr>
                      <w:sz w:val="20"/>
                      <w:szCs w:val="20"/>
                    </w:rPr>
                    <w:t>0 bits otherwise</w:t>
                  </w:r>
                  <w:r>
                    <w:rPr>
                      <w:sz w:val="20"/>
                      <w:szCs w:val="20"/>
                      <w:lang w:eastAsia="zh-CN"/>
                    </w:rPr>
                    <w:t>.</w:t>
                  </w:r>
                </w:p>
                <w:p w14:paraId="1599E934" w14:textId="77777777" w:rsidR="002505F9" w:rsidRDefault="00DB131C" w:rsidP="00875AF8">
                  <w:pPr>
                    <w:spacing w:after="0"/>
                    <w:ind w:left="920" w:hanging="480"/>
                    <w:rPr>
                      <w:color w:val="FF0000"/>
                      <w:sz w:val="20"/>
                      <w:szCs w:val="20"/>
                      <w:lang w:eastAsia="zh-CN"/>
                    </w:rPr>
                  </w:pPr>
                  <w:r>
                    <w:rPr>
                      <w:color w:val="FF0000"/>
                      <w:sz w:val="20"/>
                      <w:szCs w:val="20"/>
                      <w:lang w:eastAsia="zh-CN"/>
                    </w:rPr>
                    <w:t>------------------------------------- End of Text Proposal 3------------------------------------------</w:t>
                  </w:r>
                </w:p>
              </w:tc>
            </w:tr>
          </w:tbl>
          <w:p w14:paraId="69B3439A" w14:textId="77777777" w:rsidR="002505F9" w:rsidRDefault="002505F9" w:rsidP="00875AF8">
            <w:pPr>
              <w:autoSpaceDE w:val="0"/>
              <w:autoSpaceDN w:val="0"/>
              <w:adjustRightInd w:val="0"/>
              <w:snapToGrid w:val="0"/>
              <w:spacing w:after="0"/>
              <w:rPr>
                <w:b/>
                <w:bCs/>
                <w:i/>
                <w:sz w:val="20"/>
                <w:szCs w:val="20"/>
              </w:rPr>
            </w:pPr>
          </w:p>
          <w:p w14:paraId="1D3569BA" w14:textId="77777777" w:rsidR="002505F9" w:rsidRDefault="00DB131C" w:rsidP="00875AF8">
            <w:pPr>
              <w:spacing w:after="0"/>
              <w:rPr>
                <w:b/>
                <w:bCs/>
                <w:sz w:val="20"/>
                <w:szCs w:val="20"/>
              </w:rPr>
            </w:pPr>
            <w:r>
              <w:rPr>
                <w:b/>
                <w:bCs/>
                <w:sz w:val="20"/>
                <w:szCs w:val="20"/>
              </w:rPr>
              <w:t>Observation 5: Allowing paging DCI with short message indicator of value ‘00’ to indicate TRS availability violates the motivation of introducing paging DCI based TRS availability indication and validity duration of TRS availability.</w:t>
            </w:r>
          </w:p>
          <w:p w14:paraId="2525C4F0" w14:textId="77777777" w:rsidR="002505F9" w:rsidRDefault="002505F9" w:rsidP="00875AF8">
            <w:pPr>
              <w:spacing w:after="0"/>
              <w:rPr>
                <w:b/>
                <w:bCs/>
                <w:sz w:val="20"/>
                <w:szCs w:val="20"/>
              </w:rPr>
            </w:pPr>
          </w:p>
          <w:p w14:paraId="3500DFCA" w14:textId="77777777" w:rsidR="002505F9" w:rsidRDefault="00DB131C" w:rsidP="00875AF8">
            <w:pPr>
              <w:autoSpaceDE w:val="0"/>
              <w:autoSpaceDN w:val="0"/>
              <w:adjustRightInd w:val="0"/>
              <w:snapToGrid w:val="0"/>
              <w:spacing w:after="0"/>
              <w:rPr>
                <w:b/>
                <w:bCs/>
                <w:i/>
                <w:sz w:val="20"/>
                <w:szCs w:val="20"/>
              </w:rPr>
            </w:pPr>
            <w:r>
              <w:rPr>
                <w:b/>
                <w:bCs/>
                <w:sz w:val="20"/>
                <w:szCs w:val="20"/>
              </w:rPr>
              <w:t>Proposal 7: Paging DCI with short message indicator of value ‘00’ to indicate TRS availability is not allowed.</w:t>
            </w:r>
          </w:p>
          <w:p w14:paraId="7D960F7D" w14:textId="77777777" w:rsidR="002505F9" w:rsidRDefault="002505F9" w:rsidP="00875AF8">
            <w:pPr>
              <w:autoSpaceDE w:val="0"/>
              <w:autoSpaceDN w:val="0"/>
              <w:adjustRightInd w:val="0"/>
              <w:snapToGrid w:val="0"/>
              <w:spacing w:after="0"/>
              <w:rPr>
                <w:b/>
                <w:bCs/>
                <w:i/>
                <w:sz w:val="20"/>
                <w:szCs w:val="20"/>
              </w:rPr>
            </w:pPr>
          </w:p>
          <w:p w14:paraId="00DD16B7" w14:textId="77777777" w:rsidR="002505F9" w:rsidRDefault="00DB131C" w:rsidP="00875AF8">
            <w:pPr>
              <w:autoSpaceDE w:val="0"/>
              <w:autoSpaceDN w:val="0"/>
              <w:adjustRightInd w:val="0"/>
              <w:snapToGrid w:val="0"/>
              <w:spacing w:after="0"/>
              <w:rPr>
                <w:b/>
                <w:bCs/>
                <w:i/>
                <w:sz w:val="20"/>
                <w:szCs w:val="20"/>
              </w:rPr>
            </w:pPr>
            <w:r>
              <w:rPr>
                <w:b/>
                <w:bCs/>
                <w:i/>
                <w:sz w:val="20"/>
                <w:szCs w:val="20"/>
                <w:lang w:eastAsia="zh-CN"/>
              </w:rPr>
              <w:t>Proposal 8: Adopt TP#4 to align with the agreements</w:t>
            </w:r>
            <w:r>
              <w:rPr>
                <w:b/>
                <w:bCs/>
                <w:i/>
                <w:sz w:val="20"/>
                <w:szCs w:val="20"/>
              </w:rPr>
              <w:t>.</w:t>
            </w:r>
          </w:p>
          <w:tbl>
            <w:tblPr>
              <w:tblStyle w:val="TableGrid"/>
              <w:tblW w:w="0" w:type="auto"/>
              <w:tblLook w:val="04A0" w:firstRow="1" w:lastRow="0" w:firstColumn="1" w:lastColumn="0" w:noHBand="0" w:noVBand="1"/>
            </w:tblPr>
            <w:tblGrid>
              <w:gridCol w:w="8500"/>
            </w:tblGrid>
            <w:tr w:rsidR="002505F9" w14:paraId="396A3057" w14:textId="77777777">
              <w:tc>
                <w:tcPr>
                  <w:tcW w:w="8500" w:type="dxa"/>
                </w:tcPr>
                <w:p w14:paraId="3CBD17F6" w14:textId="77777777" w:rsidR="002505F9" w:rsidRDefault="00DB131C" w:rsidP="00875AF8">
                  <w:pPr>
                    <w:spacing w:after="0"/>
                    <w:rPr>
                      <w:color w:val="FF0000"/>
                      <w:sz w:val="20"/>
                      <w:szCs w:val="20"/>
                      <w:lang w:eastAsia="zh-CN"/>
                    </w:rPr>
                  </w:pPr>
                  <w:bookmarkStart w:id="60" w:name="_Toc99993841"/>
                  <w:r>
                    <w:rPr>
                      <w:color w:val="FF0000"/>
                      <w:sz w:val="20"/>
                      <w:szCs w:val="20"/>
                      <w:lang w:eastAsia="zh-CN"/>
                    </w:rPr>
                    <w:t>------------------------------------------ Start of Text Proposal 4------------------------------------------</w:t>
                  </w:r>
                </w:p>
                <w:p w14:paraId="3D4D1C06" w14:textId="77777777" w:rsidR="002505F9" w:rsidRDefault="00DB131C" w:rsidP="00875AF8">
                  <w:pPr>
                    <w:spacing w:after="0"/>
                    <w:jc w:val="center"/>
                    <w:rPr>
                      <w:color w:val="FF0000"/>
                      <w:sz w:val="20"/>
                      <w:szCs w:val="20"/>
                      <w:lang w:eastAsia="zh-CN"/>
                    </w:rPr>
                  </w:pPr>
                  <w:r>
                    <w:rPr>
                      <w:color w:val="FF0000"/>
                      <w:sz w:val="20"/>
                      <w:szCs w:val="20"/>
                      <w:lang w:eastAsia="zh-CN"/>
                    </w:rPr>
                    <w:t>&lt; Unchanged parts are omitted &gt;</w:t>
                  </w:r>
                </w:p>
                <w:p w14:paraId="5238E773" w14:textId="77777777" w:rsidR="002505F9" w:rsidRDefault="00DB131C" w:rsidP="00875AF8">
                  <w:pPr>
                    <w:pStyle w:val="Heading2"/>
                    <w:spacing w:before="0" w:after="0"/>
                    <w:rPr>
                      <w:sz w:val="20"/>
                      <w:lang w:eastAsia="zh-CN"/>
                    </w:rPr>
                  </w:pPr>
                  <w:r>
                    <w:rPr>
                      <w:sz w:val="20"/>
                      <w:lang w:eastAsia="zh-CN"/>
                    </w:rPr>
                    <w:t>10.4B</w:t>
                  </w:r>
                  <w:r>
                    <w:rPr>
                      <w:sz w:val="20"/>
                      <w:lang w:eastAsia="zh-CN"/>
                    </w:rPr>
                    <w:tab/>
                    <w:t>Indication of TRS resources</w:t>
                  </w:r>
                  <w:bookmarkEnd w:id="60"/>
                </w:p>
                <w:p w14:paraId="6C13F560" w14:textId="77777777" w:rsidR="002505F9" w:rsidRDefault="00DB131C" w:rsidP="00875AF8">
                  <w:pPr>
                    <w:spacing w:after="0"/>
                    <w:rPr>
                      <w:sz w:val="20"/>
                      <w:szCs w:val="20"/>
                    </w:rPr>
                  </w:pPr>
                  <w:r>
                    <w:rPr>
                      <w:sz w:val="20"/>
                      <w:szCs w:val="20"/>
                    </w:rPr>
                    <w:t xml:space="preserve">A UE in RRC_IDLE state or RRC_INACTIVE state can be provided by </w:t>
                  </w:r>
                  <w:r>
                    <w:rPr>
                      <w:i/>
                      <w:iCs/>
                      <w:sz w:val="20"/>
                      <w:szCs w:val="20"/>
                    </w:rPr>
                    <w:t>TRS-ResourceSetConfig</w:t>
                  </w:r>
                  <w:r>
                    <w:rPr>
                      <w:sz w:val="20"/>
                      <w:szCs w:val="20"/>
                    </w:rPr>
                    <w:t xml:space="preserve"> a set of TRS occasions [6, TS 38.214]. If </w:t>
                  </w:r>
                  <w:r>
                    <w:rPr>
                      <w:i/>
                      <w:iCs/>
                      <w:sz w:val="20"/>
                      <w:szCs w:val="20"/>
                    </w:rPr>
                    <w:t>TRS-ResourceSetConfig</w:t>
                  </w:r>
                  <w:r>
                    <w:rPr>
                      <w:sz w:val="20"/>
                      <w:szCs w:val="20"/>
                    </w:rPr>
                    <w:t xml:space="preserve"> is provided, a DCI format 2_7, if </w:t>
                  </w:r>
                  <w:r>
                    <w:rPr>
                      <w:i/>
                      <w:iCs/>
                      <w:sz w:val="20"/>
                      <w:szCs w:val="20"/>
                      <w:lang w:eastAsia="zh-CN"/>
                    </w:rPr>
                    <w:t>peiSearchSpace</w:t>
                  </w:r>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r>
                    <w:rPr>
                      <w:i/>
                      <w:iCs/>
                      <w:sz w:val="20"/>
                      <w:szCs w:val="20"/>
                    </w:rPr>
                    <w:t>validityDuration</w:t>
                  </w:r>
                  <w:r>
                    <w:rPr>
                      <w:sz w:val="20"/>
                      <w:szCs w:val="20"/>
                    </w:rPr>
                    <w:t xml:space="preserve">, for </w:t>
                  </w:r>
                  <w:proofErr w:type="gramStart"/>
                  <w:r>
                    <w:rPr>
                      <w:sz w:val="20"/>
                      <w:szCs w:val="20"/>
                    </w:rPr>
                    <w:t>a number of</w:t>
                  </w:r>
                  <w:proofErr w:type="gramEnd"/>
                  <w:r>
                    <w:rPr>
                      <w:sz w:val="20"/>
                      <w:szCs w:val="20"/>
                    </w:rPr>
                    <w:t xml:space="preserve"> frames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not provided, the multiple is equal to 2. </w:t>
                  </w:r>
                </w:p>
                <w:p w14:paraId="54B95278" w14:textId="77777777" w:rsidR="002505F9" w:rsidRDefault="00DB131C" w:rsidP="00875AF8">
                  <w:pPr>
                    <w:spacing w:after="0"/>
                    <w:rPr>
                      <w:sz w:val="20"/>
                      <w:szCs w:val="20"/>
                    </w:rPr>
                  </w:pPr>
                  <w:r>
                    <w:rPr>
                      <w:sz w:val="20"/>
                      <w:szCs w:val="20"/>
                    </w:rPr>
                    <w:t xml:space="preserve">A value of '1' for a bit of the bitmap indicates presence </w:t>
                  </w:r>
                  <w:r>
                    <w:rPr>
                      <w:color w:val="FF0000"/>
                      <w:sz w:val="20"/>
                      <w:szCs w:val="20"/>
                      <w:u w:val="single"/>
                    </w:rPr>
                    <w:t>of TRS on the</w:t>
                  </w:r>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r>
                    <w:rPr>
                      <w:color w:val="FF0000"/>
                      <w:sz w:val="20"/>
                      <w:szCs w:val="20"/>
                      <w:u w:val="single"/>
                    </w:rPr>
                    <w:t>the presence of TRS on</w:t>
                  </w:r>
                  <w:r>
                    <w:rPr>
                      <w:sz w:val="20"/>
                      <w:szCs w:val="20"/>
                    </w:rPr>
                    <w:t xml:space="preserve">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indicates no change to a current assumption for the availability</w:t>
                  </w:r>
                  <w:r>
                    <w:rPr>
                      <w:color w:val="FF0000"/>
                      <w:sz w:val="20"/>
                      <w:szCs w:val="20"/>
                      <w:u w:val="single"/>
                      <w:lang w:eastAsia="zh-CN"/>
                    </w:rPr>
                    <w:t>,</w:t>
                  </w:r>
                  <w:r>
                    <w:rPr>
                      <w:sz w:val="20"/>
                      <w:szCs w:val="20"/>
                      <w:u w:val="single"/>
                      <w:lang w:eastAsia="zh-CN"/>
                    </w:rPr>
                    <w:t xml:space="preserve"> </w:t>
                  </w:r>
                  <w:r>
                    <w:rPr>
                      <w:sz w:val="20"/>
                      <w:szCs w:val="20"/>
                      <w:lang w:eastAsia="zh-CN"/>
                    </w:rPr>
                    <w:t>or unavailability</w:t>
                  </w:r>
                  <w:r>
                    <w:rPr>
                      <w:color w:val="FF0000"/>
                      <w:sz w:val="20"/>
                      <w:szCs w:val="20"/>
                      <w:lang w:eastAsia="zh-CN"/>
                    </w:rPr>
                    <w:t xml:space="preserve"> </w:t>
                  </w:r>
                  <w:r>
                    <w:rPr>
                      <w:color w:val="FF0000"/>
                      <w:sz w:val="20"/>
                      <w:szCs w:val="20"/>
                      <w:u w:val="single"/>
                      <w:lang w:eastAsia="zh-CN"/>
                    </w:rPr>
                    <w:t>if the UE is not in a validity duration,</w:t>
                  </w:r>
                  <w:r>
                    <w:rPr>
                      <w:sz w:val="20"/>
                      <w:szCs w:val="20"/>
                      <w:lang w:eastAsia="zh-CN"/>
                    </w:rPr>
                    <w:t xml:space="preserve"> of </w:t>
                  </w:r>
                  <w:r>
                    <w:rPr>
                      <w:color w:val="FF0000"/>
                      <w:sz w:val="20"/>
                      <w:szCs w:val="20"/>
                      <w:u w:val="single"/>
                      <w:lang w:eastAsia="zh-CN"/>
                    </w:rPr>
                    <w:t>the TRS on the</w:t>
                  </w:r>
                  <w:r>
                    <w:rPr>
                      <w:color w:val="FF0000"/>
                      <w:sz w:val="20"/>
                      <w:szCs w:val="20"/>
                      <w:lang w:eastAsia="zh-CN"/>
                    </w:rPr>
                    <w:t xml:space="preserve"> </w:t>
                  </w:r>
                  <w:r>
                    <w:rPr>
                      <w:sz w:val="20"/>
                      <w:szCs w:val="20"/>
                      <w:lang w:eastAsia="zh-CN"/>
                    </w:rPr>
                    <w:t>associated TRS resource sets</w:t>
                  </w:r>
                  <w:r>
                    <w:rPr>
                      <w:sz w:val="20"/>
                      <w:szCs w:val="20"/>
                    </w:rPr>
                    <w:t xml:space="preserve">. </w:t>
                  </w:r>
                </w:p>
                <w:p w14:paraId="649DA354" w14:textId="77777777" w:rsidR="002505F9" w:rsidRDefault="00DB131C" w:rsidP="00875AF8">
                  <w:pPr>
                    <w:spacing w:after="0"/>
                    <w:rPr>
                      <w:sz w:val="20"/>
                      <w:szCs w:val="20"/>
                    </w:rPr>
                  </w:pPr>
                  <w:r>
                    <w:rPr>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0E8FB046" w14:textId="77777777" w:rsidR="002505F9" w:rsidRDefault="00DB131C" w:rsidP="00875AF8">
                  <w:pPr>
                    <w:spacing w:after="0"/>
                    <w:rPr>
                      <w:color w:val="FF0000"/>
                      <w:sz w:val="20"/>
                      <w:szCs w:val="20"/>
                      <w:lang w:eastAsia="zh-CN"/>
                    </w:rPr>
                  </w:pPr>
                  <w:r>
                    <w:rPr>
                      <w:color w:val="FF0000"/>
                      <w:sz w:val="20"/>
                      <w:szCs w:val="20"/>
                      <w:lang w:eastAsia="zh-CN"/>
                    </w:rPr>
                    <w:lastRenderedPageBreak/>
                    <w:t>------------------------------------------ Start of Text Proposal 4------------------------------------------</w:t>
                  </w:r>
                </w:p>
              </w:tc>
            </w:tr>
          </w:tbl>
          <w:p w14:paraId="39CD5B50" w14:textId="77777777" w:rsidR="002505F9" w:rsidRDefault="002505F9" w:rsidP="00875AF8">
            <w:pPr>
              <w:autoSpaceDE w:val="0"/>
              <w:autoSpaceDN w:val="0"/>
              <w:adjustRightInd w:val="0"/>
              <w:snapToGrid w:val="0"/>
              <w:spacing w:after="0"/>
              <w:rPr>
                <w:b/>
                <w:bCs/>
                <w:i/>
                <w:sz w:val="20"/>
                <w:szCs w:val="20"/>
              </w:rPr>
            </w:pPr>
          </w:p>
        </w:tc>
      </w:tr>
      <w:tr w:rsidR="002505F9" w14:paraId="7CC0A282" w14:textId="77777777">
        <w:tc>
          <w:tcPr>
            <w:tcW w:w="1150" w:type="dxa"/>
          </w:tcPr>
          <w:p w14:paraId="0595A9E8" w14:textId="77777777" w:rsidR="002505F9" w:rsidRDefault="00DB131C" w:rsidP="00875AF8">
            <w:pPr>
              <w:pStyle w:val="Caption"/>
              <w:spacing w:before="0" w:after="0"/>
              <w:rPr>
                <w:b w:val="0"/>
                <w:bCs/>
                <w:sz w:val="20"/>
                <w:szCs w:val="20"/>
              </w:rPr>
            </w:pPr>
            <w:r>
              <w:rPr>
                <w:b w:val="0"/>
                <w:bCs/>
                <w:sz w:val="20"/>
                <w:szCs w:val="20"/>
              </w:rPr>
              <w:lastRenderedPageBreak/>
              <w:t>Spreadtrum</w:t>
            </w:r>
          </w:p>
        </w:tc>
        <w:tc>
          <w:tcPr>
            <w:tcW w:w="9307" w:type="dxa"/>
          </w:tcPr>
          <w:p w14:paraId="59A3D21E" w14:textId="77777777" w:rsidR="002505F9" w:rsidRDefault="002505F9" w:rsidP="00875AF8">
            <w:pPr>
              <w:pStyle w:val="Caption"/>
              <w:spacing w:before="0" w:after="0"/>
              <w:rPr>
                <w:sz w:val="20"/>
                <w:szCs w:val="20"/>
              </w:rPr>
            </w:pPr>
          </w:p>
        </w:tc>
      </w:tr>
      <w:tr w:rsidR="002505F9" w14:paraId="38F9008E" w14:textId="77777777">
        <w:tc>
          <w:tcPr>
            <w:tcW w:w="1150" w:type="dxa"/>
          </w:tcPr>
          <w:p w14:paraId="05275EB9" w14:textId="77777777" w:rsidR="002505F9" w:rsidRDefault="00DB131C" w:rsidP="00875AF8">
            <w:pPr>
              <w:pStyle w:val="Caption"/>
              <w:spacing w:before="0" w:after="0"/>
              <w:rPr>
                <w:b w:val="0"/>
                <w:bCs/>
                <w:sz w:val="20"/>
                <w:szCs w:val="20"/>
              </w:rPr>
            </w:pPr>
            <w:r>
              <w:rPr>
                <w:b w:val="0"/>
                <w:bCs/>
                <w:sz w:val="20"/>
                <w:szCs w:val="20"/>
              </w:rPr>
              <w:t>CATT</w:t>
            </w:r>
          </w:p>
        </w:tc>
        <w:tc>
          <w:tcPr>
            <w:tcW w:w="9307" w:type="dxa"/>
          </w:tcPr>
          <w:p w14:paraId="52699EAC" w14:textId="77777777" w:rsidR="002505F9" w:rsidRDefault="002505F9" w:rsidP="00875AF8">
            <w:pPr>
              <w:pStyle w:val="Caption"/>
              <w:spacing w:before="0" w:after="0"/>
              <w:rPr>
                <w:sz w:val="20"/>
                <w:szCs w:val="20"/>
              </w:rPr>
            </w:pPr>
          </w:p>
        </w:tc>
      </w:tr>
      <w:tr w:rsidR="002505F9" w14:paraId="1C70139C" w14:textId="77777777">
        <w:tc>
          <w:tcPr>
            <w:tcW w:w="1150" w:type="dxa"/>
          </w:tcPr>
          <w:p w14:paraId="439719C8" w14:textId="77777777" w:rsidR="002505F9" w:rsidRDefault="00DB131C" w:rsidP="00875AF8">
            <w:pPr>
              <w:pStyle w:val="Caption"/>
              <w:spacing w:before="0" w:after="0"/>
              <w:rPr>
                <w:b w:val="0"/>
                <w:bCs/>
                <w:sz w:val="20"/>
                <w:szCs w:val="20"/>
              </w:rPr>
            </w:pPr>
            <w:r>
              <w:rPr>
                <w:b w:val="0"/>
                <w:bCs/>
                <w:sz w:val="20"/>
                <w:szCs w:val="20"/>
              </w:rPr>
              <w:t>vivo</w:t>
            </w:r>
          </w:p>
        </w:tc>
        <w:tc>
          <w:tcPr>
            <w:tcW w:w="9307" w:type="dxa"/>
          </w:tcPr>
          <w:p w14:paraId="16C4F177" w14:textId="77777777" w:rsidR="002505F9" w:rsidRDefault="002505F9" w:rsidP="00875AF8">
            <w:pPr>
              <w:pStyle w:val="Caption"/>
              <w:spacing w:before="0" w:after="0"/>
              <w:rPr>
                <w:sz w:val="20"/>
                <w:szCs w:val="20"/>
              </w:rPr>
            </w:pPr>
          </w:p>
        </w:tc>
      </w:tr>
      <w:tr w:rsidR="002505F9" w14:paraId="64F4414E" w14:textId="77777777">
        <w:tc>
          <w:tcPr>
            <w:tcW w:w="1150" w:type="dxa"/>
          </w:tcPr>
          <w:p w14:paraId="12AD160D" w14:textId="77777777" w:rsidR="002505F9" w:rsidRDefault="00DB131C" w:rsidP="00875AF8">
            <w:pPr>
              <w:pStyle w:val="Caption"/>
              <w:spacing w:before="0" w:after="0"/>
              <w:rPr>
                <w:b w:val="0"/>
                <w:bCs/>
                <w:sz w:val="20"/>
                <w:szCs w:val="20"/>
              </w:rPr>
            </w:pPr>
            <w:r>
              <w:rPr>
                <w:b w:val="0"/>
                <w:bCs/>
                <w:sz w:val="20"/>
                <w:szCs w:val="20"/>
              </w:rPr>
              <w:t>ZTE, Sanechips</w:t>
            </w:r>
          </w:p>
        </w:tc>
        <w:tc>
          <w:tcPr>
            <w:tcW w:w="9307" w:type="dxa"/>
          </w:tcPr>
          <w:p w14:paraId="1533A40D" w14:textId="77777777" w:rsidR="002505F9" w:rsidRDefault="00DB131C" w:rsidP="00875AF8">
            <w:pPr>
              <w:spacing w:after="0"/>
              <w:rPr>
                <w:sz w:val="20"/>
                <w:szCs w:val="20"/>
                <w:lang w:val="en-US" w:eastAsia="zh-CN"/>
              </w:rPr>
            </w:pPr>
            <w:r>
              <w:rPr>
                <w:rFonts w:hint="eastAsia"/>
                <w:sz w:val="20"/>
                <w:szCs w:val="20"/>
                <w:lang w:val="en-US" w:eastAsia="zh-CN"/>
              </w:rPr>
              <w:t xml:space="preserve">In TS 38.331 [4], the </w:t>
            </w:r>
            <w:r>
              <w:rPr>
                <w:sz w:val="20"/>
                <w:szCs w:val="20"/>
                <w:lang w:val="en-US" w:eastAsia="zh-CN"/>
              </w:rPr>
              <w:t>“scrambling ID”</w:t>
            </w:r>
            <w:r>
              <w:rPr>
                <w:rFonts w:hint="eastAsia"/>
                <w:sz w:val="20"/>
                <w:szCs w:val="20"/>
                <w:lang w:val="en-US" w:eastAsia="zh-CN"/>
              </w:rPr>
              <w:t xml:space="preserve"> for TRS resource set is provided by </w:t>
            </w:r>
            <w:r>
              <w:rPr>
                <w:sz w:val="20"/>
                <w:szCs w:val="20"/>
                <w:lang w:val="en-US" w:eastAsia="zh-CN"/>
              </w:rPr>
              <w:t>‘</w:t>
            </w:r>
            <w:r>
              <w:rPr>
                <w:i/>
                <w:iCs/>
                <w:sz w:val="20"/>
                <w:szCs w:val="20"/>
              </w:rPr>
              <w:t>scramblingID</w:t>
            </w:r>
            <w:r>
              <w:rPr>
                <w:rFonts w:hint="eastAsia"/>
                <w:i/>
                <w:iCs/>
                <w:sz w:val="20"/>
                <w:szCs w:val="20"/>
                <w:lang w:eastAsia="zh-CN"/>
              </w:rPr>
              <w:t>-Info</w:t>
            </w:r>
            <w:r>
              <w:rPr>
                <w:sz w:val="20"/>
                <w:szCs w:val="20"/>
                <w:lang w:val="en-US" w:eastAsia="zh-CN"/>
              </w:rPr>
              <w:t>’</w:t>
            </w:r>
            <w:r>
              <w:rPr>
                <w:rFonts w:hint="eastAsia"/>
                <w:sz w:val="20"/>
                <w:szCs w:val="20"/>
                <w:lang w:val="en-US" w:eastAsia="zh-CN"/>
              </w:rPr>
              <w:t xml:space="preserve"> in SIB12</w:t>
            </w:r>
            <w:r>
              <w:rPr>
                <w:sz w:val="20"/>
                <w:szCs w:val="20"/>
                <w:lang w:val="en-US" w:eastAsia="zh-CN"/>
              </w:rPr>
              <w:t xml:space="preserve">. </w:t>
            </w:r>
            <w:r>
              <w:rPr>
                <w:rFonts w:eastAsiaTheme="minorEastAsia"/>
                <w:sz w:val="20"/>
                <w:szCs w:val="20"/>
                <w:lang w:val="en-US" w:eastAsia="zh-CN"/>
              </w:rPr>
              <w:t>Hence</w:t>
            </w:r>
            <w:r>
              <w:rPr>
                <w:sz w:val="20"/>
                <w:szCs w:val="20"/>
                <w:lang w:val="en-US" w:eastAsia="zh-CN"/>
              </w:rPr>
              <w:t>, t</w:t>
            </w:r>
            <w:r>
              <w:rPr>
                <w:rFonts w:hint="eastAsia"/>
                <w:sz w:val="20"/>
                <w:szCs w:val="20"/>
                <w:lang w:val="en-US" w:eastAsia="zh-CN"/>
              </w:rPr>
              <w:t xml:space="preserve">he </w:t>
            </w:r>
            <w:r>
              <w:rPr>
                <w:i/>
                <w:iCs/>
                <w:sz w:val="20"/>
                <w:szCs w:val="20"/>
                <w:lang w:eastAsia="zh-CN"/>
              </w:rPr>
              <w:t>scramblingID</w:t>
            </w:r>
            <w:r>
              <w:rPr>
                <w:rFonts w:hint="eastAsia"/>
                <w:sz w:val="20"/>
                <w:szCs w:val="20"/>
                <w:lang w:val="en-US" w:eastAsia="zh-CN"/>
              </w:rPr>
              <w:t xml:space="preserve"> in TS 38.214 should be modified to keep consistent with that in TS 38.331. Therefore, the TP for </w:t>
            </w:r>
            <w:r>
              <w:rPr>
                <w:rFonts w:hint="eastAsia"/>
                <w:iCs/>
                <w:sz w:val="20"/>
                <w:szCs w:val="20"/>
                <w:lang w:val="en-US" w:eastAsia="zh-CN"/>
              </w:rPr>
              <w:t xml:space="preserve">scrambling ID for TRS resource set in </w:t>
            </w:r>
            <w:r>
              <w:rPr>
                <w:rFonts w:hint="eastAsia"/>
                <w:sz w:val="20"/>
                <w:szCs w:val="20"/>
                <w:lang w:val="en-US" w:eastAsia="zh-CN"/>
              </w:rPr>
              <w:t xml:space="preserve">TS 38.214 should be adopted hereafter. </w:t>
            </w:r>
          </w:p>
          <w:tbl>
            <w:tblPr>
              <w:tblW w:w="475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627"/>
            </w:tblGrid>
            <w:tr w:rsidR="002505F9" w14:paraId="112F1278"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79294A74" w14:textId="77777777" w:rsidR="002505F9" w:rsidRDefault="00DB131C" w:rsidP="00875AF8">
                  <w:pPr>
                    <w:spacing w:after="0"/>
                    <w:rPr>
                      <w:b/>
                      <w:bCs/>
                      <w:sz w:val="20"/>
                      <w:szCs w:val="20"/>
                      <w:lang w:val="en-US"/>
                    </w:rPr>
                  </w:pPr>
                  <w:r>
                    <w:rPr>
                      <w:b/>
                      <w:bCs/>
                      <w:sz w:val="20"/>
                      <w:szCs w:val="20"/>
                      <w:lang w:val="en-US" w:eastAsia="zh-CN"/>
                    </w:rPr>
                    <w:t>TS 38.331 h00</w:t>
                  </w:r>
                  <w:r>
                    <w:rPr>
                      <w:rFonts w:hint="eastAsia"/>
                      <w:b/>
                      <w:bCs/>
                      <w:sz w:val="20"/>
                      <w:szCs w:val="20"/>
                      <w:lang w:val="en-US" w:eastAsia="zh-CN"/>
                    </w:rPr>
                    <w:t xml:space="preserve">[4] </w:t>
                  </w:r>
                </w:p>
                <w:p w14:paraId="401A4C23" w14:textId="77777777" w:rsidR="002505F9" w:rsidRDefault="00DB131C" w:rsidP="00875AF8">
                  <w:pPr>
                    <w:pStyle w:val="TAL"/>
                    <w:spacing w:after="0"/>
                    <w:rPr>
                      <w:rFonts w:ascii="Times New Roman" w:hAnsi="Times New Roman"/>
                      <w:b/>
                      <w:bCs/>
                      <w:i/>
                      <w:iCs/>
                      <w:sz w:val="20"/>
                      <w:szCs w:val="20"/>
                      <w:lang w:eastAsia="zh-CN"/>
                    </w:rPr>
                  </w:pPr>
                  <w:bookmarkStart w:id="61" w:name="OLE_LINK7"/>
                  <w:r>
                    <w:rPr>
                      <w:rFonts w:ascii="Times New Roman" w:hAnsi="Times New Roman"/>
                      <w:b/>
                      <w:bCs/>
                      <w:i/>
                      <w:iCs/>
                      <w:sz w:val="20"/>
                      <w:szCs w:val="20"/>
                    </w:rPr>
                    <w:t>scramblingID</w:t>
                  </w:r>
                  <w:r>
                    <w:rPr>
                      <w:rFonts w:ascii="Times New Roman" w:hAnsi="Times New Roman"/>
                      <w:b/>
                      <w:bCs/>
                      <w:i/>
                      <w:iCs/>
                      <w:sz w:val="20"/>
                      <w:szCs w:val="20"/>
                      <w:lang w:eastAsia="zh-CN"/>
                    </w:rPr>
                    <w:t>-Info</w:t>
                  </w:r>
                  <w:bookmarkEnd w:id="61"/>
                </w:p>
                <w:p w14:paraId="4BE7A844" w14:textId="77777777" w:rsidR="002505F9" w:rsidRDefault="00DB131C" w:rsidP="00875AF8">
                  <w:pPr>
                    <w:pStyle w:val="TAL"/>
                    <w:spacing w:after="0"/>
                    <w:rPr>
                      <w:sz w:val="20"/>
                      <w:szCs w:val="20"/>
                    </w:rPr>
                  </w:pPr>
                  <w:r>
                    <w:rPr>
                      <w:rFonts w:ascii="Times New Roman" w:hAnsi="Times New Roman"/>
                      <w:sz w:val="20"/>
                      <w:szCs w:val="20"/>
                    </w:rPr>
                    <w:t xml:space="preserve">One or more scrambling IDs </w:t>
                  </w:r>
                  <w:r>
                    <w:rPr>
                      <w:rFonts w:ascii="Times New Roman" w:hAnsi="Times New Roman"/>
                      <w:sz w:val="20"/>
                      <w:szCs w:val="20"/>
                      <w:lang w:eastAsia="zh-CN"/>
                    </w:rPr>
                    <w:t>are</w:t>
                  </w:r>
                  <w:r>
                    <w:rPr>
                      <w:rFonts w:ascii="Times New Roman" w:hAnsi="Times New Roman"/>
                      <w:sz w:val="20"/>
                      <w:szCs w:val="20"/>
                    </w:rPr>
                    <w:t xml:space="preserve"> configured for a TRS resource set. If a </w:t>
                  </w:r>
                  <w:r>
                    <w:rPr>
                      <w:rFonts w:ascii="Times New Roman" w:hAnsi="Times New Roman"/>
                      <w:sz w:val="20"/>
                      <w:szCs w:val="20"/>
                      <w:lang w:eastAsia="zh-CN"/>
                    </w:rPr>
                    <w:t>common</w:t>
                  </w:r>
                  <w:r>
                    <w:rPr>
                      <w:rFonts w:ascii="Times New Roman" w:hAnsi="Times New Roman"/>
                      <w:sz w:val="20"/>
                      <w:szCs w:val="20"/>
                      <w:lang w:val="en-US" w:eastAsia="zh-CN"/>
                    </w:rPr>
                    <w:t xml:space="preserve"> </w:t>
                  </w:r>
                  <w:r>
                    <w:rPr>
                      <w:rFonts w:ascii="Times New Roman" w:hAnsi="Times New Roman"/>
                      <w:sz w:val="20"/>
                      <w:szCs w:val="20"/>
                    </w:rPr>
                    <w:t>scrambling ID is configured, it applies to all the TRS resources</w:t>
                  </w:r>
                  <w:r>
                    <w:rPr>
                      <w:rFonts w:ascii="Times New Roman" w:hAnsi="Times New Roman"/>
                      <w:sz w:val="20"/>
                      <w:szCs w:val="20"/>
                      <w:lang w:eastAsia="zh-CN"/>
                    </w:rPr>
                    <w:t xml:space="preserve"> within the TRS resource set</w:t>
                  </w:r>
                  <w:r>
                    <w:rPr>
                      <w:rFonts w:ascii="Times New Roman" w:hAnsi="Times New Roman"/>
                      <w:sz w:val="20"/>
                      <w:szCs w:val="20"/>
                    </w:rPr>
                    <w:t xml:space="preserve">. Otherwise, each TRS resource </w:t>
                  </w:r>
                  <w:r>
                    <w:rPr>
                      <w:rFonts w:ascii="Times New Roman" w:hAnsi="Times New Roman"/>
                      <w:sz w:val="20"/>
                      <w:szCs w:val="20"/>
                      <w:lang w:eastAsia="zh-CN"/>
                    </w:rPr>
                    <w:t xml:space="preserve">within the TRS resource set </w:t>
                  </w:r>
                  <w:r>
                    <w:rPr>
                      <w:rFonts w:ascii="Times New Roman" w:hAnsi="Times New Roman"/>
                      <w:sz w:val="20"/>
                      <w:szCs w:val="20"/>
                    </w:rPr>
                    <w:t xml:space="preserve">is provided with a scrambling ID. </w:t>
                  </w:r>
                  <w:r>
                    <w:rPr>
                      <w:rFonts w:ascii="Times New Roman" w:hAnsi="Times New Roman"/>
                      <w:sz w:val="20"/>
                      <w:szCs w:val="20"/>
                      <w:lang w:eastAsia="zh-CN"/>
                    </w:rPr>
                    <w:t xml:space="preserve">If the number of TRS resources for the TRS resource set is 2, </w:t>
                  </w:r>
                  <w:r>
                    <w:rPr>
                      <w:rFonts w:ascii="Times New Roman" w:hAnsi="Times New Roman"/>
                      <w:i/>
                      <w:sz w:val="20"/>
                      <w:szCs w:val="20"/>
                    </w:rPr>
                    <w:t>scramblingID</w:t>
                  </w:r>
                  <w:r>
                    <w:rPr>
                      <w:rFonts w:ascii="Times New Roman" w:hAnsi="Times New Roman"/>
                      <w:i/>
                      <w:sz w:val="20"/>
                      <w:szCs w:val="20"/>
                      <w:lang w:eastAsia="zh-CN"/>
                    </w:rPr>
                    <w:t>perResourceListWith2-r17</w:t>
                  </w:r>
                  <w:r>
                    <w:rPr>
                      <w:rFonts w:ascii="Times New Roman" w:hAnsi="Times New Roman"/>
                      <w:sz w:val="20"/>
                      <w:szCs w:val="20"/>
                      <w:lang w:eastAsia="zh-CN"/>
                    </w:rPr>
                    <w:t xml:space="preserve"> is configured, while </w:t>
                  </w:r>
                  <w:r>
                    <w:rPr>
                      <w:rFonts w:ascii="Times New Roman" w:hAnsi="Times New Roman"/>
                      <w:i/>
                      <w:sz w:val="20"/>
                      <w:szCs w:val="20"/>
                    </w:rPr>
                    <w:t>scramblingID</w:t>
                  </w:r>
                  <w:r>
                    <w:rPr>
                      <w:rFonts w:ascii="Times New Roman" w:hAnsi="Times New Roman"/>
                      <w:i/>
                      <w:sz w:val="20"/>
                      <w:szCs w:val="20"/>
                      <w:lang w:eastAsia="zh-CN"/>
                    </w:rPr>
                    <w:t>perResourceListWith4-r17</w:t>
                  </w:r>
                  <w:r>
                    <w:rPr>
                      <w:rFonts w:ascii="Times New Roman" w:hAnsi="Times New Roman"/>
                      <w:sz w:val="20"/>
                      <w:szCs w:val="20"/>
                      <w:lang w:eastAsia="zh-CN"/>
                    </w:rPr>
                    <w:t xml:space="preserve"> is configured</w:t>
                  </w:r>
                  <w:r>
                    <w:rPr>
                      <w:rFonts w:ascii="Times New Roman" w:hAnsi="Times New Roman"/>
                      <w:sz w:val="20"/>
                      <w:szCs w:val="20"/>
                    </w:rPr>
                    <w:t xml:space="preserve"> </w:t>
                  </w:r>
                  <w:r>
                    <w:rPr>
                      <w:rFonts w:ascii="Times New Roman" w:hAnsi="Times New Roman"/>
                      <w:sz w:val="20"/>
                      <w:szCs w:val="20"/>
                      <w:lang w:eastAsia="zh-CN"/>
                    </w:rPr>
                    <w:t>for the case that the number of TRS resources for the TRS resource set is 4.</w:t>
                  </w:r>
                </w:p>
              </w:tc>
            </w:tr>
          </w:tbl>
          <w:p w14:paraId="55E4504C" w14:textId="77777777" w:rsidR="002505F9" w:rsidRDefault="002505F9" w:rsidP="00875AF8">
            <w:pPr>
              <w:pStyle w:val="YJ-Proposal"/>
              <w:numPr>
                <w:ilvl w:val="0"/>
                <w:numId w:val="0"/>
              </w:numPr>
              <w:spacing w:beforeLines="0" w:before="0" w:afterLines="0" w:after="0"/>
              <w:rPr>
                <w:i w:val="0"/>
                <w:lang w:val="en-US" w:eastAsia="en-GB"/>
              </w:rPr>
            </w:pPr>
            <w:bookmarkStart w:id="62" w:name="_Toc16446"/>
          </w:p>
          <w:p w14:paraId="32E9511F" w14:textId="77777777" w:rsidR="002505F9" w:rsidRDefault="00DB131C" w:rsidP="00875AF8">
            <w:pPr>
              <w:pStyle w:val="YJ-Proposal"/>
              <w:numPr>
                <w:ilvl w:val="0"/>
                <w:numId w:val="0"/>
              </w:numPr>
              <w:spacing w:beforeLines="0" w:before="0" w:afterLines="0" w:after="0"/>
              <w:rPr>
                <w:i w:val="0"/>
                <w:lang w:val="en-US" w:eastAsia="en-GB"/>
              </w:rPr>
            </w:pPr>
            <w:r>
              <w:rPr>
                <w:i w:val="0"/>
                <w:lang w:val="en-US" w:eastAsia="en-GB"/>
              </w:rPr>
              <w:t xml:space="preserve">Proposal 3: The </w:t>
            </w:r>
            <w:r>
              <w:rPr>
                <w:rFonts w:hint="eastAsia"/>
                <w:i w:val="0"/>
                <w:lang w:val="en-US" w:eastAsia="zh-CN"/>
              </w:rPr>
              <w:t xml:space="preserve">following TP for </w:t>
            </w:r>
            <w:bookmarkStart w:id="63" w:name="OLE_LINK11"/>
            <w:r>
              <w:rPr>
                <w:rFonts w:hint="eastAsia"/>
                <w:i w:val="0"/>
                <w:lang w:val="en-US" w:eastAsia="zh-CN"/>
              </w:rPr>
              <w:t>scrambling ID for TRS resource set in TS 38.214 should be adopted</w:t>
            </w:r>
            <w:bookmarkEnd w:id="63"/>
            <w:r>
              <w:rPr>
                <w:i w:val="0"/>
                <w:lang w:val="en-US" w:eastAsia="en-GB"/>
              </w:rPr>
              <w:t>.</w:t>
            </w:r>
            <w:bookmarkEnd w:id="62"/>
          </w:p>
          <w:p w14:paraId="3BD9E01D" w14:textId="77777777" w:rsidR="002505F9" w:rsidRDefault="00DB131C" w:rsidP="00875AF8">
            <w:pPr>
              <w:spacing w:after="0"/>
              <w:jc w:val="distribute"/>
              <w:rPr>
                <w:rFonts w:eastAsia="SimSun"/>
                <w:iCs/>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38.214..............................................................................</w:t>
            </w:r>
          </w:p>
          <w:p w14:paraId="307787D0" w14:textId="77777777" w:rsidR="002505F9" w:rsidRDefault="00DB131C" w:rsidP="00875AF8">
            <w:pPr>
              <w:spacing w:after="0"/>
              <w:rPr>
                <w:b/>
                <w:sz w:val="20"/>
                <w:szCs w:val="20"/>
                <w:lang w:val="en-US" w:eastAsia="zh-CN"/>
              </w:rPr>
            </w:pPr>
            <w:r>
              <w:rPr>
                <w:b/>
                <w:sz w:val="20"/>
                <w:szCs w:val="20"/>
                <w:lang w:val="en-US" w:eastAsia="zh-CN"/>
              </w:rPr>
              <w:t>5.1.6.1.1</w:t>
            </w:r>
            <w:r>
              <w:rPr>
                <w:b/>
                <w:sz w:val="20"/>
                <w:szCs w:val="20"/>
                <w:lang w:val="en-US" w:eastAsia="zh-CN"/>
              </w:rPr>
              <w:tab/>
              <w:t>CSI-RS for tracking</w:t>
            </w:r>
          </w:p>
          <w:p w14:paraId="74A1F0C7" w14:textId="77777777" w:rsidR="002505F9" w:rsidRDefault="00DB131C" w:rsidP="00875AF8">
            <w:pPr>
              <w:spacing w:after="0"/>
              <w:jc w:val="center"/>
              <w:rPr>
                <w:color w:val="FF0000"/>
                <w:sz w:val="20"/>
                <w:szCs w:val="20"/>
                <w:lang w:eastAsia="zh-CN"/>
              </w:rPr>
            </w:pPr>
            <w:bookmarkStart w:id="64" w:name="OLE_LINK4"/>
            <w:r>
              <w:rPr>
                <w:color w:val="FF0000"/>
                <w:sz w:val="20"/>
                <w:szCs w:val="20"/>
                <w:lang w:eastAsia="zh-CN"/>
              </w:rPr>
              <w:t>*** Unchanged text is omitted ***</w:t>
            </w:r>
          </w:p>
          <w:p w14:paraId="039F07AB" w14:textId="77777777" w:rsidR="002505F9" w:rsidRDefault="00DB131C" w:rsidP="00875AF8">
            <w:pPr>
              <w:spacing w:after="0"/>
              <w:rPr>
                <w:sz w:val="20"/>
                <w:szCs w:val="20"/>
              </w:rPr>
            </w:pPr>
            <w:r>
              <w:rPr>
                <w:sz w:val="20"/>
                <w:szCs w:val="20"/>
              </w:rPr>
              <w:t xml:space="preserve">Each NZP CSI-RS resource, defined in Clause 7.4.1.5.3 of [4, TS 38.211], is configured by the higher layer parameter </w:t>
            </w:r>
            <w:r>
              <w:rPr>
                <w:i/>
                <w:iCs/>
                <w:sz w:val="20"/>
                <w:szCs w:val="20"/>
              </w:rPr>
              <w:t>TRS-ResourceSet</w:t>
            </w:r>
            <w:r>
              <w:rPr>
                <w:sz w:val="20"/>
                <w:szCs w:val="20"/>
              </w:rPr>
              <w:t xml:space="preserve"> with the following restrictions for a UE in RRC_IDLE or RRC_INACTIVE:</w:t>
            </w:r>
          </w:p>
          <w:p w14:paraId="06F5EAE4" w14:textId="77777777" w:rsidR="002505F9" w:rsidRDefault="00DB131C" w:rsidP="00875AF8">
            <w:pPr>
              <w:spacing w:after="0"/>
              <w:jc w:val="center"/>
              <w:rPr>
                <w:color w:val="FF0000"/>
                <w:sz w:val="20"/>
                <w:szCs w:val="20"/>
                <w:lang w:eastAsia="zh-CN"/>
              </w:rPr>
            </w:pPr>
            <w:r>
              <w:rPr>
                <w:color w:val="FF0000"/>
                <w:sz w:val="20"/>
                <w:szCs w:val="20"/>
                <w:lang w:eastAsia="zh-CN"/>
              </w:rPr>
              <w:t>*** Unchanged text is omitted ***</w:t>
            </w:r>
          </w:p>
          <w:p w14:paraId="2340D00C" w14:textId="77777777" w:rsidR="002505F9" w:rsidRDefault="00DB131C" w:rsidP="00875AF8">
            <w:pPr>
              <w:pStyle w:val="B1"/>
              <w:spacing w:after="0"/>
              <w:rPr>
                <w:sz w:val="20"/>
                <w:szCs w:val="20"/>
              </w:rPr>
            </w:pPr>
            <w:r>
              <w:rPr>
                <w:sz w:val="20"/>
                <w:szCs w:val="20"/>
              </w:rPr>
              <w:t>-</w:t>
            </w:r>
            <w:r>
              <w:rPr>
                <w:sz w:val="20"/>
                <w:szCs w:val="20"/>
              </w:rPr>
              <w:tab/>
            </w:r>
            <w:r>
              <w:rPr>
                <w:sz w:val="20"/>
                <w:szCs w:val="20"/>
                <w:lang w:eastAsia="zh-CN"/>
              </w:rPr>
              <w:t>One or more</w:t>
            </w:r>
            <w:r>
              <w:rPr>
                <w:rFonts w:hint="eastAsia"/>
                <w:i/>
                <w:iCs/>
                <w:strike/>
                <w:color w:val="FF0000"/>
                <w:sz w:val="20"/>
                <w:szCs w:val="20"/>
                <w:lang w:val="en-US" w:eastAsia="zh-CN"/>
              </w:rPr>
              <w:t xml:space="preserve"> </w:t>
            </w:r>
            <w:r>
              <w:rPr>
                <w:i/>
                <w:iCs/>
                <w:strike/>
                <w:color w:val="FF0000"/>
                <w:sz w:val="20"/>
                <w:szCs w:val="20"/>
                <w:lang w:eastAsia="zh-CN"/>
              </w:rPr>
              <w:t>scramblingIDs</w:t>
            </w:r>
            <w:r>
              <w:rPr>
                <w:rFonts w:hint="eastAsia"/>
                <w:color w:val="FF0000"/>
                <w:sz w:val="20"/>
                <w:szCs w:val="20"/>
                <w:lang w:val="en-US" w:eastAsia="zh-CN"/>
              </w:rPr>
              <w:t xml:space="preserve"> scrambling IDs</w:t>
            </w:r>
            <w:r>
              <w:rPr>
                <w:sz w:val="20"/>
                <w:szCs w:val="20"/>
                <w:lang w:eastAsia="zh-CN"/>
              </w:rPr>
              <w:t xml:space="preserve"> where if a single </w:t>
            </w:r>
            <w:r>
              <w:rPr>
                <w:i/>
                <w:iCs/>
                <w:strike/>
                <w:color w:val="FF0000"/>
                <w:sz w:val="20"/>
                <w:szCs w:val="20"/>
                <w:lang w:eastAsia="zh-CN"/>
              </w:rPr>
              <w:t>scramblingID</w:t>
            </w:r>
            <w:r>
              <w:rPr>
                <w:rFonts w:hint="eastAsia"/>
                <w:color w:val="FF0000"/>
                <w:sz w:val="20"/>
                <w:szCs w:val="20"/>
                <w:lang w:val="en-US" w:eastAsia="zh-CN"/>
              </w:rPr>
              <w:t xml:space="preserve"> scrambling ID</w:t>
            </w:r>
            <w:r>
              <w:rPr>
                <w:sz w:val="20"/>
                <w:szCs w:val="20"/>
                <w:lang w:eastAsia="zh-CN"/>
              </w:rPr>
              <w:t xml:space="preserve"> is configured</w:t>
            </w:r>
            <w:r>
              <w:rPr>
                <w:rFonts w:hint="eastAsia"/>
                <w:color w:val="FF0000"/>
                <w:sz w:val="20"/>
                <w:szCs w:val="20"/>
                <w:lang w:val="en-US" w:eastAsia="zh-CN"/>
              </w:rPr>
              <w:t xml:space="preserve"> by </w:t>
            </w:r>
            <w:r>
              <w:rPr>
                <w:rFonts w:hint="eastAsia"/>
                <w:i/>
                <w:iCs/>
                <w:color w:val="FF0000"/>
                <w:sz w:val="20"/>
                <w:szCs w:val="20"/>
                <w:lang w:val="en-US" w:eastAsia="zh-CN"/>
              </w:rPr>
              <w:t>scramblingID-Info</w:t>
            </w:r>
            <w:r>
              <w:rPr>
                <w:sz w:val="20"/>
                <w:szCs w:val="20"/>
                <w:lang w:eastAsia="zh-CN"/>
              </w:rPr>
              <w:t xml:space="preserve">, it applies to all NZP-CSI-RS resources in the resource set, otherwise, each NZP-CSI-RS resource is provided with a </w:t>
            </w:r>
            <w:r>
              <w:rPr>
                <w:i/>
                <w:iCs/>
                <w:strike/>
                <w:color w:val="FF0000"/>
                <w:sz w:val="20"/>
                <w:szCs w:val="20"/>
                <w:lang w:eastAsia="zh-CN"/>
              </w:rPr>
              <w:t>scramblingID</w:t>
            </w:r>
            <w:r>
              <w:rPr>
                <w:rFonts w:hint="eastAsia"/>
                <w:color w:val="FF0000"/>
                <w:sz w:val="20"/>
                <w:szCs w:val="20"/>
                <w:lang w:val="en-US" w:eastAsia="zh-CN"/>
              </w:rPr>
              <w:t xml:space="preserve"> scrambling ID</w:t>
            </w:r>
            <w:r>
              <w:rPr>
                <w:sz w:val="20"/>
                <w:szCs w:val="20"/>
                <w:lang w:eastAsia="zh-CN"/>
              </w:rPr>
              <w:t>.</w:t>
            </w:r>
          </w:p>
          <w:p w14:paraId="087A1E13" w14:textId="77777777" w:rsidR="002505F9" w:rsidRDefault="00DB131C" w:rsidP="00875AF8">
            <w:pPr>
              <w:spacing w:after="0"/>
              <w:jc w:val="center"/>
              <w:rPr>
                <w:color w:val="FF0000"/>
                <w:sz w:val="20"/>
                <w:szCs w:val="20"/>
                <w:lang w:eastAsia="zh-CN"/>
              </w:rPr>
            </w:pPr>
            <w:r>
              <w:rPr>
                <w:color w:val="FF0000"/>
                <w:sz w:val="20"/>
                <w:szCs w:val="20"/>
                <w:lang w:eastAsia="zh-CN"/>
              </w:rPr>
              <w:t>*** Unchanged text is omitted ***</w:t>
            </w:r>
          </w:p>
          <w:bookmarkEnd w:id="64"/>
          <w:p w14:paraId="4FE07DD7" w14:textId="77777777" w:rsidR="002505F9" w:rsidRDefault="00DB131C" w:rsidP="00875AF8">
            <w:pPr>
              <w:spacing w:after="0"/>
              <w:jc w:val="distribute"/>
              <w:rPr>
                <w:sz w:val="20"/>
                <w:szCs w:val="20"/>
                <w:lang w:val="en-US" w:eastAsia="zh-CN"/>
              </w:rPr>
            </w:pPr>
            <w:r>
              <w:rPr>
                <w:rFonts w:hint="eastAsia"/>
                <w:sz w:val="20"/>
                <w:szCs w:val="20"/>
                <w:lang w:val="en-US" w:eastAsia="zh-CN"/>
              </w:rPr>
              <w:t>..........................</w:t>
            </w:r>
            <w:r>
              <w:rPr>
                <w:sz w:val="20"/>
                <w:szCs w:val="20"/>
                <w:lang w:val="en-US" w:eastAsia="zh-CN"/>
              </w:rPr>
              <w:t>.............</w:t>
            </w:r>
            <w:r>
              <w:rPr>
                <w:rFonts w:hint="eastAsia"/>
                <w:sz w:val="20"/>
                <w:szCs w:val="20"/>
                <w:lang w:val="en-US" w:eastAsia="zh-CN"/>
              </w:rPr>
              <w:t xml:space="preserve"> </w:t>
            </w:r>
            <w:r>
              <w:rPr>
                <w:sz w:val="20"/>
                <w:szCs w:val="20"/>
                <w:lang w:val="en-US" w:eastAsia="zh-CN"/>
              </w:rPr>
              <w:t xml:space="preserve">End of </w:t>
            </w:r>
            <w:r>
              <w:rPr>
                <w:rFonts w:hint="eastAsia"/>
                <w:sz w:val="20"/>
                <w:szCs w:val="20"/>
                <w:lang w:val="en-US" w:eastAsia="zh-CN"/>
              </w:rPr>
              <w:t xml:space="preserve">Text Proposal for </w:t>
            </w:r>
            <w:r>
              <w:rPr>
                <w:sz w:val="20"/>
                <w:szCs w:val="20"/>
                <w:lang w:val="en-US" w:eastAsia="zh-CN"/>
              </w:rPr>
              <w:t>TS</w:t>
            </w:r>
            <w:r>
              <w:rPr>
                <w:rFonts w:hint="eastAsia"/>
                <w:sz w:val="20"/>
                <w:szCs w:val="20"/>
                <w:lang w:val="en-US" w:eastAsia="zh-CN"/>
              </w:rPr>
              <w:t>38.214........................................................................</w:t>
            </w:r>
          </w:p>
          <w:p w14:paraId="7248911F" w14:textId="77777777" w:rsidR="002505F9" w:rsidRDefault="002505F9" w:rsidP="00875AF8">
            <w:pPr>
              <w:pStyle w:val="Caption"/>
              <w:spacing w:before="0" w:after="0"/>
              <w:rPr>
                <w:sz w:val="20"/>
                <w:szCs w:val="20"/>
                <w:lang w:val="en-US"/>
              </w:rPr>
            </w:pPr>
          </w:p>
        </w:tc>
      </w:tr>
      <w:tr w:rsidR="002505F9" w14:paraId="24117BC2" w14:textId="77777777">
        <w:tc>
          <w:tcPr>
            <w:tcW w:w="1150" w:type="dxa"/>
          </w:tcPr>
          <w:p w14:paraId="097A2EAC" w14:textId="77777777" w:rsidR="002505F9" w:rsidRDefault="00DB131C" w:rsidP="00875AF8">
            <w:pPr>
              <w:pStyle w:val="Caption"/>
              <w:spacing w:before="0" w:after="0"/>
              <w:rPr>
                <w:b w:val="0"/>
                <w:bCs/>
                <w:sz w:val="20"/>
                <w:szCs w:val="20"/>
              </w:rPr>
            </w:pPr>
            <w:r>
              <w:rPr>
                <w:b w:val="0"/>
                <w:bCs/>
                <w:sz w:val="20"/>
                <w:szCs w:val="20"/>
              </w:rPr>
              <w:t>xiaomi</w:t>
            </w:r>
          </w:p>
        </w:tc>
        <w:tc>
          <w:tcPr>
            <w:tcW w:w="9307" w:type="dxa"/>
          </w:tcPr>
          <w:p w14:paraId="2F5D2E17" w14:textId="77777777" w:rsidR="002505F9" w:rsidRDefault="00DB131C" w:rsidP="00875AF8">
            <w:pPr>
              <w:spacing w:after="0" w:line="264" w:lineRule="atLeast"/>
              <w:rPr>
                <w:rFonts w:ascii="Times" w:eastAsia="DengXian" w:hAnsi="Times"/>
                <w:bCs/>
                <w:sz w:val="20"/>
                <w:szCs w:val="20"/>
                <w:lang w:eastAsia="zh-CN"/>
              </w:rPr>
            </w:pPr>
            <w:r>
              <w:rPr>
                <w:b/>
                <w:i/>
                <w:sz w:val="20"/>
                <w:szCs w:val="20"/>
                <w:lang w:eastAsia="zh-CN"/>
              </w:rPr>
              <w:t>Proposal 1: If TRS resource for idle/inactive UE is configured, and during the validity time, the TRS resource configuration is changed by SI update procedure, before UE detects a following L1 TRS availability indication, all TRS resources are assumed as unavailable.</w:t>
            </w:r>
          </w:p>
          <w:p w14:paraId="24BDE546" w14:textId="77777777" w:rsidR="002505F9" w:rsidRDefault="002505F9" w:rsidP="00875AF8">
            <w:pPr>
              <w:pStyle w:val="Caption"/>
              <w:spacing w:before="0" w:after="0"/>
              <w:rPr>
                <w:sz w:val="20"/>
                <w:szCs w:val="20"/>
              </w:rPr>
            </w:pPr>
          </w:p>
        </w:tc>
      </w:tr>
      <w:tr w:rsidR="002505F9" w14:paraId="23117B17" w14:textId="77777777">
        <w:tc>
          <w:tcPr>
            <w:tcW w:w="1150" w:type="dxa"/>
          </w:tcPr>
          <w:p w14:paraId="4DC58656" w14:textId="77777777" w:rsidR="002505F9" w:rsidRDefault="00DB131C" w:rsidP="00875AF8">
            <w:pPr>
              <w:pStyle w:val="Caption"/>
              <w:spacing w:before="0" w:after="0"/>
              <w:rPr>
                <w:b w:val="0"/>
                <w:bCs/>
                <w:sz w:val="20"/>
                <w:szCs w:val="20"/>
              </w:rPr>
            </w:pPr>
            <w:r>
              <w:rPr>
                <w:b w:val="0"/>
                <w:bCs/>
                <w:sz w:val="20"/>
                <w:szCs w:val="20"/>
              </w:rPr>
              <w:t>Samsung</w:t>
            </w:r>
          </w:p>
        </w:tc>
        <w:tc>
          <w:tcPr>
            <w:tcW w:w="9307" w:type="dxa"/>
          </w:tcPr>
          <w:p w14:paraId="2DBF684F" w14:textId="77777777" w:rsidR="002505F9" w:rsidRDefault="002505F9" w:rsidP="00875AF8">
            <w:pPr>
              <w:pStyle w:val="Caption"/>
              <w:spacing w:before="0" w:after="0"/>
              <w:rPr>
                <w:sz w:val="20"/>
                <w:szCs w:val="20"/>
              </w:rPr>
            </w:pPr>
          </w:p>
        </w:tc>
      </w:tr>
      <w:tr w:rsidR="002505F9" w14:paraId="58D72922" w14:textId="77777777">
        <w:tc>
          <w:tcPr>
            <w:tcW w:w="1150" w:type="dxa"/>
          </w:tcPr>
          <w:p w14:paraId="70ABD368" w14:textId="77777777" w:rsidR="002505F9" w:rsidRDefault="00DB131C" w:rsidP="00875AF8">
            <w:pPr>
              <w:pStyle w:val="Caption"/>
              <w:spacing w:before="0" w:after="0"/>
              <w:rPr>
                <w:b w:val="0"/>
                <w:bCs/>
                <w:sz w:val="20"/>
                <w:szCs w:val="20"/>
              </w:rPr>
            </w:pPr>
            <w:r>
              <w:rPr>
                <w:b w:val="0"/>
                <w:bCs/>
                <w:sz w:val="20"/>
                <w:szCs w:val="20"/>
              </w:rPr>
              <w:t>Panasonic</w:t>
            </w:r>
          </w:p>
        </w:tc>
        <w:tc>
          <w:tcPr>
            <w:tcW w:w="9307" w:type="dxa"/>
          </w:tcPr>
          <w:p w14:paraId="0ADA2383" w14:textId="77777777" w:rsidR="002505F9" w:rsidRDefault="00DB131C" w:rsidP="00875AF8">
            <w:pPr>
              <w:spacing w:after="0"/>
              <w:rPr>
                <w:rFonts w:eastAsia="SimSun"/>
                <w:b/>
                <w:bCs/>
                <w:sz w:val="20"/>
                <w:szCs w:val="20"/>
                <w:lang w:val="en-US"/>
              </w:rPr>
            </w:pPr>
            <w:r>
              <w:rPr>
                <w:rFonts w:eastAsia="SimSun"/>
                <w:b/>
                <w:bCs/>
                <w:sz w:val="20"/>
                <w:szCs w:val="20"/>
                <w:lang w:val="en-US"/>
              </w:rPr>
              <w:t>Proposal 1: The UE can assume the configured group(s) of TRS resource set(s) are unavailable in below cases:</w:t>
            </w:r>
          </w:p>
          <w:p w14:paraId="6D910D43" w14:textId="77777777" w:rsidR="002505F9" w:rsidRDefault="00DB131C" w:rsidP="00875AF8">
            <w:pPr>
              <w:pStyle w:val="ListParagraph"/>
              <w:widowControl w:val="0"/>
              <w:numPr>
                <w:ilvl w:val="0"/>
                <w:numId w:val="15"/>
              </w:numPr>
              <w:snapToGrid w:val="0"/>
              <w:spacing w:after="0"/>
              <w:rPr>
                <w:b/>
                <w:sz w:val="20"/>
                <w:szCs w:val="20"/>
                <w:lang w:val="en-US"/>
              </w:rPr>
            </w:pPr>
            <w:r>
              <w:rPr>
                <w:b/>
                <w:sz w:val="20"/>
                <w:szCs w:val="20"/>
                <w:lang w:val="en-US"/>
              </w:rPr>
              <w:t>C1: before UE receives L1 availability indication after camping on a cell</w:t>
            </w:r>
          </w:p>
          <w:p w14:paraId="70B6B7C7" w14:textId="77777777" w:rsidR="002505F9" w:rsidRDefault="00DB131C" w:rsidP="00875AF8">
            <w:pPr>
              <w:pStyle w:val="ListParagraph"/>
              <w:widowControl w:val="0"/>
              <w:numPr>
                <w:ilvl w:val="0"/>
                <w:numId w:val="15"/>
              </w:numPr>
              <w:snapToGrid w:val="0"/>
              <w:spacing w:after="0"/>
              <w:rPr>
                <w:b/>
                <w:sz w:val="20"/>
                <w:szCs w:val="20"/>
                <w:lang w:val="en-US"/>
              </w:rPr>
            </w:pPr>
            <w:r>
              <w:rPr>
                <w:b/>
                <w:sz w:val="20"/>
                <w:szCs w:val="20"/>
                <w:lang w:val="en-US"/>
              </w:rPr>
              <w:t>C2: the TRS resource configuration is changed by SI update procedure</w:t>
            </w:r>
          </w:p>
          <w:p w14:paraId="2CB531A0" w14:textId="77777777" w:rsidR="002505F9" w:rsidRDefault="00DB131C" w:rsidP="00875AF8">
            <w:pPr>
              <w:pStyle w:val="ListParagraph"/>
              <w:widowControl w:val="0"/>
              <w:numPr>
                <w:ilvl w:val="0"/>
                <w:numId w:val="15"/>
              </w:numPr>
              <w:snapToGrid w:val="0"/>
              <w:spacing w:after="0"/>
              <w:rPr>
                <w:b/>
                <w:sz w:val="20"/>
                <w:szCs w:val="20"/>
                <w:lang w:val="en-US"/>
              </w:rPr>
            </w:pPr>
            <w:r>
              <w:rPr>
                <w:b/>
                <w:sz w:val="20"/>
                <w:szCs w:val="20"/>
                <w:lang w:val="en-US"/>
              </w:rPr>
              <w:t>C3: During the system modification period and before the new SIBs become valid</w:t>
            </w:r>
          </w:p>
          <w:p w14:paraId="3E3D82FE" w14:textId="77777777" w:rsidR="002505F9" w:rsidRDefault="002505F9" w:rsidP="00875AF8">
            <w:pPr>
              <w:spacing w:after="0"/>
              <w:rPr>
                <w:sz w:val="20"/>
                <w:szCs w:val="20"/>
                <w:lang w:val="en-US"/>
              </w:rPr>
            </w:pPr>
          </w:p>
        </w:tc>
      </w:tr>
      <w:tr w:rsidR="002505F9" w14:paraId="237795C1" w14:textId="77777777">
        <w:tc>
          <w:tcPr>
            <w:tcW w:w="1150" w:type="dxa"/>
          </w:tcPr>
          <w:p w14:paraId="5151D58B" w14:textId="77777777" w:rsidR="002505F9" w:rsidRDefault="00DB131C" w:rsidP="00875AF8">
            <w:pPr>
              <w:pStyle w:val="Caption"/>
              <w:spacing w:before="0" w:after="0"/>
              <w:rPr>
                <w:b w:val="0"/>
                <w:bCs/>
                <w:sz w:val="20"/>
                <w:szCs w:val="20"/>
              </w:rPr>
            </w:pPr>
            <w:r>
              <w:rPr>
                <w:b w:val="0"/>
                <w:bCs/>
                <w:sz w:val="20"/>
                <w:szCs w:val="20"/>
              </w:rPr>
              <w:t>Sharp</w:t>
            </w:r>
          </w:p>
        </w:tc>
        <w:tc>
          <w:tcPr>
            <w:tcW w:w="9307" w:type="dxa"/>
          </w:tcPr>
          <w:p w14:paraId="4B7A0751" w14:textId="77777777" w:rsidR="002505F9" w:rsidRDefault="002505F9" w:rsidP="00875AF8">
            <w:pPr>
              <w:pStyle w:val="Caption"/>
              <w:spacing w:before="0" w:after="0"/>
              <w:rPr>
                <w:sz w:val="20"/>
                <w:szCs w:val="20"/>
              </w:rPr>
            </w:pPr>
          </w:p>
        </w:tc>
      </w:tr>
      <w:tr w:rsidR="002505F9" w14:paraId="3BAC696D" w14:textId="77777777">
        <w:tc>
          <w:tcPr>
            <w:tcW w:w="1150" w:type="dxa"/>
          </w:tcPr>
          <w:p w14:paraId="3DB8D319" w14:textId="77777777" w:rsidR="002505F9" w:rsidRDefault="00DB131C" w:rsidP="00875AF8">
            <w:pPr>
              <w:pStyle w:val="Caption"/>
              <w:spacing w:before="0" w:after="0"/>
              <w:rPr>
                <w:b w:val="0"/>
                <w:bCs/>
                <w:sz w:val="20"/>
                <w:szCs w:val="20"/>
              </w:rPr>
            </w:pPr>
            <w:r>
              <w:rPr>
                <w:b w:val="0"/>
                <w:bCs/>
                <w:sz w:val="20"/>
                <w:szCs w:val="20"/>
              </w:rPr>
              <w:t>Apple</w:t>
            </w:r>
          </w:p>
        </w:tc>
        <w:tc>
          <w:tcPr>
            <w:tcW w:w="9307" w:type="dxa"/>
          </w:tcPr>
          <w:p w14:paraId="76873295" w14:textId="77777777" w:rsidR="002505F9" w:rsidRDefault="002505F9" w:rsidP="00875AF8">
            <w:pPr>
              <w:pStyle w:val="Caption"/>
              <w:spacing w:before="0" w:after="0"/>
              <w:rPr>
                <w:sz w:val="20"/>
                <w:szCs w:val="20"/>
              </w:rPr>
            </w:pPr>
          </w:p>
        </w:tc>
      </w:tr>
      <w:tr w:rsidR="002505F9" w14:paraId="7CC65613" w14:textId="77777777">
        <w:tc>
          <w:tcPr>
            <w:tcW w:w="1150" w:type="dxa"/>
          </w:tcPr>
          <w:p w14:paraId="605558A2" w14:textId="77777777" w:rsidR="002505F9" w:rsidRDefault="00DB131C" w:rsidP="00875AF8">
            <w:pPr>
              <w:pStyle w:val="Caption"/>
              <w:spacing w:before="0" w:after="0"/>
              <w:rPr>
                <w:b w:val="0"/>
                <w:bCs/>
                <w:sz w:val="20"/>
                <w:szCs w:val="20"/>
              </w:rPr>
            </w:pPr>
            <w:r>
              <w:rPr>
                <w:b w:val="0"/>
                <w:bCs/>
                <w:sz w:val="20"/>
                <w:szCs w:val="20"/>
              </w:rPr>
              <w:t>Nokia</w:t>
            </w:r>
          </w:p>
        </w:tc>
        <w:tc>
          <w:tcPr>
            <w:tcW w:w="9307" w:type="dxa"/>
          </w:tcPr>
          <w:p w14:paraId="4536171E" w14:textId="77777777" w:rsidR="002505F9" w:rsidRDefault="00DB131C" w:rsidP="00875AF8">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SIB</w:t>
            </w:r>
            <w:r>
              <w:rPr>
                <w:i/>
                <w:iCs/>
                <w:sz w:val="20"/>
                <w:szCs w:val="20"/>
              </w:rPr>
              <w:t>x</w:t>
            </w:r>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p w14:paraId="4721B2B0" w14:textId="77777777" w:rsidR="002505F9" w:rsidRDefault="002505F9" w:rsidP="00875AF8">
            <w:pPr>
              <w:spacing w:after="0"/>
              <w:rPr>
                <w:sz w:val="20"/>
                <w:szCs w:val="20"/>
              </w:rPr>
            </w:pPr>
          </w:p>
          <w:p w14:paraId="72D0ED24" w14:textId="77777777" w:rsidR="002505F9" w:rsidRDefault="00DB131C" w:rsidP="00875AF8">
            <w:pPr>
              <w:spacing w:after="0"/>
              <w:rPr>
                <w:b/>
                <w:bCs/>
                <w:sz w:val="20"/>
                <w:szCs w:val="20"/>
              </w:rPr>
            </w:pPr>
            <w:r>
              <w:rPr>
                <w:b/>
                <w:bCs/>
                <w:sz w:val="20"/>
                <w:szCs w:val="20"/>
              </w:rPr>
              <w:t>Proposal: Adopt following TP to Section 7.4.1.5.1 of 38.211:</w:t>
            </w:r>
          </w:p>
          <w:tbl>
            <w:tblPr>
              <w:tblStyle w:val="TableGrid"/>
              <w:tblW w:w="0" w:type="auto"/>
              <w:tblLook w:val="04A0" w:firstRow="1" w:lastRow="0" w:firstColumn="1" w:lastColumn="0" w:noHBand="0" w:noVBand="1"/>
            </w:tblPr>
            <w:tblGrid>
              <w:gridCol w:w="9081"/>
            </w:tblGrid>
            <w:tr w:rsidR="002505F9" w14:paraId="2573813A" w14:textId="77777777">
              <w:tc>
                <w:tcPr>
                  <w:tcW w:w="9629" w:type="dxa"/>
                </w:tcPr>
                <w:p w14:paraId="54266ACC" w14:textId="77777777" w:rsidR="002505F9" w:rsidRDefault="00DB131C" w:rsidP="00875AF8">
                  <w:pPr>
                    <w:pStyle w:val="Heading5"/>
                    <w:spacing w:before="0" w:after="0"/>
                    <w:rPr>
                      <w:sz w:val="20"/>
                    </w:rPr>
                  </w:pPr>
                  <w:bookmarkStart w:id="65" w:name="_Toc51774157"/>
                  <w:bookmarkStart w:id="66" w:name="_Toc19796514"/>
                  <w:bookmarkStart w:id="67" w:name="_Toc29230390"/>
                  <w:bookmarkStart w:id="68" w:name="_Toc36026649"/>
                  <w:bookmarkStart w:id="69" w:name="_Toc26459740"/>
                  <w:bookmarkStart w:id="70" w:name="_Toc99643793"/>
                  <w:bookmarkStart w:id="71" w:name="_Toc45107488"/>
                  <w:r>
                    <w:rPr>
                      <w:sz w:val="20"/>
                    </w:rPr>
                    <w:t>7.4.1.5.1</w:t>
                  </w:r>
                  <w:r>
                    <w:rPr>
                      <w:sz w:val="20"/>
                    </w:rPr>
                    <w:tab/>
                    <w:t>General</w:t>
                  </w:r>
                  <w:bookmarkEnd w:id="65"/>
                  <w:bookmarkEnd w:id="66"/>
                  <w:bookmarkEnd w:id="67"/>
                  <w:bookmarkEnd w:id="68"/>
                  <w:bookmarkEnd w:id="69"/>
                  <w:bookmarkEnd w:id="70"/>
                  <w:bookmarkEnd w:id="71"/>
                </w:p>
                <w:p w14:paraId="60DC0387" w14:textId="77777777" w:rsidR="002505F9" w:rsidRDefault="00DB131C" w:rsidP="00875AF8">
                  <w:pPr>
                    <w:spacing w:after="0"/>
                    <w:rPr>
                      <w:sz w:val="20"/>
                      <w:szCs w:val="20"/>
                    </w:rPr>
                  </w:pPr>
                  <w:r>
                    <w:rPr>
                      <w:sz w:val="20"/>
                      <w:szCs w:val="20"/>
                    </w:rPr>
                    <w:t>Zero-power (ZP) and non-zero-power (NZP) CSI-RS are defined</w:t>
                  </w:r>
                </w:p>
                <w:p w14:paraId="73802FB3" w14:textId="77777777" w:rsidR="002505F9" w:rsidRDefault="00DB131C" w:rsidP="00875AF8">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CSI-RS-ResourceConfigMobility</w:t>
                  </w:r>
                  <w:r>
                    <w:rPr>
                      <w:sz w:val="20"/>
                      <w:szCs w:val="20"/>
                    </w:rPr>
                    <w:t xml:space="preserve"> IE </w:t>
                  </w:r>
                  <w:r>
                    <w:rPr>
                      <w:color w:val="FF0000"/>
                      <w:sz w:val="20"/>
                      <w:szCs w:val="20"/>
                      <w:u w:val="single"/>
                    </w:rPr>
                    <w:t xml:space="preserve">or by the </w:t>
                  </w:r>
                  <w:r>
                    <w:rPr>
                      <w:i/>
                      <w:color w:val="FF0000"/>
                      <w:sz w:val="20"/>
                      <w:szCs w:val="20"/>
                      <w:u w:val="single"/>
                    </w:rPr>
                    <w:t>TRS-ResourceSet</w:t>
                  </w:r>
                  <w:r>
                    <w:rPr>
                      <w:color w:val="FF0000"/>
                      <w:sz w:val="20"/>
                      <w:szCs w:val="20"/>
                      <w:u w:val="single"/>
                    </w:rPr>
                    <w:t xml:space="preserve"> IE</w:t>
                  </w:r>
                  <w:r>
                    <w:rPr>
                      <w:sz w:val="20"/>
                      <w:szCs w:val="20"/>
                    </w:rPr>
                    <w:t>, the sequence shall be generated according to clause 7.4.1.5.2 and mapped to resource elements according to clause 7.4.1.5.3</w:t>
                  </w:r>
                </w:p>
                <w:p w14:paraId="17B2E82E" w14:textId="77777777" w:rsidR="002505F9" w:rsidRDefault="00DB131C" w:rsidP="00875AF8">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4581F3D1" w14:textId="77777777" w:rsidR="002505F9" w:rsidRDefault="002505F9" w:rsidP="00875AF8">
                  <w:pPr>
                    <w:spacing w:after="0"/>
                    <w:rPr>
                      <w:sz w:val="20"/>
                      <w:szCs w:val="20"/>
                    </w:rPr>
                  </w:pPr>
                </w:p>
              </w:tc>
            </w:tr>
          </w:tbl>
          <w:p w14:paraId="5B3161EA" w14:textId="77777777" w:rsidR="002505F9" w:rsidRDefault="002505F9" w:rsidP="00875AF8">
            <w:pPr>
              <w:spacing w:after="0"/>
              <w:rPr>
                <w:sz w:val="20"/>
                <w:szCs w:val="20"/>
              </w:rPr>
            </w:pPr>
          </w:p>
          <w:p w14:paraId="108631AA" w14:textId="77777777" w:rsidR="002505F9" w:rsidRDefault="00DB131C" w:rsidP="00875AF8">
            <w:pPr>
              <w:spacing w:after="0"/>
              <w:rPr>
                <w:sz w:val="20"/>
                <w:szCs w:val="20"/>
              </w:rPr>
            </w:pPr>
            <w:r>
              <w:rPr>
                <w:sz w:val="20"/>
                <w:szCs w:val="20"/>
              </w:rPr>
              <w:lastRenderedPageBreak/>
              <w:t xml:space="preserve">as can be seen from the running CR for TS38.331 not all the parameters needed to complete the NZP-CSI-RS configuration are provided, but can be derived </w:t>
            </w:r>
            <w:proofErr w:type="gramStart"/>
            <w:r>
              <w:rPr>
                <w:sz w:val="20"/>
                <w:szCs w:val="20"/>
              </w:rPr>
              <w:t>e.g.</w:t>
            </w:r>
            <w:proofErr w:type="gramEnd"/>
            <w:r>
              <w:rPr>
                <w:sz w:val="20"/>
                <w:szCs w:val="20"/>
              </w:rPr>
              <w:t xml:space="preserve"> from TS38.214. To align TS38.211, following changes could be considered.</w:t>
            </w:r>
          </w:p>
          <w:p w14:paraId="072C1091" w14:textId="77777777" w:rsidR="002505F9" w:rsidRDefault="00DB131C" w:rsidP="00875AF8">
            <w:pPr>
              <w:spacing w:after="0"/>
              <w:rPr>
                <w:b/>
                <w:bCs/>
                <w:sz w:val="20"/>
                <w:szCs w:val="20"/>
              </w:rPr>
            </w:pPr>
            <w:r>
              <w:rPr>
                <w:b/>
                <w:bCs/>
                <w:sz w:val="20"/>
                <w:szCs w:val="20"/>
              </w:rPr>
              <w:t>Proposal: Adopt following TP to Section 7.4.1.5.3 of TS38.211:</w:t>
            </w:r>
          </w:p>
          <w:tbl>
            <w:tblPr>
              <w:tblStyle w:val="TableGrid"/>
              <w:tblW w:w="0" w:type="auto"/>
              <w:tblLook w:val="04A0" w:firstRow="1" w:lastRow="0" w:firstColumn="1" w:lastColumn="0" w:noHBand="0" w:noVBand="1"/>
            </w:tblPr>
            <w:tblGrid>
              <w:gridCol w:w="9081"/>
            </w:tblGrid>
            <w:tr w:rsidR="002505F9" w14:paraId="5CEADC1E" w14:textId="77777777">
              <w:tc>
                <w:tcPr>
                  <w:tcW w:w="9629" w:type="dxa"/>
                </w:tcPr>
                <w:p w14:paraId="40843AEE" w14:textId="77777777" w:rsidR="002505F9" w:rsidRDefault="00DB131C" w:rsidP="00875AF8">
                  <w:pPr>
                    <w:pStyle w:val="Heading5"/>
                    <w:numPr>
                      <w:ilvl w:val="4"/>
                      <w:numId w:val="16"/>
                    </w:numPr>
                    <w:spacing w:before="0" w:after="0"/>
                    <w:rPr>
                      <w:sz w:val="20"/>
                    </w:rPr>
                  </w:pPr>
                  <w:bookmarkStart w:id="72" w:name="_Toc99643795"/>
                  <w:bookmarkStart w:id="73" w:name="_Toc51774159"/>
                  <w:bookmarkStart w:id="74" w:name="_Toc19796516"/>
                  <w:bookmarkStart w:id="75" w:name="_Toc36026651"/>
                  <w:bookmarkStart w:id="76" w:name="_Toc45107490"/>
                  <w:bookmarkStart w:id="77" w:name="_Toc26459742"/>
                  <w:bookmarkStart w:id="78" w:name="_Toc29230392"/>
                  <w:r>
                    <w:rPr>
                      <w:sz w:val="20"/>
                    </w:rPr>
                    <w:t>7.4.1.5.3</w:t>
                  </w:r>
                  <w:r>
                    <w:rPr>
                      <w:sz w:val="20"/>
                    </w:rPr>
                    <w:tab/>
                    <w:t>Mapping to physical resources</w:t>
                  </w:r>
                  <w:bookmarkEnd w:id="72"/>
                  <w:bookmarkEnd w:id="73"/>
                  <w:bookmarkEnd w:id="74"/>
                  <w:bookmarkEnd w:id="75"/>
                  <w:bookmarkEnd w:id="76"/>
                  <w:bookmarkEnd w:id="77"/>
                  <w:bookmarkEnd w:id="78"/>
                </w:p>
                <w:p w14:paraId="2BD59567" w14:textId="77777777" w:rsidR="002505F9" w:rsidRDefault="00DB131C" w:rsidP="00875AF8">
                  <w:pPr>
                    <w:spacing w:after="0"/>
                    <w:jc w:val="center"/>
                    <w:rPr>
                      <w:color w:val="FF0000"/>
                      <w:sz w:val="20"/>
                      <w:szCs w:val="20"/>
                    </w:rPr>
                  </w:pPr>
                  <w:r>
                    <w:rPr>
                      <w:color w:val="FF0000"/>
                      <w:sz w:val="20"/>
                      <w:szCs w:val="20"/>
                    </w:rPr>
                    <w:t>[text omitted]</w:t>
                  </w:r>
                </w:p>
                <w:p w14:paraId="3BD15B32" w14:textId="77777777" w:rsidR="002505F9" w:rsidRDefault="00DB131C" w:rsidP="00875AF8">
                  <w:pPr>
                    <w:spacing w:after="0"/>
                    <w:rPr>
                      <w:sz w:val="20"/>
                      <w:szCs w:val="20"/>
                    </w:rPr>
                  </w:pPr>
                  <w:r>
                    <w:rPr>
                      <w:sz w:val="20"/>
                      <w:szCs w:val="20"/>
                    </w:rPr>
                    <w:t xml:space="preserve">The value of </w:t>
                  </w:r>
                  <w:r>
                    <w:rPr>
                      <w:noProof/>
                      <w:position w:val="-10"/>
                      <w:sz w:val="20"/>
                      <w:szCs w:val="20"/>
                      <w:lang w:val="en-US" w:eastAsia="zh-CN"/>
                    </w:rPr>
                    <w:drawing>
                      <wp:inline distT="0" distB="0" distL="0" distR="0" wp14:anchorId="32D89D85" wp14:editId="3B1FD726">
                        <wp:extent cx="15240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CSI-RS-ResourceMapping</w:t>
                  </w:r>
                  <w:r>
                    <w:rPr>
                      <w:sz w:val="20"/>
                      <w:szCs w:val="20"/>
                    </w:rPr>
                    <w:t xml:space="preserve"> IE or the </w:t>
                  </w:r>
                  <w:r>
                    <w:rPr>
                      <w:i/>
                      <w:sz w:val="20"/>
                      <w:szCs w:val="20"/>
                    </w:rPr>
                    <w:t>CSI-RS-CellMobility</w:t>
                  </w:r>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r>
                    <w:rPr>
                      <w:i/>
                      <w:sz w:val="20"/>
                      <w:szCs w:val="20"/>
                    </w:rPr>
                    <w:t>nrofPorts</w:t>
                  </w:r>
                  <w:r>
                    <w:rPr>
                      <w:sz w:val="20"/>
                      <w:szCs w:val="20"/>
                    </w:rPr>
                    <w:t>.</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4F8DB2DB" wp14:editId="0A136489">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69A471A4" w14:textId="77777777" w:rsidR="002505F9" w:rsidRDefault="00DB131C" w:rsidP="00875AF8">
                  <w:pPr>
                    <w:spacing w:after="0"/>
                    <w:rPr>
                      <w:sz w:val="20"/>
                      <w:szCs w:val="20"/>
                    </w:rPr>
                  </w:pPr>
                  <w:r>
                    <w:rPr>
                      <w:sz w:val="20"/>
                      <w:szCs w:val="20"/>
                    </w:rPr>
                    <w:t>The UE is not expected to receive CSI-RS and DM-RS on the same resource elements.</w:t>
                  </w:r>
                </w:p>
                <w:p w14:paraId="64A890AB" w14:textId="77777777" w:rsidR="002505F9" w:rsidRDefault="00DB131C" w:rsidP="00875AF8">
                  <w:pPr>
                    <w:spacing w:after="0"/>
                    <w:rPr>
                      <w:sz w:val="20"/>
                      <w:szCs w:val="20"/>
                    </w:rPr>
                  </w:pPr>
                  <w:r>
                    <w:rPr>
                      <w:sz w:val="20"/>
                      <w:szCs w:val="20"/>
                    </w:rPr>
                    <w:t xml:space="preserve">The UE shall assume </w:t>
                  </w:r>
                  <w:r>
                    <w:rPr>
                      <w:position w:val="-10"/>
                      <w:sz w:val="20"/>
                      <w:szCs w:val="20"/>
                    </w:rPr>
                    <w:object w:dxaOrig="870" w:dyaOrig="285" w14:anchorId="2504A19B">
                      <v:shape id="_x0000_i1028" type="#_x0000_t75" style="width:43.75pt;height:14.1pt" o:ole="">
                        <v:imagedata r:id="rId20" o:title=""/>
                      </v:shape>
                      <o:OLEObject Type="Embed" ProgID="Equation.3" ShapeID="_x0000_i1028" DrawAspect="Content" ObjectID="_1714396057" r:id="rId21"/>
                    </w:object>
                  </w:r>
                  <w:r>
                    <w:rPr>
                      <w:sz w:val="20"/>
                      <w:szCs w:val="20"/>
                    </w:rPr>
                    <w:t xml:space="preserve"> for a non-zero-power CSI-RS where </w:t>
                  </w:r>
                  <w:r>
                    <w:rPr>
                      <w:position w:val="-10"/>
                      <w:sz w:val="20"/>
                      <w:szCs w:val="20"/>
                    </w:rPr>
                    <w:object w:dxaOrig="570" w:dyaOrig="285" w14:anchorId="3DB875E0">
                      <v:shape id="_x0000_i1029" type="#_x0000_t75" style="width:28.6pt;height:14.1pt" o:ole="">
                        <v:imagedata r:id="rId22" o:title=""/>
                      </v:shape>
                      <o:OLEObject Type="Embed" ProgID="Equation.3" ShapeID="_x0000_i1029" DrawAspect="Content" ObjectID="_1714396058" r:id="rId23"/>
                    </w:object>
                  </w:r>
                  <w:r>
                    <w:rPr>
                      <w:sz w:val="20"/>
                      <w:szCs w:val="20"/>
                    </w:rPr>
                    <w:t xml:space="preserve"> is selected such that the power offset specified by the higher-layer parameter </w:t>
                  </w:r>
                  <w:r>
                    <w:rPr>
                      <w:rFonts w:eastAsia="SimSun"/>
                      <w:i/>
                      <w:sz w:val="20"/>
                      <w:szCs w:val="20"/>
                    </w:rPr>
                    <w:t xml:space="preserve">powerControlOffsetSS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TRS-ResourceSet</w:t>
                  </w:r>
                  <w:r>
                    <w:rPr>
                      <w:color w:val="FF0000"/>
                      <w:sz w:val="20"/>
                      <w:szCs w:val="20"/>
                      <w:u w:val="single"/>
                    </w:rPr>
                    <w:t xml:space="preserve"> IE</w:t>
                  </w:r>
                  <w:r>
                    <w:rPr>
                      <w:rFonts w:eastAsia="SimSun"/>
                      <w:sz w:val="20"/>
                      <w:szCs w:val="20"/>
                    </w:rPr>
                    <w:t xml:space="preserve">, if provided, is fulfilled. </w:t>
                  </w:r>
                </w:p>
                <w:p w14:paraId="31C2E622" w14:textId="77777777" w:rsidR="002505F9" w:rsidRDefault="00DB131C" w:rsidP="00875AF8">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85" w14:anchorId="688EDF8D">
                      <v:shape id="_x0000_i1030" type="#_x0000_t75" style="width:28.6pt;height:14.1pt" o:ole="">
                        <v:imagedata r:id="rId24" o:title=""/>
                      </v:shape>
                      <o:OLEObject Type="Embed" ProgID="Equation.3" ShapeID="_x0000_i1030" DrawAspect="Content" ObjectID="_1714396059" r:id="rId25"/>
                    </w:object>
                  </w:r>
                  <w:r>
                    <w:rPr>
                      <w:sz w:val="20"/>
                      <w:szCs w:val="20"/>
                    </w:rPr>
                    <w:t xml:space="preserve">, and </w:t>
                  </w:r>
                  <w:r>
                    <w:rPr>
                      <w:position w:val="-10"/>
                      <w:sz w:val="20"/>
                      <w:szCs w:val="20"/>
                    </w:rPr>
                    <w:object w:dxaOrig="570" w:dyaOrig="285" w14:anchorId="4C230182">
                      <v:shape id="_x0000_i1031" type="#_x0000_t75" style="width:28.6pt;height:14.1pt" o:ole="">
                        <v:imagedata r:id="rId26" o:title=""/>
                      </v:shape>
                      <o:OLEObject Type="Embed" ProgID="Equation.3" ShapeID="_x0000_i1031" DrawAspect="Content" ObjectID="_1714396060" r:id="rId27"/>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size 1 (no CDM) or size 2, 4, or 8. The CDM type is provided by the higher layer parameter </w:t>
                  </w:r>
                  <w:r>
                    <w:rPr>
                      <w:i/>
                      <w:sz w:val="20"/>
                      <w:szCs w:val="20"/>
                    </w:rPr>
                    <w:t>cdm-Type</w:t>
                  </w:r>
                  <w:r>
                    <w:rPr>
                      <w:sz w:val="20"/>
                      <w:szCs w:val="20"/>
                    </w:rPr>
                    <w:t xml:space="preserve"> in the </w:t>
                  </w:r>
                  <w:r>
                    <w:rPr>
                      <w:i/>
                      <w:sz w:val="20"/>
                      <w:szCs w:val="20"/>
                    </w:rPr>
                    <w:t>CSI-RS-ResourceMapping</w:t>
                  </w:r>
                  <w:r>
                    <w:rPr>
                      <w:sz w:val="20"/>
                      <w:szCs w:val="20"/>
                    </w:rPr>
                    <w:t xml:space="preserve"> IE.</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CDM type is ‘noCDM’.</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1D03836A" w14:textId="77777777" w:rsidR="002505F9" w:rsidRDefault="00DB131C" w:rsidP="00875AF8">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r>
                    <w:rPr>
                      <w:i/>
                      <w:sz w:val="20"/>
                      <w:szCs w:val="20"/>
                    </w:rPr>
                    <w:t>firstOFDMSymbolInTimeDomain</w:t>
                  </w:r>
                  <w:r>
                    <w:rPr>
                      <w:sz w:val="20"/>
                      <w:szCs w:val="20"/>
                    </w:rPr>
                    <w:t xml:space="preserve"> and </w:t>
                  </w:r>
                  <w:r>
                    <w:rPr>
                      <w:i/>
                      <w:sz w:val="20"/>
                      <w:szCs w:val="20"/>
                    </w:rPr>
                    <w:t>firstOFDMSymbolInTimeDomain2</w:t>
                  </w:r>
                  <w:r>
                    <w:rPr>
                      <w:sz w:val="20"/>
                      <w:szCs w:val="20"/>
                    </w:rPr>
                    <w:t xml:space="preserve">, respectively, in the </w:t>
                  </w:r>
                  <w:r>
                    <w:rPr>
                      <w:i/>
                      <w:sz w:val="20"/>
                      <w:szCs w:val="20"/>
                    </w:rPr>
                    <w:t>CSI-RS-ResourceMapping</w:t>
                  </w:r>
                  <w:r>
                    <w:rPr>
                      <w:sz w:val="20"/>
                      <w:szCs w:val="20"/>
                    </w:rPr>
                    <w:t xml:space="preserve"> IE or the </w:t>
                  </w:r>
                  <w:r>
                    <w:rPr>
                      <w:i/>
                      <w:sz w:val="20"/>
                      <w:szCs w:val="20"/>
                    </w:rPr>
                    <w:t>CSI-RS-ResourceConfigMobility</w:t>
                  </w:r>
                  <w:r>
                    <w:rPr>
                      <w:sz w:val="20"/>
                      <w:szCs w:val="20"/>
                    </w:rPr>
                    <w:t xml:space="preserve"> IE and defined relative to the start of a slot.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r>
                    <w:rPr>
                      <w:i/>
                      <w:color w:val="FF0000"/>
                      <w:sz w:val="20"/>
                      <w:szCs w:val="20"/>
                      <w:u w:val="single"/>
                    </w:rPr>
                    <w:t>firstOFDMSymbolInTimeDomain</w:t>
                  </w:r>
                  <w:r>
                    <w:rPr>
                      <w:color w:val="FF0000"/>
                      <w:sz w:val="20"/>
                      <w:szCs w:val="20"/>
                      <w:u w:val="single"/>
                    </w:rPr>
                    <w:t xml:space="preserve"> and </w:t>
                  </w:r>
                  <w:r>
                    <w:rPr>
                      <w:i/>
                      <w:color w:val="FF0000"/>
                      <w:sz w:val="20"/>
                      <w:szCs w:val="20"/>
                      <w:u w:val="single"/>
                    </w:rPr>
                    <w:t>firstOFDMSymbolInTimeDomain+4.</w:t>
                  </w:r>
                </w:p>
                <w:p w14:paraId="2AD543EA" w14:textId="77777777" w:rsidR="002505F9" w:rsidRDefault="00DB131C" w:rsidP="00875AF8">
                  <w:pPr>
                    <w:spacing w:after="0"/>
                    <w:rPr>
                      <w:sz w:val="20"/>
                      <w:szCs w:val="20"/>
                    </w:rPr>
                  </w:pPr>
                  <w:r>
                    <w:rPr>
                      <w:sz w:val="20"/>
                      <w:szCs w:val="20"/>
                    </w:rPr>
                    <w:t xml:space="preserve">The frequency-domain location is given by a bitmap provided by the higher-layer parameter </w:t>
                  </w:r>
                  <w:r>
                    <w:rPr>
                      <w:i/>
                      <w:sz w:val="20"/>
                      <w:szCs w:val="20"/>
                    </w:rPr>
                    <w:t>frequencyDomainAllocation</w:t>
                  </w:r>
                  <w:r>
                    <w:rPr>
                      <w:sz w:val="20"/>
                      <w:szCs w:val="20"/>
                    </w:rPr>
                    <w:t xml:space="preserve"> in the </w:t>
                  </w:r>
                  <w:r>
                    <w:rPr>
                      <w:i/>
                      <w:sz w:val="20"/>
                      <w:szCs w:val="20"/>
                    </w:rPr>
                    <w:t>CSI-RS-ResourceMapping</w:t>
                  </w:r>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CSI-RS-ResourceConfigMobility</w:t>
                  </w:r>
                  <w:r>
                    <w:rPr>
                      <w:sz w:val="20"/>
                      <w:szCs w:val="20"/>
                    </w:rPr>
                    <w:t xml:space="preserve"> IE</w:t>
                  </w:r>
                  <w:r>
                    <w:rPr>
                      <w:color w:val="FF0000"/>
                      <w:sz w:val="20"/>
                      <w:szCs w:val="20"/>
                      <w:u w:val="single"/>
                    </w:rPr>
                    <w:t xml:space="preserve"> or the </w:t>
                  </w:r>
                  <w:r>
                    <w:rPr>
                      <w:i/>
                      <w:color w:val="FF0000"/>
                      <w:sz w:val="20"/>
                      <w:szCs w:val="20"/>
                      <w:u w:val="single"/>
                    </w:rPr>
                    <w:t>TRS-ResourceSet</w:t>
                  </w:r>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529B29A5" w14:textId="77777777" w:rsidR="002505F9" w:rsidRDefault="00DB131C" w:rsidP="00875AF8">
                  <w:pPr>
                    <w:spacing w:after="0"/>
                    <w:ind w:left="568" w:hanging="284"/>
                    <w:rPr>
                      <w:sz w:val="20"/>
                      <w:szCs w:val="20"/>
                    </w:rPr>
                  </w:pPr>
                  <w:r>
                    <w:rPr>
                      <w:sz w:val="20"/>
                      <w:szCs w:val="20"/>
                    </w:rPr>
                    <w:t>-</w:t>
                  </w:r>
                  <w:r>
                    <w:rPr>
                      <w:sz w:val="20"/>
                      <w:szCs w:val="20"/>
                    </w:rPr>
                    <w:tab/>
                  </w:r>
                  <w:r>
                    <w:rPr>
                      <w:position w:val="-10"/>
                      <w:sz w:val="20"/>
                      <w:szCs w:val="20"/>
                    </w:rPr>
                    <w:object w:dxaOrig="720" w:dyaOrig="285" w14:anchorId="75FDB788">
                      <v:shape id="_x0000_i1032" type="#_x0000_t75" style="width:36pt;height:14.1pt" o:ole="">
                        <v:imagedata r:id="rId28" o:title=""/>
                      </v:shape>
                      <o:OLEObject Type="Embed" ProgID="Equation.3" ShapeID="_x0000_i1032" DrawAspect="Content" ObjectID="_1714396061" r:id="rId29"/>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25997D47" w14:textId="77777777" w:rsidR="002505F9" w:rsidRDefault="00DB131C" w:rsidP="00875AF8">
                  <w:pPr>
                    <w:spacing w:after="0"/>
                    <w:ind w:left="568" w:hanging="284"/>
                    <w:rPr>
                      <w:sz w:val="20"/>
                      <w:szCs w:val="20"/>
                    </w:rPr>
                  </w:pPr>
                  <w:r>
                    <w:rPr>
                      <w:sz w:val="20"/>
                      <w:szCs w:val="20"/>
                    </w:rPr>
                    <w:t>-</w:t>
                  </w:r>
                  <w:r>
                    <w:rPr>
                      <w:sz w:val="20"/>
                      <w:szCs w:val="20"/>
                    </w:rPr>
                    <w:tab/>
                  </w:r>
                  <w:r>
                    <w:rPr>
                      <w:position w:val="-10"/>
                      <w:sz w:val="20"/>
                      <w:szCs w:val="20"/>
                    </w:rPr>
                    <w:object w:dxaOrig="720" w:dyaOrig="285" w14:anchorId="2176DE69">
                      <v:shape id="_x0000_i1033" type="#_x0000_t75" style="width:36pt;height:14.1pt" o:ole="">
                        <v:imagedata r:id="rId30" o:title=""/>
                      </v:shape>
                      <o:OLEObject Type="Embed" ProgID="Equation.3" ShapeID="_x0000_i1033" DrawAspect="Content" ObjectID="_1714396062" r:id="rId31"/>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0C67DA92" w14:textId="77777777" w:rsidR="002505F9" w:rsidRDefault="00DB131C" w:rsidP="00875AF8">
                  <w:pPr>
                    <w:spacing w:after="0"/>
                    <w:ind w:left="568" w:hanging="284"/>
                    <w:rPr>
                      <w:sz w:val="20"/>
                      <w:szCs w:val="20"/>
                    </w:rPr>
                  </w:pPr>
                  <w:r>
                    <w:rPr>
                      <w:sz w:val="20"/>
                      <w:szCs w:val="20"/>
                    </w:rPr>
                    <w:t>-</w:t>
                  </w:r>
                  <w:r>
                    <w:rPr>
                      <w:sz w:val="20"/>
                      <w:szCs w:val="20"/>
                    </w:rPr>
                    <w:tab/>
                  </w:r>
                  <w:r>
                    <w:rPr>
                      <w:position w:val="-10"/>
                      <w:sz w:val="20"/>
                      <w:szCs w:val="20"/>
                    </w:rPr>
                    <w:object w:dxaOrig="720" w:dyaOrig="285" w14:anchorId="683F1B50">
                      <v:shape id="_x0000_i1034" type="#_x0000_t75" style="width:36pt;height:14.1pt" o:ole="">
                        <v:imagedata r:id="rId32" o:title=""/>
                      </v:shape>
                      <o:OLEObject Type="Embed" ProgID="Equation.3" ShapeID="_x0000_i1034" DrawAspect="Content" ObjectID="_1714396063" r:id="rId33"/>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0738DB59" w14:textId="77777777" w:rsidR="002505F9" w:rsidRDefault="00DB131C" w:rsidP="00875AF8">
                  <w:pPr>
                    <w:spacing w:after="0"/>
                    <w:ind w:left="568" w:hanging="284"/>
                    <w:rPr>
                      <w:sz w:val="20"/>
                      <w:szCs w:val="20"/>
                    </w:rPr>
                  </w:pPr>
                  <w:r>
                    <w:rPr>
                      <w:sz w:val="20"/>
                      <w:szCs w:val="20"/>
                    </w:rPr>
                    <w:t>-</w:t>
                  </w:r>
                  <w:r>
                    <w:rPr>
                      <w:sz w:val="20"/>
                      <w:szCs w:val="20"/>
                    </w:rPr>
                    <w:tab/>
                  </w:r>
                  <w:r>
                    <w:rPr>
                      <w:position w:val="-10"/>
                      <w:sz w:val="20"/>
                      <w:szCs w:val="20"/>
                    </w:rPr>
                    <w:object w:dxaOrig="720" w:dyaOrig="285" w14:anchorId="5807BC9B">
                      <v:shape id="_x0000_i1035" type="#_x0000_t75" style="width:36pt;height:14.1pt" o:ole="">
                        <v:imagedata r:id="rId34" o:title=""/>
                      </v:shape>
                      <o:OLEObject Type="Embed" ProgID="Equation.3" ShapeID="_x0000_i1035" DrawAspect="Content" ObjectID="_1714396064" r:id="rId35"/>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2B43A3AD" w14:textId="77777777" w:rsidR="002505F9" w:rsidRDefault="00DB131C" w:rsidP="00875AF8">
                  <w:pPr>
                    <w:spacing w:after="0"/>
                    <w:rPr>
                      <w:sz w:val="20"/>
                      <w:szCs w:val="20"/>
                    </w:rPr>
                  </w:pPr>
                  <w:r>
                    <w:rPr>
                      <w:sz w:val="20"/>
                      <w:szCs w:val="20"/>
                    </w:rPr>
                    <w:t xml:space="preserve">where </w:t>
                  </w:r>
                  <w:r>
                    <w:rPr>
                      <w:position w:val="-10"/>
                      <w:sz w:val="20"/>
                      <w:szCs w:val="20"/>
                    </w:rPr>
                    <w:object w:dxaOrig="435" w:dyaOrig="285" w14:anchorId="3BDB5968">
                      <v:shape id="_x0000_i1036" type="#_x0000_t75" style="width:21.9pt;height:14.1pt" o:ole="">
                        <v:imagedata r:id="rId36" o:title=""/>
                      </v:shape>
                      <o:OLEObject Type="Embed" ProgID="Equation.3" ShapeID="_x0000_i1036" DrawAspect="Content" ObjectID="_1714396065" r:id="rId37"/>
                    </w:object>
                  </w:r>
                  <w:r>
                    <w:rPr>
                      <w:sz w:val="20"/>
                      <w:szCs w:val="20"/>
                    </w:rPr>
                    <w:t xml:space="preserve"> is the bit number of the </w:t>
                  </w:r>
                  <w:r>
                    <w:rPr>
                      <w:position w:val="-6"/>
                      <w:sz w:val="20"/>
                      <w:szCs w:val="20"/>
                    </w:rPr>
                    <w:object w:dxaOrig="285" w:dyaOrig="285" w14:anchorId="6901AF1D">
                      <v:shape id="_x0000_i1037" type="#_x0000_t75" style="width:14.1pt;height:14.1pt" o:ole="">
                        <v:imagedata r:id="rId38" o:title=""/>
                      </v:shape>
                      <o:OLEObject Type="Embed" ProgID="Equation.3" ShapeID="_x0000_i1037" DrawAspect="Content" ObjectID="_1714396066" r:id="rId39"/>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r>
                    <w:rPr>
                      <w:i/>
                      <w:sz w:val="20"/>
                      <w:szCs w:val="20"/>
                    </w:rPr>
                    <w:t xml:space="preserve">freqBand </w:t>
                  </w:r>
                  <w:r>
                    <w:rPr>
                      <w:sz w:val="20"/>
                      <w:szCs w:val="20"/>
                    </w:rPr>
                    <w:t xml:space="preserve">and </w:t>
                  </w:r>
                  <w:r>
                    <w:rPr>
                      <w:i/>
                      <w:sz w:val="20"/>
                      <w:szCs w:val="20"/>
                    </w:rPr>
                    <w:t>density</w:t>
                  </w:r>
                  <w:r>
                    <w:rPr>
                      <w:sz w:val="20"/>
                      <w:szCs w:val="20"/>
                    </w:rPr>
                    <w:t xml:space="preserve"> in the </w:t>
                  </w:r>
                  <w:r>
                    <w:rPr>
                      <w:i/>
                      <w:sz w:val="20"/>
                      <w:szCs w:val="20"/>
                    </w:rPr>
                    <w:t>CSI-RS-ResourceMapping</w:t>
                  </w:r>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CSI-ResourceConfig</w:t>
                  </w:r>
                  <w:r>
                    <w:rPr>
                      <w:sz w:val="20"/>
                      <w:szCs w:val="20"/>
                    </w:rPr>
                    <w:t xml:space="preserve"> IE or given by the higher-layer parameters </w:t>
                  </w:r>
                  <w:r>
                    <w:rPr>
                      <w:i/>
                      <w:sz w:val="20"/>
                      <w:szCs w:val="20"/>
                    </w:rPr>
                    <w:t>nrofPRBs</w:t>
                  </w:r>
                  <w:r>
                    <w:rPr>
                      <w:sz w:val="20"/>
                      <w:szCs w:val="20"/>
                    </w:rPr>
                    <w:t xml:space="preserve"> in the </w:t>
                  </w:r>
                  <w:r>
                    <w:rPr>
                      <w:i/>
                      <w:sz w:val="20"/>
                      <w:szCs w:val="20"/>
                    </w:rPr>
                    <w:t>CSI-RS-CellMobility</w:t>
                  </w:r>
                  <w:r>
                    <w:rPr>
                      <w:sz w:val="20"/>
                      <w:szCs w:val="20"/>
                    </w:rPr>
                    <w:t xml:space="preserve"> IE where the the </w:t>
                  </w:r>
                  <w:r>
                    <w:rPr>
                      <w:i/>
                      <w:sz w:val="20"/>
                      <w:szCs w:val="20"/>
                    </w:rPr>
                    <w:t>startPRB</w:t>
                  </w:r>
                  <w:r>
                    <w:rPr>
                      <w:sz w:val="20"/>
                      <w:szCs w:val="20"/>
                    </w:rPr>
                    <w:t xml:space="preserve"> given by </w:t>
                  </w:r>
                  <w:r>
                    <w:rPr>
                      <w:i/>
                      <w:sz w:val="20"/>
                      <w:szCs w:val="20"/>
                    </w:rPr>
                    <w:t>csi-rs-MeasurementBW</w:t>
                  </w:r>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starting position and number of the resource blocks in which the CSI-RS can be transmitted are given by the higher-layer parameters </w:t>
                  </w:r>
                  <w:r>
                    <w:rPr>
                      <w:i/>
                      <w:iCs/>
                      <w:color w:val="FF0000"/>
                      <w:sz w:val="20"/>
                      <w:szCs w:val="20"/>
                      <w:u w:val="single"/>
                    </w:rPr>
                    <w:t>nrofRBs</w:t>
                  </w:r>
                  <w:r>
                    <w:rPr>
                      <w:color w:val="FF0000"/>
                      <w:sz w:val="20"/>
                      <w:szCs w:val="20"/>
                      <w:u w:val="single"/>
                    </w:rPr>
                    <w:t xml:space="preserve">, and </w:t>
                  </w:r>
                  <w:r>
                    <w:rPr>
                      <w:i/>
                      <w:iCs/>
                      <w:color w:val="FF0000"/>
                      <w:sz w:val="20"/>
                      <w:szCs w:val="20"/>
                      <w:u w:val="single"/>
                    </w:rPr>
                    <w:t>startingRB</w:t>
                  </w:r>
                  <w:r>
                    <w:rPr>
                      <w:color w:val="FF0000"/>
                      <w:sz w:val="20"/>
                      <w:szCs w:val="20"/>
                      <w:u w:val="single"/>
                    </w:rPr>
                    <w:t xml:space="preserve"> in the </w:t>
                  </w:r>
                  <w:r>
                    <w:rPr>
                      <w:i/>
                      <w:color w:val="FF0000"/>
                      <w:sz w:val="20"/>
                      <w:szCs w:val="20"/>
                      <w:u w:val="single"/>
                    </w:rPr>
                    <w:t>TRS-ResourceSet</w:t>
                  </w:r>
                  <w:r>
                    <w:rPr>
                      <w:color w:val="FF0000"/>
                      <w:sz w:val="20"/>
                      <w:szCs w:val="20"/>
                      <w:u w:val="single"/>
                    </w:rPr>
                    <w:t xml:space="preserve"> IE, where </w:t>
                  </w:r>
                  <w:r>
                    <w:rPr>
                      <w:i/>
                      <w:iCs/>
                      <w:color w:val="FF0000"/>
                      <w:sz w:val="20"/>
                      <w:szCs w:val="20"/>
                      <w:u w:val="single"/>
                    </w:rPr>
                    <w:t>startingRB</w:t>
                  </w:r>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00A7DE8E" wp14:editId="43119A18">
                        <wp:extent cx="15240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390B548C" w14:textId="77777777" w:rsidR="002505F9" w:rsidRDefault="002505F9" w:rsidP="00875AF8">
            <w:pPr>
              <w:spacing w:after="0"/>
              <w:rPr>
                <w:sz w:val="20"/>
                <w:szCs w:val="20"/>
              </w:rPr>
            </w:pPr>
          </w:p>
          <w:p w14:paraId="02B75D0C" w14:textId="77777777" w:rsidR="002505F9" w:rsidRDefault="00DB131C" w:rsidP="00875AF8">
            <w:pPr>
              <w:spacing w:after="0"/>
              <w:rPr>
                <w:sz w:val="20"/>
                <w:szCs w:val="20"/>
              </w:rPr>
            </w:pPr>
            <w:r>
              <w:rPr>
                <w:sz w:val="20"/>
                <w:szCs w:val="20"/>
              </w:rPr>
              <w:t>It is good to note that, with density set to 3 and number of ports limited to 1, CDM type could be derived implicitely.</w:t>
            </w:r>
          </w:p>
          <w:p w14:paraId="4F795533" w14:textId="77777777" w:rsidR="002505F9" w:rsidRDefault="002505F9" w:rsidP="00875AF8">
            <w:pPr>
              <w:spacing w:after="0"/>
              <w:rPr>
                <w:sz w:val="20"/>
                <w:szCs w:val="20"/>
              </w:rPr>
            </w:pPr>
          </w:p>
        </w:tc>
      </w:tr>
      <w:tr w:rsidR="002505F9" w14:paraId="68858B98" w14:textId="77777777">
        <w:tc>
          <w:tcPr>
            <w:tcW w:w="1150" w:type="dxa"/>
          </w:tcPr>
          <w:p w14:paraId="5FE111DC" w14:textId="77777777" w:rsidR="002505F9" w:rsidRDefault="00DB131C" w:rsidP="00875AF8">
            <w:pPr>
              <w:pStyle w:val="Caption"/>
              <w:spacing w:before="0" w:after="0"/>
              <w:rPr>
                <w:b w:val="0"/>
                <w:bCs/>
                <w:sz w:val="20"/>
                <w:szCs w:val="20"/>
              </w:rPr>
            </w:pPr>
            <w:r>
              <w:rPr>
                <w:b w:val="0"/>
                <w:bCs/>
                <w:sz w:val="20"/>
                <w:szCs w:val="20"/>
              </w:rPr>
              <w:lastRenderedPageBreak/>
              <w:t>LGE</w:t>
            </w:r>
          </w:p>
        </w:tc>
        <w:tc>
          <w:tcPr>
            <w:tcW w:w="9307" w:type="dxa"/>
          </w:tcPr>
          <w:p w14:paraId="5877019B" w14:textId="77777777" w:rsidR="002505F9" w:rsidRDefault="002505F9" w:rsidP="00875AF8">
            <w:pPr>
              <w:pStyle w:val="Caption"/>
              <w:spacing w:before="0" w:after="0"/>
              <w:rPr>
                <w:sz w:val="20"/>
                <w:szCs w:val="20"/>
              </w:rPr>
            </w:pPr>
          </w:p>
        </w:tc>
      </w:tr>
      <w:tr w:rsidR="002505F9" w14:paraId="37BAB8EB" w14:textId="77777777">
        <w:tc>
          <w:tcPr>
            <w:tcW w:w="1150" w:type="dxa"/>
          </w:tcPr>
          <w:p w14:paraId="664942D3" w14:textId="77777777" w:rsidR="002505F9" w:rsidRDefault="00DB131C" w:rsidP="00875AF8">
            <w:pPr>
              <w:pStyle w:val="Caption"/>
              <w:spacing w:before="0" w:after="0"/>
              <w:rPr>
                <w:b w:val="0"/>
                <w:bCs/>
                <w:sz w:val="20"/>
                <w:szCs w:val="20"/>
              </w:rPr>
            </w:pPr>
            <w:r>
              <w:rPr>
                <w:b w:val="0"/>
                <w:bCs/>
                <w:sz w:val="20"/>
                <w:szCs w:val="20"/>
              </w:rPr>
              <w:t>MediaTek</w:t>
            </w:r>
          </w:p>
        </w:tc>
        <w:tc>
          <w:tcPr>
            <w:tcW w:w="9307" w:type="dxa"/>
          </w:tcPr>
          <w:p w14:paraId="2395751E" w14:textId="77777777" w:rsidR="002505F9" w:rsidRDefault="002505F9" w:rsidP="00875AF8">
            <w:pPr>
              <w:pStyle w:val="Caption"/>
              <w:spacing w:before="0" w:after="0"/>
              <w:rPr>
                <w:sz w:val="20"/>
                <w:szCs w:val="20"/>
              </w:rPr>
            </w:pPr>
          </w:p>
        </w:tc>
      </w:tr>
      <w:tr w:rsidR="002505F9" w14:paraId="1524EB7C" w14:textId="77777777">
        <w:tc>
          <w:tcPr>
            <w:tcW w:w="1150" w:type="dxa"/>
          </w:tcPr>
          <w:p w14:paraId="1154F1FB" w14:textId="77777777" w:rsidR="002505F9" w:rsidRDefault="00DB131C" w:rsidP="00875AF8">
            <w:pPr>
              <w:pStyle w:val="Caption"/>
              <w:spacing w:before="0" w:after="0"/>
              <w:rPr>
                <w:b w:val="0"/>
                <w:bCs/>
                <w:sz w:val="20"/>
                <w:szCs w:val="20"/>
              </w:rPr>
            </w:pPr>
            <w:r>
              <w:rPr>
                <w:b w:val="0"/>
                <w:bCs/>
                <w:sz w:val="20"/>
                <w:szCs w:val="20"/>
              </w:rPr>
              <w:t>Nordic Semi.</w:t>
            </w:r>
          </w:p>
        </w:tc>
        <w:tc>
          <w:tcPr>
            <w:tcW w:w="9307" w:type="dxa"/>
          </w:tcPr>
          <w:p w14:paraId="02D3DF29" w14:textId="77777777" w:rsidR="002505F9" w:rsidRDefault="002505F9" w:rsidP="00875AF8">
            <w:pPr>
              <w:pStyle w:val="Caption"/>
              <w:spacing w:before="0" w:after="0"/>
              <w:rPr>
                <w:sz w:val="20"/>
                <w:szCs w:val="20"/>
              </w:rPr>
            </w:pPr>
          </w:p>
        </w:tc>
      </w:tr>
      <w:tr w:rsidR="002505F9" w14:paraId="171E905A" w14:textId="77777777">
        <w:tc>
          <w:tcPr>
            <w:tcW w:w="1150" w:type="dxa"/>
          </w:tcPr>
          <w:p w14:paraId="446AA162" w14:textId="77777777" w:rsidR="002505F9" w:rsidRDefault="00DB131C" w:rsidP="00875AF8">
            <w:pPr>
              <w:pStyle w:val="Caption"/>
              <w:spacing w:before="0" w:after="0"/>
              <w:rPr>
                <w:b w:val="0"/>
                <w:bCs/>
                <w:sz w:val="20"/>
                <w:szCs w:val="20"/>
              </w:rPr>
            </w:pPr>
            <w:r>
              <w:rPr>
                <w:b w:val="0"/>
                <w:bCs/>
                <w:sz w:val="20"/>
                <w:szCs w:val="20"/>
              </w:rPr>
              <w:t xml:space="preserve">Intel </w:t>
            </w:r>
          </w:p>
        </w:tc>
        <w:tc>
          <w:tcPr>
            <w:tcW w:w="9307" w:type="dxa"/>
          </w:tcPr>
          <w:p w14:paraId="49BDF2F5" w14:textId="77777777" w:rsidR="002505F9" w:rsidRDefault="00DB131C" w:rsidP="00875AF8">
            <w:pPr>
              <w:pStyle w:val="3GPPText"/>
              <w:spacing w:before="0" w:after="0"/>
              <w:rPr>
                <w:rFonts w:eastAsia="Times New Roman"/>
                <w:b/>
                <w:bCs/>
                <w:color w:val="000000"/>
                <w:sz w:val="20"/>
              </w:rPr>
            </w:pPr>
            <w:r>
              <w:rPr>
                <w:rFonts w:eastAsia="Times New Roman"/>
                <w:b/>
                <w:bCs/>
                <w:color w:val="000000"/>
                <w:sz w:val="20"/>
              </w:rPr>
              <w:t>Proposal 2: If L1-based TRS availability indication is enabled, before UE receives a L1 availability indication after camping on a cell or after receiving an updated TRS configuration, the UE can assume the configured group(s) of TRS resource set(s) are unavailable.</w:t>
            </w:r>
          </w:p>
        </w:tc>
      </w:tr>
      <w:tr w:rsidR="002505F9" w14:paraId="2C544C04" w14:textId="77777777">
        <w:tc>
          <w:tcPr>
            <w:tcW w:w="1150" w:type="dxa"/>
          </w:tcPr>
          <w:p w14:paraId="0A947D07" w14:textId="77777777" w:rsidR="002505F9" w:rsidRDefault="00DB131C" w:rsidP="00875AF8">
            <w:pPr>
              <w:pStyle w:val="Caption"/>
              <w:spacing w:before="0" w:after="0"/>
              <w:rPr>
                <w:b w:val="0"/>
                <w:bCs/>
                <w:sz w:val="20"/>
                <w:szCs w:val="20"/>
              </w:rPr>
            </w:pPr>
            <w:r>
              <w:rPr>
                <w:b w:val="0"/>
                <w:bCs/>
                <w:sz w:val="20"/>
                <w:szCs w:val="20"/>
              </w:rPr>
              <w:t>Ericsson</w:t>
            </w:r>
          </w:p>
        </w:tc>
        <w:tc>
          <w:tcPr>
            <w:tcW w:w="9307" w:type="dxa"/>
          </w:tcPr>
          <w:p w14:paraId="7D8D2F16" w14:textId="77777777" w:rsidR="002505F9" w:rsidRDefault="002505F9" w:rsidP="00875AF8">
            <w:pPr>
              <w:pStyle w:val="Caption"/>
              <w:spacing w:before="0" w:after="0"/>
              <w:rPr>
                <w:sz w:val="20"/>
                <w:szCs w:val="20"/>
              </w:rPr>
            </w:pPr>
          </w:p>
        </w:tc>
      </w:tr>
      <w:tr w:rsidR="002505F9" w14:paraId="63BABD9D" w14:textId="77777777">
        <w:tc>
          <w:tcPr>
            <w:tcW w:w="1150" w:type="dxa"/>
          </w:tcPr>
          <w:p w14:paraId="38F4F405" w14:textId="77777777" w:rsidR="002505F9" w:rsidRDefault="00DB131C" w:rsidP="00875AF8">
            <w:pPr>
              <w:pStyle w:val="Caption"/>
              <w:spacing w:before="0" w:after="0"/>
              <w:rPr>
                <w:b w:val="0"/>
                <w:bCs/>
                <w:sz w:val="20"/>
                <w:szCs w:val="20"/>
              </w:rPr>
            </w:pPr>
            <w:r>
              <w:rPr>
                <w:b w:val="0"/>
                <w:bCs/>
                <w:sz w:val="20"/>
                <w:szCs w:val="20"/>
              </w:rPr>
              <w:t xml:space="preserve">Qualcomm </w:t>
            </w:r>
          </w:p>
        </w:tc>
        <w:tc>
          <w:tcPr>
            <w:tcW w:w="9307" w:type="dxa"/>
          </w:tcPr>
          <w:p w14:paraId="284230FF" w14:textId="77777777" w:rsidR="002505F9" w:rsidRDefault="00DB131C" w:rsidP="00875AF8">
            <w:pPr>
              <w:spacing w:after="0"/>
              <w:rPr>
                <w:b/>
                <w:bCs/>
                <w:sz w:val="20"/>
                <w:szCs w:val="20"/>
              </w:rPr>
            </w:pPr>
            <w:bookmarkStart w:id="79" w:name="o1"/>
            <w:r>
              <w:rPr>
                <w:b/>
                <w:bCs/>
                <w:sz w:val="20"/>
                <w:szCs w:val="20"/>
              </w:rPr>
              <w:t>Observation 1: Excessive transmissions of paging PDCCH with short message indicator equal to ‘00’ causes higher operating cost of a legacy UE.</w:t>
            </w:r>
          </w:p>
          <w:bookmarkEnd w:id="79"/>
          <w:p w14:paraId="0E5E5D90" w14:textId="77777777" w:rsidR="002505F9" w:rsidRDefault="002505F9" w:rsidP="00875AF8">
            <w:pPr>
              <w:pStyle w:val="Caption"/>
              <w:spacing w:before="0" w:after="0"/>
              <w:rPr>
                <w:sz w:val="20"/>
                <w:szCs w:val="20"/>
              </w:rPr>
            </w:pPr>
          </w:p>
          <w:p w14:paraId="55381642" w14:textId="77777777" w:rsidR="002505F9" w:rsidRDefault="00DB131C" w:rsidP="00875AF8">
            <w:pPr>
              <w:pStyle w:val="Caption"/>
              <w:spacing w:before="0" w:after="0"/>
              <w:rPr>
                <w:sz w:val="20"/>
                <w:szCs w:val="20"/>
              </w:rPr>
            </w:pPr>
            <w:bookmarkStart w:id="80" w:name="p1"/>
            <w:r>
              <w:rPr>
                <w:bCs/>
                <w:sz w:val="20"/>
                <w:szCs w:val="20"/>
              </w:rPr>
              <w:t xml:space="preserve">Proposal </w:t>
            </w:r>
            <w:r>
              <w:rPr>
                <w:b w:val="0"/>
                <w:bCs/>
                <w:sz w:val="20"/>
                <w:szCs w:val="20"/>
              </w:rPr>
              <w:t>1</w:t>
            </w:r>
            <w:r>
              <w:rPr>
                <w:bCs/>
                <w:sz w:val="20"/>
                <w:szCs w:val="20"/>
              </w:rPr>
              <w:t>: If network configures the Rel-17 TRS availability indicator in paging PDCCH, UE does not expect TRS availability indication field contain all 0 bits in the paging PDCCH if the short message indicator is ‘00’.</w:t>
            </w:r>
            <w:bookmarkEnd w:id="80"/>
          </w:p>
        </w:tc>
      </w:tr>
      <w:tr w:rsidR="002505F9" w14:paraId="13F8B38D" w14:textId="77777777">
        <w:tc>
          <w:tcPr>
            <w:tcW w:w="1150" w:type="dxa"/>
          </w:tcPr>
          <w:p w14:paraId="0E090F7F" w14:textId="77777777" w:rsidR="002505F9" w:rsidRDefault="002505F9" w:rsidP="00875AF8">
            <w:pPr>
              <w:pStyle w:val="Caption"/>
              <w:spacing w:before="0" w:after="0"/>
              <w:rPr>
                <w:b w:val="0"/>
                <w:bCs/>
                <w:sz w:val="20"/>
                <w:szCs w:val="20"/>
              </w:rPr>
            </w:pPr>
          </w:p>
        </w:tc>
        <w:tc>
          <w:tcPr>
            <w:tcW w:w="9307" w:type="dxa"/>
          </w:tcPr>
          <w:p w14:paraId="0CA43E5A" w14:textId="77777777" w:rsidR="002505F9" w:rsidRDefault="002505F9" w:rsidP="00875AF8">
            <w:pPr>
              <w:pStyle w:val="Caption"/>
              <w:spacing w:before="0" w:after="0"/>
              <w:rPr>
                <w:sz w:val="20"/>
                <w:szCs w:val="20"/>
              </w:rPr>
            </w:pPr>
          </w:p>
        </w:tc>
      </w:tr>
    </w:tbl>
    <w:p w14:paraId="470CEC2F" w14:textId="77777777" w:rsidR="002505F9" w:rsidRDefault="002505F9" w:rsidP="00875AF8">
      <w:pPr>
        <w:spacing w:after="0"/>
        <w:rPr>
          <w:sz w:val="22"/>
          <w:szCs w:val="22"/>
        </w:rPr>
      </w:pPr>
    </w:p>
    <w:p w14:paraId="55CD973F" w14:textId="77777777" w:rsidR="002505F9" w:rsidRDefault="00DB131C" w:rsidP="00875AF8">
      <w:pPr>
        <w:spacing w:after="0"/>
        <w:rPr>
          <w:sz w:val="22"/>
          <w:szCs w:val="22"/>
        </w:rPr>
      </w:pPr>
      <w:proofErr w:type="gramStart"/>
      <w:r>
        <w:rPr>
          <w:sz w:val="22"/>
          <w:szCs w:val="22"/>
        </w:rPr>
        <w:t>Companies</w:t>
      </w:r>
      <w:proofErr w:type="gramEnd"/>
      <w:r>
        <w:rPr>
          <w:sz w:val="22"/>
          <w:szCs w:val="22"/>
        </w:rPr>
        <w:t xml:space="preserve"> please provide your views on whether to </w:t>
      </w:r>
      <w:r>
        <w:rPr>
          <w:sz w:val="22"/>
          <w:szCs w:val="22"/>
          <w:u w:val="single"/>
        </w:rPr>
        <w:t>discuss</w:t>
      </w:r>
      <w:r>
        <w:rPr>
          <w:sz w:val="22"/>
          <w:szCs w:val="22"/>
        </w:rPr>
        <w:t xml:space="preserve"> any of the above proposals, and please specify which proposal(s) is identified:</w:t>
      </w:r>
    </w:p>
    <w:p w14:paraId="4B30335D" w14:textId="77777777" w:rsidR="002505F9" w:rsidRDefault="002505F9" w:rsidP="00875AF8">
      <w:pPr>
        <w:pStyle w:val="Caption"/>
        <w:spacing w:before="0" w:after="0"/>
        <w:jc w:val="center"/>
        <w:rPr>
          <w:sz w:val="22"/>
          <w:szCs w:val="22"/>
          <w:highlight w:val="yellow"/>
        </w:rPr>
      </w:pPr>
    </w:p>
    <w:p w14:paraId="132F4AB5" w14:textId="77777777" w:rsidR="002505F9" w:rsidRDefault="00DB131C" w:rsidP="00875AF8">
      <w:pPr>
        <w:pStyle w:val="Caption"/>
        <w:spacing w:before="0" w:after="0"/>
        <w:jc w:val="center"/>
        <w:rPr>
          <w:sz w:val="22"/>
          <w:szCs w:val="22"/>
        </w:rPr>
      </w:pPr>
      <w:r w:rsidRPr="00986187">
        <w:rPr>
          <w:sz w:val="22"/>
          <w:szCs w:val="22"/>
          <w:highlight w:val="cyan"/>
        </w:rPr>
        <w:t xml:space="preserve">Table </w:t>
      </w:r>
      <w:r w:rsidRPr="00986187">
        <w:rPr>
          <w:sz w:val="22"/>
          <w:szCs w:val="22"/>
          <w:highlight w:val="cyan"/>
        </w:rPr>
        <w:fldChar w:fldCharType="begin"/>
      </w:r>
      <w:r w:rsidRPr="00986187">
        <w:rPr>
          <w:sz w:val="22"/>
          <w:szCs w:val="22"/>
          <w:highlight w:val="cyan"/>
        </w:rPr>
        <w:instrText xml:space="preserve"> SEQ Table \* ARABIC </w:instrText>
      </w:r>
      <w:r w:rsidRPr="00986187">
        <w:rPr>
          <w:sz w:val="22"/>
          <w:szCs w:val="22"/>
          <w:highlight w:val="cyan"/>
        </w:rPr>
        <w:fldChar w:fldCharType="separate"/>
      </w:r>
      <w:r w:rsidRPr="00986187">
        <w:rPr>
          <w:sz w:val="22"/>
          <w:szCs w:val="22"/>
          <w:highlight w:val="cyan"/>
        </w:rPr>
        <w:t>8</w:t>
      </w:r>
      <w:r w:rsidRPr="00986187">
        <w:rPr>
          <w:sz w:val="22"/>
          <w:szCs w:val="22"/>
          <w:highlight w:val="cyan"/>
        </w:rPr>
        <w:fldChar w:fldCharType="end"/>
      </w:r>
      <w:r w:rsidRPr="00986187">
        <w:rPr>
          <w:sz w:val="22"/>
          <w:szCs w:val="22"/>
          <w:highlight w:val="cyan"/>
        </w:rPr>
        <w:t xml:space="preserve">: Companies’ views on whether to </w:t>
      </w:r>
      <w:r w:rsidRPr="00986187">
        <w:rPr>
          <w:sz w:val="22"/>
          <w:szCs w:val="22"/>
          <w:highlight w:val="cyan"/>
          <w:u w:val="single"/>
        </w:rPr>
        <w:t>discuss</w:t>
      </w:r>
      <w:r w:rsidRPr="00986187">
        <w:rPr>
          <w:sz w:val="22"/>
          <w:szCs w:val="22"/>
          <w:highlight w:val="cyan"/>
        </w:rPr>
        <w:t xml:space="preserve"> any proposal in the above table</w:t>
      </w:r>
    </w:p>
    <w:tbl>
      <w:tblPr>
        <w:tblStyle w:val="TableGrid"/>
        <w:tblW w:w="0" w:type="auto"/>
        <w:tblLook w:val="04A0" w:firstRow="1" w:lastRow="0" w:firstColumn="1" w:lastColumn="0" w:noHBand="0" w:noVBand="1"/>
      </w:tblPr>
      <w:tblGrid>
        <w:gridCol w:w="1696"/>
        <w:gridCol w:w="3828"/>
        <w:gridCol w:w="4933"/>
      </w:tblGrid>
      <w:tr w:rsidR="002505F9" w14:paraId="2BC30B2C" w14:textId="77777777">
        <w:tc>
          <w:tcPr>
            <w:tcW w:w="1696" w:type="dxa"/>
          </w:tcPr>
          <w:p w14:paraId="1851C604" w14:textId="77777777" w:rsidR="002505F9" w:rsidRDefault="00DB131C" w:rsidP="00875AF8">
            <w:pPr>
              <w:spacing w:after="0"/>
              <w:jc w:val="center"/>
              <w:rPr>
                <w:b/>
                <w:bCs/>
                <w:sz w:val="20"/>
                <w:szCs w:val="20"/>
              </w:rPr>
            </w:pPr>
            <w:r>
              <w:rPr>
                <w:b/>
                <w:bCs/>
                <w:sz w:val="20"/>
                <w:szCs w:val="20"/>
              </w:rPr>
              <w:t>Company name</w:t>
            </w:r>
          </w:p>
        </w:tc>
        <w:tc>
          <w:tcPr>
            <w:tcW w:w="3828" w:type="dxa"/>
          </w:tcPr>
          <w:p w14:paraId="14264D24" w14:textId="77777777" w:rsidR="002505F9" w:rsidRDefault="00DB131C" w:rsidP="00875AF8">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1C6A0EB6" w14:textId="77777777" w:rsidR="002505F9" w:rsidRDefault="00DB131C" w:rsidP="00875AF8">
            <w:pPr>
              <w:spacing w:after="0"/>
              <w:jc w:val="center"/>
              <w:rPr>
                <w:b/>
                <w:bCs/>
                <w:sz w:val="20"/>
                <w:szCs w:val="20"/>
              </w:rPr>
            </w:pPr>
            <w:r>
              <w:rPr>
                <w:b/>
                <w:bCs/>
                <w:sz w:val="20"/>
                <w:szCs w:val="20"/>
              </w:rPr>
              <w:t>Which proposal to discuss, if identified</w:t>
            </w:r>
          </w:p>
        </w:tc>
      </w:tr>
      <w:tr w:rsidR="002505F9" w14:paraId="16757F1B" w14:textId="77777777">
        <w:tc>
          <w:tcPr>
            <w:tcW w:w="1696" w:type="dxa"/>
          </w:tcPr>
          <w:p w14:paraId="74907385" w14:textId="77777777" w:rsidR="002505F9" w:rsidRDefault="00DB131C" w:rsidP="00875AF8">
            <w:pPr>
              <w:spacing w:after="0"/>
              <w:rPr>
                <w:sz w:val="20"/>
                <w:szCs w:val="20"/>
              </w:rPr>
            </w:pPr>
            <w:r>
              <w:rPr>
                <w:sz w:val="20"/>
                <w:szCs w:val="20"/>
              </w:rPr>
              <w:t xml:space="preserve">Nordic </w:t>
            </w:r>
          </w:p>
        </w:tc>
        <w:tc>
          <w:tcPr>
            <w:tcW w:w="3828" w:type="dxa"/>
          </w:tcPr>
          <w:p w14:paraId="64AC9BAB" w14:textId="77777777" w:rsidR="002505F9" w:rsidRDefault="00DB131C" w:rsidP="00875AF8">
            <w:pPr>
              <w:spacing w:after="0"/>
              <w:rPr>
                <w:bCs/>
                <w:sz w:val="20"/>
                <w:szCs w:val="20"/>
                <w:lang w:val="en-US" w:eastAsia="zh-CN"/>
              </w:rPr>
            </w:pPr>
            <w:r>
              <w:rPr>
                <w:bCs/>
                <w:sz w:val="20"/>
                <w:szCs w:val="20"/>
                <w:lang w:val="en-US" w:eastAsia="zh-CN"/>
              </w:rPr>
              <w:t>Generally, clarifications to sub-clause 5.1.6.1.1</w:t>
            </w:r>
            <w:r>
              <w:rPr>
                <w:bCs/>
                <w:sz w:val="20"/>
                <w:szCs w:val="20"/>
                <w:lang w:val="en-US" w:eastAsia="zh-CN"/>
              </w:rPr>
              <w:tab/>
              <w:t>CSI-RS for tracking could be discussed</w:t>
            </w:r>
          </w:p>
          <w:p w14:paraId="4CDCCDC1" w14:textId="77777777" w:rsidR="002505F9" w:rsidRDefault="002505F9" w:rsidP="00875AF8">
            <w:pPr>
              <w:spacing w:after="0"/>
              <w:rPr>
                <w:sz w:val="20"/>
                <w:szCs w:val="20"/>
              </w:rPr>
            </w:pPr>
          </w:p>
          <w:p w14:paraId="4DCE4EC3" w14:textId="77777777" w:rsidR="002505F9" w:rsidRDefault="00DB131C" w:rsidP="00875AF8">
            <w:pPr>
              <w:spacing w:after="0"/>
              <w:rPr>
                <w:sz w:val="20"/>
                <w:szCs w:val="20"/>
              </w:rPr>
            </w:pPr>
            <w:r>
              <w:rPr>
                <w:sz w:val="20"/>
                <w:szCs w:val="20"/>
              </w:rPr>
              <w:t>Huawei P6 can be discussed</w:t>
            </w:r>
          </w:p>
          <w:p w14:paraId="7EB06D05" w14:textId="77777777" w:rsidR="002505F9" w:rsidRDefault="00DB131C" w:rsidP="00875AF8">
            <w:pPr>
              <w:spacing w:after="0"/>
              <w:rPr>
                <w:sz w:val="20"/>
                <w:szCs w:val="20"/>
              </w:rPr>
            </w:pPr>
            <w:r>
              <w:rPr>
                <w:sz w:val="20"/>
                <w:szCs w:val="20"/>
              </w:rPr>
              <w:t>Nokia 211 clarification can be discussed</w:t>
            </w:r>
          </w:p>
          <w:p w14:paraId="51536562" w14:textId="77777777" w:rsidR="002505F9" w:rsidRDefault="002505F9" w:rsidP="00875AF8">
            <w:pPr>
              <w:spacing w:after="0"/>
              <w:rPr>
                <w:sz w:val="20"/>
                <w:szCs w:val="20"/>
              </w:rPr>
            </w:pPr>
          </w:p>
          <w:p w14:paraId="07653127" w14:textId="77777777" w:rsidR="002505F9" w:rsidRDefault="002505F9" w:rsidP="00875AF8">
            <w:pPr>
              <w:spacing w:after="0"/>
              <w:rPr>
                <w:sz w:val="20"/>
                <w:szCs w:val="20"/>
              </w:rPr>
            </w:pPr>
          </w:p>
          <w:p w14:paraId="501B62C2" w14:textId="77777777" w:rsidR="002505F9" w:rsidRDefault="002505F9" w:rsidP="00875AF8">
            <w:pPr>
              <w:spacing w:after="0"/>
              <w:rPr>
                <w:sz w:val="20"/>
                <w:szCs w:val="20"/>
              </w:rPr>
            </w:pPr>
          </w:p>
        </w:tc>
        <w:tc>
          <w:tcPr>
            <w:tcW w:w="4933" w:type="dxa"/>
          </w:tcPr>
          <w:p w14:paraId="45A89227" w14:textId="77777777" w:rsidR="002505F9" w:rsidRDefault="00DB131C" w:rsidP="00875AF8">
            <w:pPr>
              <w:spacing w:after="0"/>
              <w:rPr>
                <w:sz w:val="20"/>
                <w:szCs w:val="20"/>
              </w:rPr>
            </w:pPr>
            <w:r>
              <w:rPr>
                <w:sz w:val="20"/>
                <w:szCs w:val="20"/>
              </w:rPr>
              <w:t>Intel proposal is not needed, because TRS is validated only when 1 is received</w:t>
            </w:r>
          </w:p>
          <w:p w14:paraId="6EFBCEA9" w14:textId="77777777" w:rsidR="002505F9" w:rsidRDefault="002505F9" w:rsidP="00875AF8">
            <w:pPr>
              <w:spacing w:after="0"/>
              <w:rPr>
                <w:sz w:val="20"/>
                <w:szCs w:val="20"/>
              </w:rPr>
            </w:pPr>
          </w:p>
          <w:p w14:paraId="4D342A32" w14:textId="77777777" w:rsidR="002505F9" w:rsidRDefault="00DB131C" w:rsidP="00875AF8">
            <w:pPr>
              <w:spacing w:after="0"/>
              <w:rPr>
                <w:sz w:val="20"/>
                <w:szCs w:val="20"/>
              </w:rPr>
            </w:pPr>
            <w:r>
              <w:rPr>
                <w:sz w:val="20"/>
                <w:szCs w:val="20"/>
              </w:rPr>
              <w:t xml:space="preserve">QC proposal and Huawei P7: we do not understand why it should be precluded. UEs must be able to handle reception of reserved field, as it can be used for future UEs for other reason. </w:t>
            </w:r>
          </w:p>
          <w:p w14:paraId="6543A34B" w14:textId="77777777" w:rsidR="002505F9" w:rsidRDefault="002505F9" w:rsidP="00875AF8">
            <w:pPr>
              <w:spacing w:after="0"/>
              <w:rPr>
                <w:sz w:val="20"/>
                <w:szCs w:val="20"/>
              </w:rPr>
            </w:pPr>
          </w:p>
          <w:p w14:paraId="6EDC59FF" w14:textId="77777777" w:rsidR="002505F9" w:rsidRDefault="002505F9" w:rsidP="00875AF8">
            <w:pPr>
              <w:spacing w:after="0"/>
              <w:rPr>
                <w:sz w:val="20"/>
                <w:szCs w:val="20"/>
              </w:rPr>
            </w:pPr>
          </w:p>
        </w:tc>
      </w:tr>
      <w:tr w:rsidR="002505F9" w14:paraId="663E08F7" w14:textId="77777777">
        <w:tc>
          <w:tcPr>
            <w:tcW w:w="1696" w:type="dxa"/>
          </w:tcPr>
          <w:p w14:paraId="3499DED7" w14:textId="77777777" w:rsidR="002505F9" w:rsidRDefault="00DB131C" w:rsidP="00875AF8">
            <w:pPr>
              <w:spacing w:after="0"/>
              <w:rPr>
                <w:sz w:val="20"/>
                <w:szCs w:val="20"/>
              </w:rPr>
            </w:pPr>
            <w:r>
              <w:rPr>
                <w:sz w:val="20"/>
                <w:szCs w:val="20"/>
              </w:rPr>
              <w:t>MediaTek</w:t>
            </w:r>
          </w:p>
        </w:tc>
        <w:tc>
          <w:tcPr>
            <w:tcW w:w="3828" w:type="dxa"/>
          </w:tcPr>
          <w:p w14:paraId="0E06A225" w14:textId="77777777" w:rsidR="002505F9" w:rsidRDefault="00DB131C" w:rsidP="00875AF8">
            <w:pPr>
              <w:spacing w:after="0"/>
              <w:rPr>
                <w:sz w:val="20"/>
                <w:szCs w:val="20"/>
              </w:rPr>
            </w:pPr>
            <w:r>
              <w:rPr>
                <w:sz w:val="20"/>
                <w:szCs w:val="20"/>
              </w:rPr>
              <w:t>Y</w:t>
            </w:r>
          </w:p>
        </w:tc>
        <w:tc>
          <w:tcPr>
            <w:tcW w:w="4933" w:type="dxa"/>
          </w:tcPr>
          <w:p w14:paraId="2F871639" w14:textId="77777777" w:rsidR="002505F9" w:rsidRDefault="00DB131C" w:rsidP="00875AF8">
            <w:pPr>
              <w:spacing w:after="0"/>
              <w:rPr>
                <w:sz w:val="20"/>
                <w:szCs w:val="20"/>
              </w:rPr>
            </w:pPr>
            <w:r>
              <w:rPr>
                <w:sz w:val="20"/>
                <w:szCs w:val="20"/>
              </w:rPr>
              <w:t>Support to discuss the following proposals:</w:t>
            </w:r>
          </w:p>
          <w:p w14:paraId="6C6C45B2" w14:textId="77777777" w:rsidR="002505F9" w:rsidRDefault="00DB131C" w:rsidP="00875AF8">
            <w:pPr>
              <w:pStyle w:val="ListParagraph"/>
              <w:numPr>
                <w:ilvl w:val="0"/>
                <w:numId w:val="17"/>
              </w:numPr>
              <w:spacing w:after="0"/>
              <w:rPr>
                <w:sz w:val="20"/>
                <w:szCs w:val="20"/>
              </w:rPr>
            </w:pPr>
            <w:r>
              <w:rPr>
                <w:sz w:val="20"/>
                <w:szCs w:val="20"/>
              </w:rPr>
              <w:t xml:space="preserve">Proposal 7 of Huawei: It looks a good solution to avoid dummy all-zero indication in paging PDCCH when PEI is already used for TRS availability indication. Those bits can be used for </w:t>
            </w:r>
            <w:proofErr w:type="gramStart"/>
            <w:r>
              <w:rPr>
                <w:sz w:val="20"/>
                <w:szCs w:val="20"/>
              </w:rPr>
              <w:t>other</w:t>
            </w:r>
            <w:proofErr w:type="gramEnd"/>
            <w:r>
              <w:rPr>
                <w:sz w:val="20"/>
                <w:szCs w:val="20"/>
              </w:rPr>
              <w:t xml:space="preserve"> future feature.</w:t>
            </w:r>
          </w:p>
          <w:p w14:paraId="10BAB853" w14:textId="77777777" w:rsidR="002505F9" w:rsidRDefault="00DB131C" w:rsidP="00875AF8">
            <w:pPr>
              <w:pStyle w:val="ListParagraph"/>
              <w:numPr>
                <w:ilvl w:val="0"/>
                <w:numId w:val="17"/>
              </w:numPr>
              <w:spacing w:after="0"/>
              <w:rPr>
                <w:sz w:val="20"/>
                <w:szCs w:val="20"/>
              </w:rPr>
            </w:pPr>
            <w:r>
              <w:rPr>
                <w:sz w:val="20"/>
                <w:szCs w:val="20"/>
              </w:rPr>
              <w:t>TPs to TS 38.211 proposed by Nokia</w:t>
            </w:r>
          </w:p>
        </w:tc>
      </w:tr>
      <w:tr w:rsidR="002505F9" w14:paraId="45F1DB62" w14:textId="77777777">
        <w:trPr>
          <w:trHeight w:val="3518"/>
        </w:trPr>
        <w:tc>
          <w:tcPr>
            <w:tcW w:w="1696" w:type="dxa"/>
          </w:tcPr>
          <w:p w14:paraId="74EACA23" w14:textId="77777777" w:rsidR="002505F9" w:rsidRDefault="00DB131C" w:rsidP="00875AF8">
            <w:pPr>
              <w:spacing w:after="0"/>
              <w:rPr>
                <w:sz w:val="20"/>
                <w:szCs w:val="20"/>
              </w:rPr>
            </w:pPr>
            <w:r>
              <w:rPr>
                <w:sz w:val="20"/>
                <w:szCs w:val="20"/>
              </w:rPr>
              <w:t>Nokia</w:t>
            </w:r>
          </w:p>
        </w:tc>
        <w:tc>
          <w:tcPr>
            <w:tcW w:w="3828" w:type="dxa"/>
          </w:tcPr>
          <w:p w14:paraId="6E599BD2" w14:textId="77777777" w:rsidR="002505F9" w:rsidRDefault="00DB131C" w:rsidP="00875AF8">
            <w:pPr>
              <w:spacing w:after="0"/>
              <w:rPr>
                <w:sz w:val="20"/>
                <w:szCs w:val="20"/>
              </w:rPr>
            </w:pPr>
            <w:r>
              <w:rPr>
                <w:sz w:val="20"/>
                <w:szCs w:val="20"/>
              </w:rPr>
              <w:t>Y</w:t>
            </w:r>
          </w:p>
        </w:tc>
        <w:tc>
          <w:tcPr>
            <w:tcW w:w="4933" w:type="dxa"/>
          </w:tcPr>
          <w:p w14:paraId="7EBBB1E9" w14:textId="77777777" w:rsidR="002505F9" w:rsidRDefault="00DB131C" w:rsidP="00875AF8">
            <w:pPr>
              <w:spacing w:after="0"/>
              <w:rPr>
                <w:sz w:val="20"/>
                <w:szCs w:val="20"/>
              </w:rPr>
            </w:pPr>
            <w:r>
              <w:rPr>
                <w:sz w:val="20"/>
                <w:szCs w:val="20"/>
              </w:rPr>
              <w:t xml:space="preserve">Evidently, I think Nokia proposal should be discussed (to close the loop on the parameters). </w:t>
            </w:r>
          </w:p>
          <w:p w14:paraId="01A523C5" w14:textId="77777777" w:rsidR="002505F9" w:rsidRDefault="00DB131C" w:rsidP="00875AF8">
            <w:pPr>
              <w:spacing w:after="0"/>
              <w:rPr>
                <w:sz w:val="20"/>
                <w:szCs w:val="20"/>
              </w:rPr>
            </w:pPr>
            <w:proofErr w:type="gramStart"/>
            <w:r>
              <w:rPr>
                <w:sz w:val="20"/>
                <w:szCs w:val="20"/>
              </w:rPr>
              <w:t>Also</w:t>
            </w:r>
            <w:proofErr w:type="gramEnd"/>
            <w:r>
              <w:rPr>
                <w:sz w:val="20"/>
                <w:szCs w:val="20"/>
              </w:rPr>
              <w:t xml:space="preserve"> P6 from Huawei could be discussed</w:t>
            </w:r>
          </w:p>
          <w:p w14:paraId="3759F43D" w14:textId="77777777" w:rsidR="002505F9" w:rsidRDefault="00DB131C" w:rsidP="00875AF8">
            <w:pPr>
              <w:spacing w:after="0"/>
              <w:rPr>
                <w:sz w:val="20"/>
                <w:szCs w:val="20"/>
              </w:rPr>
            </w:pPr>
            <w:r>
              <w:rPr>
                <w:sz w:val="20"/>
                <w:szCs w:val="20"/>
              </w:rPr>
              <w:t xml:space="preserve">For P1 from xiaomi/Panasonic; RAN2 made following agreement, thus not sure if RAN1 needs more discussion: </w:t>
            </w:r>
          </w:p>
          <w:p w14:paraId="10FBA06E" w14:textId="77777777" w:rsidR="002505F9" w:rsidRDefault="00DB131C" w:rsidP="00875AF8">
            <w:pPr>
              <w:pStyle w:val="Agreement"/>
              <w:spacing w:before="0" w:after="0"/>
              <w:ind w:left="1619"/>
            </w:pPr>
            <w:r>
              <w:t xml:space="preserve">A UE which acquired SIB-X with a TRS/CSI-RS configuration but didn’t yet receive an associated L1-based availability indication considers the configured TRS/CSI-RS as “unavailable”. </w:t>
            </w:r>
          </w:p>
          <w:p w14:paraId="204659DB" w14:textId="77777777" w:rsidR="002505F9" w:rsidRDefault="00DB131C" w:rsidP="00875AF8">
            <w:pPr>
              <w:spacing w:after="0"/>
              <w:rPr>
                <w:sz w:val="20"/>
                <w:szCs w:val="20"/>
              </w:rPr>
            </w:pPr>
            <w:r>
              <w:rPr>
                <w:sz w:val="20"/>
                <w:szCs w:val="20"/>
              </w:rPr>
              <w:t xml:space="preserve">For P3 from ZTE; I also though about this but concluded that as </w:t>
            </w:r>
            <w:r>
              <w:rPr>
                <w:i/>
                <w:iCs/>
                <w:sz w:val="20"/>
                <w:szCs w:val="20"/>
              </w:rPr>
              <w:t>scramblingID-Info</w:t>
            </w:r>
            <w:r>
              <w:rPr>
                <w:sz w:val="20"/>
                <w:szCs w:val="20"/>
              </w:rPr>
              <w:t xml:space="preserve"> refers/provides IEs of </w:t>
            </w:r>
            <w:proofErr w:type="gramStart"/>
            <w:r>
              <w:rPr>
                <w:i/>
                <w:iCs/>
                <w:sz w:val="20"/>
                <w:szCs w:val="20"/>
              </w:rPr>
              <w:t xml:space="preserve">ScramblingId </w:t>
            </w:r>
            <w:r>
              <w:rPr>
                <w:sz w:val="20"/>
                <w:szCs w:val="20"/>
              </w:rPr>
              <w:t xml:space="preserve"> there</w:t>
            </w:r>
            <w:proofErr w:type="gramEnd"/>
            <w:r>
              <w:rPr>
                <w:sz w:val="20"/>
                <w:szCs w:val="20"/>
              </w:rPr>
              <w:t xml:space="preserve"> was no need to change, but fine to disucss</w:t>
            </w:r>
          </w:p>
        </w:tc>
      </w:tr>
      <w:tr w:rsidR="002505F9" w14:paraId="1BBB3CE9" w14:textId="77777777">
        <w:tc>
          <w:tcPr>
            <w:tcW w:w="1696" w:type="dxa"/>
          </w:tcPr>
          <w:p w14:paraId="6A7A1A9C"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695BD4F8"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0306296E" w14:textId="77777777" w:rsidR="002505F9" w:rsidRDefault="00DB131C" w:rsidP="00875AF8">
            <w:pPr>
              <w:spacing w:after="0"/>
              <w:rPr>
                <w:rFonts w:eastAsia="SimSun"/>
                <w:sz w:val="20"/>
                <w:szCs w:val="20"/>
                <w:lang w:val="en-US" w:eastAsia="zh-CN"/>
              </w:rPr>
            </w:pPr>
            <w:r>
              <w:rPr>
                <w:rFonts w:eastAsia="SimSun" w:hint="eastAsia"/>
                <w:sz w:val="20"/>
                <w:szCs w:val="20"/>
                <w:lang w:val="en-US" w:eastAsia="zh-CN"/>
              </w:rPr>
              <w:t>Huawei: P6</w:t>
            </w:r>
          </w:p>
          <w:p w14:paraId="1E7013B1" w14:textId="77777777" w:rsidR="002505F9" w:rsidRDefault="00DB131C" w:rsidP="00875AF8">
            <w:pPr>
              <w:spacing w:after="0"/>
              <w:rPr>
                <w:rFonts w:eastAsia="SimSun"/>
                <w:sz w:val="20"/>
                <w:szCs w:val="20"/>
                <w:lang w:val="en-US" w:eastAsia="zh-CN"/>
              </w:rPr>
            </w:pPr>
            <w:proofErr w:type="gramStart"/>
            <w:r>
              <w:rPr>
                <w:rFonts w:eastAsia="SimSun" w:hint="eastAsia"/>
                <w:sz w:val="20"/>
                <w:szCs w:val="20"/>
                <w:lang w:val="en-US" w:eastAsia="zh-CN"/>
              </w:rPr>
              <w:t>ZTE:P</w:t>
            </w:r>
            <w:proofErr w:type="gramEnd"/>
            <w:r>
              <w:rPr>
                <w:rFonts w:eastAsia="SimSun" w:hint="eastAsia"/>
                <w:sz w:val="20"/>
                <w:szCs w:val="20"/>
                <w:lang w:val="en-US" w:eastAsia="zh-CN"/>
              </w:rPr>
              <w:t>3</w:t>
            </w:r>
          </w:p>
          <w:p w14:paraId="4CB01FA8" w14:textId="77777777" w:rsidR="002505F9" w:rsidRDefault="00DB131C" w:rsidP="00875AF8">
            <w:pPr>
              <w:spacing w:after="0"/>
              <w:rPr>
                <w:sz w:val="20"/>
                <w:szCs w:val="20"/>
                <w:lang w:val="en-US"/>
              </w:rPr>
            </w:pPr>
            <w:r>
              <w:rPr>
                <w:rFonts w:eastAsia="SimSun" w:hint="eastAsia"/>
                <w:sz w:val="20"/>
                <w:szCs w:val="20"/>
                <w:lang w:val="en-US" w:eastAsia="zh-CN"/>
              </w:rPr>
              <w:t>Nokia: clarification on TS38.211</w:t>
            </w:r>
          </w:p>
        </w:tc>
      </w:tr>
      <w:tr w:rsidR="002505F9" w14:paraId="37A2CBEC" w14:textId="77777777">
        <w:tc>
          <w:tcPr>
            <w:tcW w:w="1696" w:type="dxa"/>
          </w:tcPr>
          <w:p w14:paraId="791C780E" w14:textId="41188771" w:rsidR="002505F9" w:rsidRDefault="00E43A57" w:rsidP="00875AF8">
            <w:pPr>
              <w:spacing w:after="0"/>
              <w:rPr>
                <w:sz w:val="20"/>
                <w:szCs w:val="20"/>
              </w:rPr>
            </w:pPr>
            <w:r>
              <w:rPr>
                <w:sz w:val="20"/>
                <w:szCs w:val="20"/>
              </w:rPr>
              <w:t>CATT</w:t>
            </w:r>
          </w:p>
        </w:tc>
        <w:tc>
          <w:tcPr>
            <w:tcW w:w="3828" w:type="dxa"/>
          </w:tcPr>
          <w:p w14:paraId="5436A0E1" w14:textId="6510C9FF" w:rsidR="002505F9" w:rsidRDefault="00E43A57" w:rsidP="00875AF8">
            <w:pPr>
              <w:spacing w:after="0"/>
              <w:rPr>
                <w:sz w:val="20"/>
                <w:szCs w:val="20"/>
              </w:rPr>
            </w:pPr>
            <w:r>
              <w:rPr>
                <w:sz w:val="20"/>
                <w:szCs w:val="20"/>
              </w:rPr>
              <w:t>Y</w:t>
            </w:r>
          </w:p>
        </w:tc>
        <w:tc>
          <w:tcPr>
            <w:tcW w:w="4933" w:type="dxa"/>
          </w:tcPr>
          <w:p w14:paraId="4EC6B1E0" w14:textId="5891BA51" w:rsidR="002505F9" w:rsidRDefault="00E43A57" w:rsidP="00875AF8">
            <w:pPr>
              <w:spacing w:after="0"/>
              <w:rPr>
                <w:sz w:val="20"/>
                <w:szCs w:val="20"/>
              </w:rPr>
            </w:pPr>
            <w:r>
              <w:rPr>
                <w:sz w:val="20"/>
                <w:szCs w:val="20"/>
              </w:rPr>
              <w:t>Nokia and ZTE’s proposals</w:t>
            </w:r>
          </w:p>
        </w:tc>
      </w:tr>
      <w:tr w:rsidR="00AA54B3" w14:paraId="1DE816B9" w14:textId="77777777">
        <w:tc>
          <w:tcPr>
            <w:tcW w:w="1696" w:type="dxa"/>
          </w:tcPr>
          <w:p w14:paraId="7B75E5A3" w14:textId="358B0F00" w:rsidR="00AA54B3" w:rsidRDefault="00AA54B3" w:rsidP="00875AF8">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74F7944D" w14:textId="32CB4679" w:rsidR="00AA54B3" w:rsidRDefault="00AA54B3" w:rsidP="00875AF8">
            <w:pPr>
              <w:spacing w:after="0"/>
              <w:rPr>
                <w:sz w:val="20"/>
                <w:szCs w:val="20"/>
              </w:rPr>
            </w:pPr>
            <w:r>
              <w:rPr>
                <w:rFonts w:eastAsia="SimSun" w:hint="eastAsia"/>
                <w:sz w:val="20"/>
                <w:szCs w:val="20"/>
                <w:lang w:eastAsia="zh-CN"/>
              </w:rPr>
              <w:t>Y</w:t>
            </w:r>
          </w:p>
        </w:tc>
        <w:tc>
          <w:tcPr>
            <w:tcW w:w="4933" w:type="dxa"/>
          </w:tcPr>
          <w:p w14:paraId="59013200" w14:textId="3B5B50C5" w:rsidR="00AA54B3" w:rsidRDefault="00AA54B3" w:rsidP="00875AF8">
            <w:pPr>
              <w:spacing w:after="0"/>
              <w:rPr>
                <w:sz w:val="20"/>
                <w:szCs w:val="20"/>
              </w:rPr>
            </w:pPr>
            <w:r>
              <w:rPr>
                <w:rFonts w:eastAsia="SimSun"/>
                <w:sz w:val="20"/>
                <w:szCs w:val="20"/>
                <w:lang w:eastAsia="zh-CN"/>
              </w:rPr>
              <w:t>Support to discuss Huawei P6 and Nokia’s proposals. Other proposals are not necessary.</w:t>
            </w:r>
          </w:p>
        </w:tc>
      </w:tr>
      <w:tr w:rsidR="003275A2" w14:paraId="7901D314" w14:textId="77777777">
        <w:tc>
          <w:tcPr>
            <w:tcW w:w="1696" w:type="dxa"/>
          </w:tcPr>
          <w:p w14:paraId="6BBC802F" w14:textId="367D49DD" w:rsidR="003275A2" w:rsidRDefault="003275A2" w:rsidP="00875AF8">
            <w:pPr>
              <w:spacing w:after="0"/>
              <w:rPr>
                <w:sz w:val="20"/>
                <w:szCs w:val="20"/>
              </w:rPr>
            </w:pPr>
            <w:r>
              <w:rPr>
                <w:sz w:val="20"/>
                <w:szCs w:val="20"/>
              </w:rPr>
              <w:t>Qualcomm</w:t>
            </w:r>
          </w:p>
        </w:tc>
        <w:tc>
          <w:tcPr>
            <w:tcW w:w="3828" w:type="dxa"/>
          </w:tcPr>
          <w:p w14:paraId="398E8821" w14:textId="7F8769A4" w:rsidR="003275A2" w:rsidRDefault="003275A2" w:rsidP="00875AF8">
            <w:pPr>
              <w:spacing w:after="0"/>
              <w:rPr>
                <w:sz w:val="20"/>
                <w:szCs w:val="20"/>
              </w:rPr>
            </w:pPr>
            <w:r>
              <w:rPr>
                <w:sz w:val="20"/>
                <w:szCs w:val="20"/>
              </w:rPr>
              <w:t>Y</w:t>
            </w:r>
          </w:p>
        </w:tc>
        <w:tc>
          <w:tcPr>
            <w:tcW w:w="4933" w:type="dxa"/>
          </w:tcPr>
          <w:p w14:paraId="2C0939F9" w14:textId="08ECA7ED" w:rsidR="003275A2" w:rsidRDefault="003275A2" w:rsidP="00875AF8">
            <w:pPr>
              <w:spacing w:after="0"/>
              <w:rPr>
                <w:sz w:val="20"/>
                <w:szCs w:val="20"/>
              </w:rPr>
            </w:pPr>
            <w:r>
              <w:rPr>
                <w:sz w:val="20"/>
                <w:szCs w:val="20"/>
              </w:rPr>
              <w:t>For QC proposal and Huawei P7, we are fine to have a conclusion that for Rel-17, there is no need for network to configure all 0’s to TRS availability and short message indicator to ‘00’ as this does not provide any information to UE.</w:t>
            </w:r>
          </w:p>
        </w:tc>
      </w:tr>
      <w:tr w:rsidR="002505F9" w14:paraId="1110787E" w14:textId="77777777">
        <w:tc>
          <w:tcPr>
            <w:tcW w:w="1696" w:type="dxa"/>
          </w:tcPr>
          <w:p w14:paraId="560BAD5C" w14:textId="0425DA7B" w:rsidR="002505F9" w:rsidRDefault="004904EF" w:rsidP="00875AF8">
            <w:pPr>
              <w:spacing w:after="0"/>
              <w:rPr>
                <w:sz w:val="20"/>
                <w:szCs w:val="20"/>
              </w:rPr>
            </w:pPr>
            <w:r>
              <w:rPr>
                <w:sz w:val="20"/>
                <w:szCs w:val="20"/>
              </w:rPr>
              <w:t>Huawei, HiSilicon</w:t>
            </w:r>
          </w:p>
        </w:tc>
        <w:tc>
          <w:tcPr>
            <w:tcW w:w="3828" w:type="dxa"/>
          </w:tcPr>
          <w:p w14:paraId="19068F72" w14:textId="3B3B43E7" w:rsidR="002505F9" w:rsidRDefault="004904EF" w:rsidP="00875AF8">
            <w:pPr>
              <w:spacing w:after="0"/>
              <w:rPr>
                <w:sz w:val="20"/>
                <w:szCs w:val="20"/>
              </w:rPr>
            </w:pPr>
            <w:r>
              <w:rPr>
                <w:sz w:val="20"/>
                <w:szCs w:val="20"/>
              </w:rPr>
              <w:t>Y</w:t>
            </w:r>
          </w:p>
        </w:tc>
        <w:tc>
          <w:tcPr>
            <w:tcW w:w="4933" w:type="dxa"/>
          </w:tcPr>
          <w:p w14:paraId="61BB5FAB" w14:textId="77777777" w:rsidR="002505F9" w:rsidRDefault="004904EF" w:rsidP="00875AF8">
            <w:pPr>
              <w:spacing w:after="0"/>
              <w:rPr>
                <w:sz w:val="20"/>
                <w:szCs w:val="20"/>
              </w:rPr>
            </w:pPr>
            <w:r>
              <w:rPr>
                <w:sz w:val="20"/>
                <w:szCs w:val="20"/>
              </w:rPr>
              <w:t>HW’s P6 and P7, as commented by MTK, Qulacomm and other companies.</w:t>
            </w:r>
          </w:p>
          <w:p w14:paraId="1AC2B99C" w14:textId="77777777" w:rsidR="004904EF" w:rsidRDefault="004904EF" w:rsidP="00875AF8">
            <w:pPr>
              <w:spacing w:after="0"/>
              <w:rPr>
                <w:sz w:val="20"/>
                <w:szCs w:val="20"/>
              </w:rPr>
            </w:pPr>
            <w:r>
              <w:rPr>
                <w:sz w:val="20"/>
                <w:szCs w:val="20"/>
              </w:rPr>
              <w:t>HW’s P8, Intel’s P</w:t>
            </w:r>
            <w:proofErr w:type="gramStart"/>
            <w:r>
              <w:rPr>
                <w:sz w:val="20"/>
                <w:szCs w:val="20"/>
              </w:rPr>
              <w:t xml:space="preserve">2,   </w:t>
            </w:r>
            <w:proofErr w:type="gramEnd"/>
            <w:r>
              <w:rPr>
                <w:sz w:val="20"/>
                <w:szCs w:val="20"/>
              </w:rPr>
              <w:t xml:space="preserve">Panasonic’s P1: these proposals are related and discussing how to capture the assumption of unavailability. </w:t>
            </w:r>
            <w:proofErr w:type="gramStart"/>
            <w:r>
              <w:rPr>
                <w:sz w:val="20"/>
                <w:szCs w:val="20"/>
              </w:rPr>
              <w:t>Otherwise</w:t>
            </w:r>
            <w:proofErr w:type="gramEnd"/>
            <w:r>
              <w:rPr>
                <w:sz w:val="20"/>
                <w:szCs w:val="20"/>
              </w:rPr>
              <w:t xml:space="preserve"> the spec is not clear.</w:t>
            </w:r>
          </w:p>
          <w:p w14:paraId="2BB9C6E8" w14:textId="54C830F6" w:rsidR="005B643E" w:rsidRDefault="005B643E" w:rsidP="00875AF8">
            <w:pPr>
              <w:spacing w:after="0"/>
              <w:rPr>
                <w:sz w:val="20"/>
                <w:szCs w:val="20"/>
              </w:rPr>
            </w:pPr>
            <w:r>
              <w:rPr>
                <w:sz w:val="20"/>
                <w:szCs w:val="20"/>
              </w:rPr>
              <w:t>Nokia’s proposal: this should be also discussed.</w:t>
            </w:r>
          </w:p>
        </w:tc>
      </w:tr>
      <w:tr w:rsidR="002505F9" w14:paraId="69FAC254" w14:textId="77777777">
        <w:tc>
          <w:tcPr>
            <w:tcW w:w="1696" w:type="dxa"/>
          </w:tcPr>
          <w:p w14:paraId="3FEB34D1" w14:textId="0D396C22" w:rsidR="002505F9" w:rsidRDefault="006A5E9C" w:rsidP="00875AF8">
            <w:pPr>
              <w:spacing w:after="0"/>
              <w:rPr>
                <w:sz w:val="20"/>
                <w:szCs w:val="20"/>
              </w:rPr>
            </w:pPr>
            <w:r>
              <w:rPr>
                <w:sz w:val="20"/>
                <w:szCs w:val="20"/>
              </w:rPr>
              <w:t>Ericsson</w:t>
            </w:r>
          </w:p>
        </w:tc>
        <w:tc>
          <w:tcPr>
            <w:tcW w:w="3828" w:type="dxa"/>
          </w:tcPr>
          <w:p w14:paraId="3D5614DC" w14:textId="0E8F8A72" w:rsidR="002505F9" w:rsidRDefault="00D05D33" w:rsidP="00875AF8">
            <w:pPr>
              <w:spacing w:after="0"/>
              <w:rPr>
                <w:sz w:val="20"/>
                <w:szCs w:val="20"/>
              </w:rPr>
            </w:pPr>
            <w:r>
              <w:rPr>
                <w:sz w:val="20"/>
                <w:szCs w:val="20"/>
              </w:rPr>
              <w:t>Y</w:t>
            </w:r>
          </w:p>
        </w:tc>
        <w:tc>
          <w:tcPr>
            <w:tcW w:w="4933" w:type="dxa"/>
          </w:tcPr>
          <w:p w14:paraId="2A6B1B15" w14:textId="51D7F272" w:rsidR="002505F9" w:rsidRDefault="00D05D33" w:rsidP="00875AF8">
            <w:pPr>
              <w:spacing w:after="0"/>
              <w:rPr>
                <w:sz w:val="20"/>
                <w:szCs w:val="20"/>
              </w:rPr>
            </w:pPr>
            <w:r>
              <w:rPr>
                <w:sz w:val="20"/>
                <w:szCs w:val="20"/>
              </w:rPr>
              <w:t>Huawei’s P6, P8 (at least parts of it), Nokia TPs for 211.</w:t>
            </w:r>
          </w:p>
        </w:tc>
      </w:tr>
      <w:tr w:rsidR="001B29B8" w14:paraId="2860DCE4" w14:textId="77777777">
        <w:tc>
          <w:tcPr>
            <w:tcW w:w="1696" w:type="dxa"/>
          </w:tcPr>
          <w:p w14:paraId="53FDF837" w14:textId="16246E1D" w:rsidR="001B29B8" w:rsidRDefault="001B29B8" w:rsidP="00875AF8">
            <w:pPr>
              <w:spacing w:after="0"/>
              <w:rPr>
                <w:sz w:val="20"/>
                <w:szCs w:val="20"/>
              </w:rPr>
            </w:pPr>
            <w:r>
              <w:rPr>
                <w:sz w:val="20"/>
                <w:szCs w:val="20"/>
              </w:rPr>
              <w:t>Apple</w:t>
            </w:r>
          </w:p>
        </w:tc>
        <w:tc>
          <w:tcPr>
            <w:tcW w:w="3828" w:type="dxa"/>
          </w:tcPr>
          <w:p w14:paraId="51283ECE" w14:textId="0EA1017D" w:rsidR="001B29B8" w:rsidRDefault="001B29B8" w:rsidP="00875AF8">
            <w:pPr>
              <w:spacing w:after="0"/>
              <w:rPr>
                <w:sz w:val="20"/>
                <w:szCs w:val="20"/>
              </w:rPr>
            </w:pPr>
            <w:r>
              <w:rPr>
                <w:sz w:val="20"/>
                <w:szCs w:val="20"/>
              </w:rPr>
              <w:t>Y</w:t>
            </w:r>
          </w:p>
        </w:tc>
        <w:tc>
          <w:tcPr>
            <w:tcW w:w="4933" w:type="dxa"/>
          </w:tcPr>
          <w:p w14:paraId="51C2DFAB" w14:textId="77777777" w:rsidR="001B29B8" w:rsidRDefault="001B29B8" w:rsidP="00875AF8">
            <w:pPr>
              <w:spacing w:after="0"/>
              <w:rPr>
                <w:sz w:val="20"/>
                <w:szCs w:val="20"/>
              </w:rPr>
            </w:pPr>
            <w:r>
              <w:rPr>
                <w:sz w:val="20"/>
                <w:szCs w:val="20"/>
              </w:rPr>
              <w:t>Huawei P6</w:t>
            </w:r>
          </w:p>
          <w:p w14:paraId="0FFE4319" w14:textId="3C0B72FF" w:rsidR="001B29B8" w:rsidRDefault="001B29B8" w:rsidP="00875AF8">
            <w:pPr>
              <w:spacing w:after="0"/>
              <w:rPr>
                <w:sz w:val="20"/>
                <w:szCs w:val="20"/>
              </w:rPr>
            </w:pPr>
            <w:r>
              <w:rPr>
                <w:sz w:val="20"/>
                <w:szCs w:val="20"/>
              </w:rPr>
              <w:t>Nokia’s</w:t>
            </w:r>
          </w:p>
        </w:tc>
      </w:tr>
      <w:tr w:rsidR="001B29B8" w14:paraId="564431A9" w14:textId="77777777">
        <w:tc>
          <w:tcPr>
            <w:tcW w:w="1696" w:type="dxa"/>
          </w:tcPr>
          <w:p w14:paraId="4C0AEB8D" w14:textId="77777777" w:rsidR="001B29B8" w:rsidRDefault="001B29B8" w:rsidP="00875AF8">
            <w:pPr>
              <w:spacing w:after="0"/>
              <w:rPr>
                <w:sz w:val="20"/>
                <w:szCs w:val="20"/>
              </w:rPr>
            </w:pPr>
          </w:p>
        </w:tc>
        <w:tc>
          <w:tcPr>
            <w:tcW w:w="3828" w:type="dxa"/>
          </w:tcPr>
          <w:p w14:paraId="59FB6380" w14:textId="77777777" w:rsidR="001B29B8" w:rsidRDefault="001B29B8" w:rsidP="00875AF8">
            <w:pPr>
              <w:spacing w:after="0"/>
              <w:rPr>
                <w:sz w:val="20"/>
                <w:szCs w:val="20"/>
              </w:rPr>
            </w:pPr>
          </w:p>
        </w:tc>
        <w:tc>
          <w:tcPr>
            <w:tcW w:w="4933" w:type="dxa"/>
          </w:tcPr>
          <w:p w14:paraId="1C251931" w14:textId="77777777" w:rsidR="001B29B8" w:rsidRDefault="001B29B8" w:rsidP="00875AF8">
            <w:pPr>
              <w:spacing w:after="0"/>
              <w:rPr>
                <w:sz w:val="20"/>
                <w:szCs w:val="20"/>
              </w:rPr>
            </w:pPr>
          </w:p>
        </w:tc>
      </w:tr>
      <w:tr w:rsidR="002505F9" w14:paraId="17EA72A6" w14:textId="77777777">
        <w:tc>
          <w:tcPr>
            <w:tcW w:w="1696" w:type="dxa"/>
          </w:tcPr>
          <w:p w14:paraId="2706E342" w14:textId="68402318" w:rsidR="002505F9" w:rsidRPr="00986187" w:rsidRDefault="00986187" w:rsidP="00875AF8">
            <w:pPr>
              <w:spacing w:after="0"/>
              <w:rPr>
                <w:sz w:val="20"/>
                <w:szCs w:val="20"/>
                <w:highlight w:val="cyan"/>
              </w:rPr>
            </w:pPr>
            <w:r w:rsidRPr="00986187">
              <w:rPr>
                <w:sz w:val="20"/>
                <w:szCs w:val="20"/>
                <w:highlight w:val="cyan"/>
              </w:rPr>
              <w:t>Ratio of Y for Nokia TPs</w:t>
            </w:r>
          </w:p>
        </w:tc>
        <w:tc>
          <w:tcPr>
            <w:tcW w:w="3828" w:type="dxa"/>
          </w:tcPr>
          <w:p w14:paraId="4E4918F1" w14:textId="643CF1EA" w:rsidR="002505F9" w:rsidRPr="00986187" w:rsidRDefault="001B29B8" w:rsidP="00875AF8">
            <w:pPr>
              <w:spacing w:after="0"/>
              <w:rPr>
                <w:sz w:val="20"/>
                <w:szCs w:val="20"/>
                <w:highlight w:val="cyan"/>
              </w:rPr>
            </w:pPr>
            <w:r>
              <w:rPr>
                <w:sz w:val="20"/>
                <w:szCs w:val="20"/>
                <w:highlight w:val="cyan"/>
              </w:rPr>
              <w:t>90</w:t>
            </w:r>
            <w:r w:rsidR="00986187" w:rsidRPr="00986187">
              <w:rPr>
                <w:sz w:val="20"/>
                <w:szCs w:val="20"/>
                <w:highlight w:val="cyan"/>
              </w:rPr>
              <w:t>% (</w:t>
            </w:r>
            <w:r>
              <w:rPr>
                <w:sz w:val="20"/>
                <w:szCs w:val="20"/>
                <w:highlight w:val="cyan"/>
              </w:rPr>
              <w:t>9</w:t>
            </w:r>
            <w:r w:rsidR="00986187" w:rsidRPr="00986187">
              <w:rPr>
                <w:sz w:val="20"/>
                <w:szCs w:val="20"/>
                <w:highlight w:val="cyan"/>
              </w:rPr>
              <w:t>/</w:t>
            </w:r>
            <w:r>
              <w:rPr>
                <w:sz w:val="20"/>
                <w:szCs w:val="20"/>
                <w:highlight w:val="cyan"/>
              </w:rPr>
              <w:t>10</w:t>
            </w:r>
            <w:r w:rsidR="00986187" w:rsidRPr="00986187">
              <w:rPr>
                <w:sz w:val="20"/>
                <w:szCs w:val="20"/>
                <w:highlight w:val="cyan"/>
              </w:rPr>
              <w:t>)</w:t>
            </w:r>
          </w:p>
        </w:tc>
        <w:tc>
          <w:tcPr>
            <w:tcW w:w="4933" w:type="dxa"/>
          </w:tcPr>
          <w:p w14:paraId="654EB7B4" w14:textId="18574EF7" w:rsidR="002505F9" w:rsidRPr="00986187" w:rsidRDefault="00986187" w:rsidP="00875AF8">
            <w:pPr>
              <w:spacing w:after="0"/>
              <w:rPr>
                <w:b/>
                <w:bCs/>
                <w:sz w:val="20"/>
                <w:szCs w:val="20"/>
              </w:rPr>
            </w:pPr>
            <w:r w:rsidRPr="00986187">
              <w:rPr>
                <w:b/>
                <w:bCs/>
                <w:color w:val="0000FF"/>
                <w:sz w:val="20"/>
                <w:szCs w:val="20"/>
              </w:rPr>
              <w:t>Moderator: Recommended to be 1</w:t>
            </w:r>
            <w:r w:rsidRPr="00986187">
              <w:rPr>
                <w:b/>
                <w:bCs/>
                <w:color w:val="0000FF"/>
                <w:sz w:val="20"/>
                <w:szCs w:val="20"/>
                <w:vertAlign w:val="superscript"/>
              </w:rPr>
              <w:t>st</w:t>
            </w:r>
            <w:r w:rsidRPr="00986187">
              <w:rPr>
                <w:b/>
                <w:bCs/>
                <w:color w:val="0000FF"/>
                <w:sz w:val="20"/>
                <w:szCs w:val="20"/>
              </w:rPr>
              <w:t xml:space="preserve"> priority topic</w:t>
            </w:r>
            <w:r w:rsidR="00DA03FD">
              <w:rPr>
                <w:b/>
                <w:bCs/>
                <w:color w:val="0000FF"/>
                <w:sz w:val="20"/>
                <w:szCs w:val="20"/>
              </w:rPr>
              <w:t>s (as Proposals 3.4-1 and 3.4-2)</w:t>
            </w:r>
          </w:p>
        </w:tc>
      </w:tr>
      <w:tr w:rsidR="00986187" w14:paraId="7B2F39FC" w14:textId="77777777">
        <w:tc>
          <w:tcPr>
            <w:tcW w:w="1696" w:type="dxa"/>
          </w:tcPr>
          <w:p w14:paraId="70895973" w14:textId="620212F6" w:rsidR="00986187" w:rsidRPr="00986187" w:rsidRDefault="00986187" w:rsidP="00875AF8">
            <w:pPr>
              <w:spacing w:after="0"/>
              <w:rPr>
                <w:sz w:val="20"/>
                <w:szCs w:val="20"/>
                <w:highlight w:val="yellow"/>
              </w:rPr>
            </w:pPr>
            <w:r w:rsidRPr="00986187">
              <w:rPr>
                <w:sz w:val="20"/>
                <w:szCs w:val="20"/>
                <w:highlight w:val="yellow"/>
              </w:rPr>
              <w:lastRenderedPageBreak/>
              <w:t>Ratio of Y for Huawei P6</w:t>
            </w:r>
          </w:p>
        </w:tc>
        <w:tc>
          <w:tcPr>
            <w:tcW w:w="3828" w:type="dxa"/>
          </w:tcPr>
          <w:p w14:paraId="60399433" w14:textId="74595621" w:rsidR="00986187" w:rsidRPr="00986187" w:rsidRDefault="001B29B8" w:rsidP="00875AF8">
            <w:pPr>
              <w:spacing w:after="0"/>
              <w:rPr>
                <w:sz w:val="20"/>
                <w:szCs w:val="20"/>
                <w:highlight w:val="yellow"/>
              </w:rPr>
            </w:pPr>
            <w:r>
              <w:rPr>
                <w:sz w:val="20"/>
                <w:szCs w:val="20"/>
                <w:highlight w:val="yellow"/>
              </w:rPr>
              <w:t>70</w:t>
            </w:r>
            <w:r w:rsidR="00986187" w:rsidRPr="00986187">
              <w:rPr>
                <w:sz w:val="20"/>
                <w:szCs w:val="20"/>
                <w:highlight w:val="yellow"/>
              </w:rPr>
              <w:t>% (</w:t>
            </w:r>
            <w:r>
              <w:rPr>
                <w:sz w:val="20"/>
                <w:szCs w:val="20"/>
                <w:highlight w:val="yellow"/>
              </w:rPr>
              <w:t>7</w:t>
            </w:r>
            <w:r w:rsidR="00986187" w:rsidRPr="00986187">
              <w:rPr>
                <w:sz w:val="20"/>
                <w:szCs w:val="20"/>
                <w:highlight w:val="yellow"/>
              </w:rPr>
              <w:t>/</w:t>
            </w:r>
            <w:r>
              <w:rPr>
                <w:sz w:val="20"/>
                <w:szCs w:val="20"/>
                <w:highlight w:val="yellow"/>
              </w:rPr>
              <w:t>10</w:t>
            </w:r>
            <w:r w:rsidR="00986187" w:rsidRPr="00986187">
              <w:rPr>
                <w:sz w:val="20"/>
                <w:szCs w:val="20"/>
                <w:highlight w:val="yellow"/>
              </w:rPr>
              <w:t>)</w:t>
            </w:r>
          </w:p>
        </w:tc>
        <w:tc>
          <w:tcPr>
            <w:tcW w:w="4933" w:type="dxa"/>
          </w:tcPr>
          <w:p w14:paraId="1BF75972" w14:textId="724E0B2F" w:rsidR="00986187" w:rsidRDefault="00986187" w:rsidP="00875AF8">
            <w:pPr>
              <w:spacing w:after="0"/>
              <w:rPr>
                <w:sz w:val="20"/>
                <w:szCs w:val="20"/>
              </w:rPr>
            </w:pPr>
            <w:r w:rsidRPr="00875AF8">
              <w:rPr>
                <w:b/>
                <w:bCs/>
                <w:color w:val="C45911" w:themeColor="accent2" w:themeShade="BF"/>
                <w:sz w:val="20"/>
                <w:szCs w:val="20"/>
              </w:rPr>
              <w:t>Moderator: Recommended to be 2</w:t>
            </w:r>
            <w:r w:rsidRPr="00875AF8">
              <w:rPr>
                <w:b/>
                <w:bCs/>
                <w:color w:val="C45911" w:themeColor="accent2" w:themeShade="BF"/>
                <w:sz w:val="20"/>
                <w:szCs w:val="20"/>
                <w:vertAlign w:val="superscript"/>
              </w:rPr>
              <w:t>nd</w:t>
            </w:r>
            <w:r w:rsidRPr="00875AF8">
              <w:rPr>
                <w:b/>
                <w:bCs/>
                <w:color w:val="C45911" w:themeColor="accent2" w:themeShade="BF"/>
                <w:sz w:val="20"/>
                <w:szCs w:val="20"/>
              </w:rPr>
              <w:t xml:space="preserve"> priority topic</w:t>
            </w:r>
            <w:r w:rsidR="00DA03FD" w:rsidRPr="00875AF8">
              <w:rPr>
                <w:b/>
                <w:bCs/>
                <w:color w:val="C45911" w:themeColor="accent2" w:themeShade="BF"/>
                <w:sz w:val="20"/>
                <w:szCs w:val="20"/>
              </w:rPr>
              <w:t xml:space="preserve"> (as Proposal 3.4-3)</w:t>
            </w:r>
          </w:p>
        </w:tc>
      </w:tr>
      <w:tr w:rsidR="00986187" w14:paraId="5934571A" w14:textId="77777777">
        <w:tc>
          <w:tcPr>
            <w:tcW w:w="1696" w:type="dxa"/>
          </w:tcPr>
          <w:p w14:paraId="5DD07500" w14:textId="519CB707" w:rsidR="00986187" w:rsidRPr="00986187" w:rsidRDefault="00986187" w:rsidP="00875AF8">
            <w:pPr>
              <w:spacing w:after="0"/>
              <w:rPr>
                <w:sz w:val="20"/>
                <w:szCs w:val="20"/>
                <w:highlight w:val="magenta"/>
              </w:rPr>
            </w:pPr>
            <w:r w:rsidRPr="00986187">
              <w:rPr>
                <w:sz w:val="20"/>
                <w:szCs w:val="20"/>
                <w:highlight w:val="magenta"/>
              </w:rPr>
              <w:t>Ratio of Y for Huawei P7</w:t>
            </w:r>
          </w:p>
        </w:tc>
        <w:tc>
          <w:tcPr>
            <w:tcW w:w="3828" w:type="dxa"/>
          </w:tcPr>
          <w:p w14:paraId="212575F7" w14:textId="002AF457" w:rsidR="00986187" w:rsidRPr="00986187" w:rsidRDefault="00986187" w:rsidP="00875AF8">
            <w:pPr>
              <w:spacing w:after="0"/>
              <w:rPr>
                <w:sz w:val="20"/>
                <w:szCs w:val="20"/>
                <w:highlight w:val="magenta"/>
              </w:rPr>
            </w:pPr>
            <w:r w:rsidRPr="00986187">
              <w:rPr>
                <w:sz w:val="20"/>
                <w:szCs w:val="20"/>
                <w:highlight w:val="magenta"/>
              </w:rPr>
              <w:t>3</w:t>
            </w:r>
            <w:r w:rsidR="001B29B8">
              <w:rPr>
                <w:sz w:val="20"/>
                <w:szCs w:val="20"/>
                <w:highlight w:val="magenta"/>
              </w:rPr>
              <w:t>0</w:t>
            </w:r>
            <w:r w:rsidRPr="00986187">
              <w:rPr>
                <w:sz w:val="20"/>
                <w:szCs w:val="20"/>
                <w:highlight w:val="magenta"/>
              </w:rPr>
              <w:t>% (3/</w:t>
            </w:r>
            <w:r w:rsidR="001B29B8">
              <w:rPr>
                <w:sz w:val="20"/>
                <w:szCs w:val="20"/>
                <w:highlight w:val="magenta"/>
              </w:rPr>
              <w:t>10</w:t>
            </w:r>
            <w:r w:rsidRPr="00986187">
              <w:rPr>
                <w:sz w:val="20"/>
                <w:szCs w:val="20"/>
                <w:highlight w:val="magenta"/>
              </w:rPr>
              <w:t>)</w:t>
            </w:r>
          </w:p>
        </w:tc>
        <w:tc>
          <w:tcPr>
            <w:tcW w:w="4933" w:type="dxa"/>
          </w:tcPr>
          <w:p w14:paraId="352B4CF6" w14:textId="36F84A05" w:rsidR="00986187" w:rsidRPr="00875AF8" w:rsidRDefault="00986187" w:rsidP="00875AF8">
            <w:pPr>
              <w:spacing w:after="0"/>
              <w:rPr>
                <w:color w:val="FF0000"/>
                <w:sz w:val="20"/>
                <w:szCs w:val="20"/>
              </w:rPr>
            </w:pPr>
            <w:r w:rsidRPr="00875AF8">
              <w:rPr>
                <w:color w:val="FF0000"/>
                <w:sz w:val="20"/>
                <w:szCs w:val="20"/>
              </w:rPr>
              <w:t>Moderator: Recommended for companies’ further check and potential discussion in next meeting</w:t>
            </w:r>
          </w:p>
        </w:tc>
      </w:tr>
      <w:tr w:rsidR="00986187" w14:paraId="53524F27" w14:textId="77777777">
        <w:tc>
          <w:tcPr>
            <w:tcW w:w="1696" w:type="dxa"/>
          </w:tcPr>
          <w:p w14:paraId="47FE6333" w14:textId="57AD7859" w:rsidR="00986187" w:rsidRPr="00986187" w:rsidRDefault="00986187" w:rsidP="00875AF8">
            <w:pPr>
              <w:spacing w:after="0"/>
              <w:rPr>
                <w:sz w:val="20"/>
                <w:szCs w:val="20"/>
                <w:highlight w:val="magenta"/>
              </w:rPr>
            </w:pPr>
            <w:r w:rsidRPr="00986187">
              <w:rPr>
                <w:sz w:val="20"/>
                <w:szCs w:val="20"/>
                <w:highlight w:val="magenta"/>
              </w:rPr>
              <w:t>Ratio of Y for ZTE P3</w:t>
            </w:r>
          </w:p>
        </w:tc>
        <w:tc>
          <w:tcPr>
            <w:tcW w:w="3828" w:type="dxa"/>
          </w:tcPr>
          <w:p w14:paraId="053084CE" w14:textId="4E778679" w:rsidR="00986187" w:rsidRPr="00986187" w:rsidRDefault="00986187" w:rsidP="00875AF8">
            <w:pPr>
              <w:spacing w:after="0"/>
              <w:rPr>
                <w:sz w:val="20"/>
                <w:szCs w:val="20"/>
                <w:highlight w:val="magenta"/>
              </w:rPr>
            </w:pPr>
            <w:r w:rsidRPr="00986187">
              <w:rPr>
                <w:sz w:val="20"/>
                <w:szCs w:val="20"/>
                <w:highlight w:val="magenta"/>
              </w:rPr>
              <w:t>3</w:t>
            </w:r>
            <w:r w:rsidR="001B29B8">
              <w:rPr>
                <w:sz w:val="20"/>
                <w:szCs w:val="20"/>
                <w:highlight w:val="magenta"/>
              </w:rPr>
              <w:t>0</w:t>
            </w:r>
            <w:r w:rsidRPr="00986187">
              <w:rPr>
                <w:sz w:val="20"/>
                <w:szCs w:val="20"/>
                <w:highlight w:val="magenta"/>
              </w:rPr>
              <w:t>% (3/</w:t>
            </w:r>
            <w:r w:rsidR="001B29B8">
              <w:rPr>
                <w:sz w:val="20"/>
                <w:szCs w:val="20"/>
                <w:highlight w:val="magenta"/>
              </w:rPr>
              <w:t>10</w:t>
            </w:r>
            <w:r w:rsidRPr="00986187">
              <w:rPr>
                <w:sz w:val="20"/>
                <w:szCs w:val="20"/>
                <w:highlight w:val="magenta"/>
              </w:rPr>
              <w:t>)</w:t>
            </w:r>
          </w:p>
        </w:tc>
        <w:tc>
          <w:tcPr>
            <w:tcW w:w="4933" w:type="dxa"/>
          </w:tcPr>
          <w:p w14:paraId="31638E2E" w14:textId="6618272D" w:rsidR="00986187" w:rsidRPr="00875AF8" w:rsidRDefault="00986187" w:rsidP="00875AF8">
            <w:pPr>
              <w:spacing w:after="0"/>
              <w:rPr>
                <w:color w:val="FF0000"/>
                <w:sz w:val="20"/>
                <w:szCs w:val="20"/>
              </w:rPr>
            </w:pPr>
            <w:r w:rsidRPr="00875AF8">
              <w:rPr>
                <w:color w:val="FF0000"/>
                <w:sz w:val="20"/>
                <w:szCs w:val="20"/>
              </w:rPr>
              <w:t>Moderator: Recommended for companies’ further check and potential discussion in next meeting</w:t>
            </w:r>
          </w:p>
        </w:tc>
      </w:tr>
    </w:tbl>
    <w:p w14:paraId="3B1958E8" w14:textId="77777777" w:rsidR="002505F9" w:rsidRDefault="002505F9" w:rsidP="00875AF8">
      <w:pPr>
        <w:spacing w:after="0"/>
        <w:rPr>
          <w:sz w:val="22"/>
          <w:szCs w:val="22"/>
        </w:rPr>
      </w:pPr>
    </w:p>
    <w:p w14:paraId="567483D6" w14:textId="3B53B709" w:rsidR="002505F9" w:rsidRDefault="002505F9" w:rsidP="00875AF8">
      <w:pPr>
        <w:spacing w:after="0"/>
        <w:rPr>
          <w:sz w:val="22"/>
          <w:szCs w:val="22"/>
        </w:rPr>
      </w:pPr>
    </w:p>
    <w:p w14:paraId="15A19A2E" w14:textId="77777777" w:rsidR="00875AF8" w:rsidRDefault="00875AF8" w:rsidP="00875AF8">
      <w:pPr>
        <w:spacing w:after="0"/>
        <w:rPr>
          <w:sz w:val="22"/>
          <w:szCs w:val="22"/>
        </w:rPr>
      </w:pPr>
    </w:p>
    <w:p w14:paraId="268CF0BC" w14:textId="77777777" w:rsidR="002505F9" w:rsidRDefault="00DB131C">
      <w:pPr>
        <w:pStyle w:val="Heading1"/>
        <w:pBdr>
          <w:top w:val="single" w:sz="12" w:space="0" w:color="auto"/>
        </w:pBdr>
      </w:pPr>
      <w:bookmarkStart w:id="81" w:name="_Ref68686484"/>
      <w:r>
        <w:t>Summary</w:t>
      </w:r>
      <w:bookmarkEnd w:id="81"/>
    </w:p>
    <w:p w14:paraId="6BEB9534" w14:textId="0D0332AB" w:rsidR="00986187" w:rsidRDefault="00986187">
      <w:pPr>
        <w:rPr>
          <w:sz w:val="22"/>
          <w:szCs w:val="22"/>
          <w:lang w:eastAsia="en-US"/>
        </w:rPr>
      </w:pPr>
      <w:r w:rsidRPr="000F763E">
        <w:rPr>
          <w:sz w:val="22"/>
          <w:szCs w:val="22"/>
          <w:lang w:eastAsia="en-US"/>
        </w:rPr>
        <w:t xml:space="preserve">Moderator would like to thank companies’ valuable inputs. </w:t>
      </w:r>
      <w:r w:rsidR="0000384C" w:rsidRPr="000F763E">
        <w:rPr>
          <w:sz w:val="22"/>
          <w:szCs w:val="22"/>
          <w:lang w:eastAsia="en-US"/>
        </w:rPr>
        <w:t>Based on the statistics appended in Tables 1-8, the following list of topics are suggested for email discussion:</w:t>
      </w:r>
    </w:p>
    <w:tbl>
      <w:tblPr>
        <w:tblStyle w:val="TableGrid"/>
        <w:tblW w:w="0" w:type="auto"/>
        <w:tblLook w:val="04A0" w:firstRow="1" w:lastRow="0" w:firstColumn="1" w:lastColumn="0" w:noHBand="0" w:noVBand="1"/>
      </w:tblPr>
      <w:tblGrid>
        <w:gridCol w:w="3256"/>
        <w:gridCol w:w="7201"/>
      </w:tblGrid>
      <w:tr w:rsidR="000F763E" w14:paraId="312BCBFA" w14:textId="77777777" w:rsidTr="000F763E">
        <w:tc>
          <w:tcPr>
            <w:tcW w:w="3256" w:type="dxa"/>
          </w:tcPr>
          <w:p w14:paraId="160C34BD" w14:textId="07064AF6" w:rsidR="000F763E" w:rsidRPr="000F763E" w:rsidRDefault="000F763E" w:rsidP="000F763E">
            <w:pPr>
              <w:spacing w:after="0"/>
              <w:rPr>
                <w:sz w:val="22"/>
                <w:szCs w:val="22"/>
                <w:lang w:eastAsia="en-US"/>
              </w:rPr>
            </w:pPr>
            <w:r w:rsidRPr="000F763E">
              <w:rPr>
                <w:b/>
                <w:bCs/>
                <w:sz w:val="22"/>
                <w:szCs w:val="22"/>
                <w:highlight w:val="cyan"/>
                <w:lang w:eastAsia="en-US"/>
              </w:rPr>
              <w:t>1</w:t>
            </w:r>
            <w:r w:rsidRPr="000F763E">
              <w:rPr>
                <w:b/>
                <w:bCs/>
                <w:sz w:val="22"/>
                <w:szCs w:val="22"/>
                <w:highlight w:val="cyan"/>
                <w:vertAlign w:val="superscript"/>
                <w:lang w:eastAsia="en-US"/>
              </w:rPr>
              <w:t>st</w:t>
            </w:r>
            <w:r w:rsidRPr="000F763E">
              <w:rPr>
                <w:b/>
                <w:bCs/>
                <w:sz w:val="22"/>
                <w:szCs w:val="22"/>
                <w:highlight w:val="cyan"/>
                <w:lang w:eastAsia="en-US"/>
              </w:rPr>
              <w:t xml:space="preserve"> priority topics </w:t>
            </w:r>
            <w:r w:rsidRPr="000F763E">
              <w:rPr>
                <w:b/>
                <w:bCs/>
                <w:sz w:val="22"/>
                <w:szCs w:val="22"/>
                <w:highlight w:val="cyan"/>
                <w:lang w:eastAsia="en-US"/>
              </w:rPr>
              <w:br/>
              <w:t>(Ratio of Y &gt;= 80%)</w:t>
            </w:r>
          </w:p>
        </w:tc>
        <w:tc>
          <w:tcPr>
            <w:tcW w:w="7201" w:type="dxa"/>
          </w:tcPr>
          <w:p w14:paraId="6D500063" w14:textId="35C04CCC" w:rsidR="000F763E" w:rsidRPr="000F763E" w:rsidRDefault="000F763E" w:rsidP="000F763E">
            <w:pPr>
              <w:spacing w:after="0"/>
              <w:rPr>
                <w:sz w:val="22"/>
                <w:szCs w:val="22"/>
                <w:lang w:eastAsia="en-US"/>
              </w:rPr>
            </w:pPr>
            <w:r w:rsidRPr="000F763E">
              <w:rPr>
                <w:b/>
                <w:bCs/>
                <w:sz w:val="22"/>
                <w:szCs w:val="22"/>
                <w:u w:val="single"/>
              </w:rPr>
              <w:t xml:space="preserve">Proposal 2.1-1, </w:t>
            </w:r>
            <w:r w:rsidRPr="000F763E">
              <w:rPr>
                <w:b/>
                <w:bCs/>
                <w:sz w:val="22"/>
                <w:szCs w:val="22"/>
              </w:rPr>
              <w:t>Proposal 2.4-1, Proposal 3.1-1, Proposal 3.2-1, Proposal 3.4-1, Proposal 3.4-2</w:t>
            </w:r>
          </w:p>
        </w:tc>
      </w:tr>
      <w:tr w:rsidR="000F763E" w14:paraId="4286D0E8" w14:textId="77777777" w:rsidTr="000F763E">
        <w:tc>
          <w:tcPr>
            <w:tcW w:w="3256" w:type="dxa"/>
          </w:tcPr>
          <w:p w14:paraId="783D12F4" w14:textId="177678C4" w:rsidR="000F763E" w:rsidRPr="000F763E" w:rsidRDefault="000F763E" w:rsidP="000F763E">
            <w:pPr>
              <w:spacing w:after="0"/>
              <w:rPr>
                <w:b/>
                <w:bCs/>
                <w:sz w:val="22"/>
                <w:szCs w:val="22"/>
                <w:highlight w:val="yellow"/>
                <w:lang w:eastAsia="en-US"/>
              </w:rPr>
            </w:pPr>
            <w:r w:rsidRPr="000F763E">
              <w:rPr>
                <w:b/>
                <w:bCs/>
                <w:sz w:val="22"/>
                <w:szCs w:val="22"/>
                <w:highlight w:val="yellow"/>
                <w:lang w:eastAsia="en-US"/>
              </w:rPr>
              <w:t>2</w:t>
            </w:r>
            <w:r w:rsidRPr="000F763E">
              <w:rPr>
                <w:b/>
                <w:bCs/>
                <w:sz w:val="22"/>
                <w:szCs w:val="22"/>
                <w:highlight w:val="yellow"/>
                <w:vertAlign w:val="superscript"/>
                <w:lang w:eastAsia="en-US"/>
              </w:rPr>
              <w:t>nd</w:t>
            </w:r>
            <w:r w:rsidRPr="000F763E">
              <w:rPr>
                <w:b/>
                <w:bCs/>
                <w:sz w:val="22"/>
                <w:szCs w:val="22"/>
                <w:highlight w:val="yellow"/>
                <w:lang w:eastAsia="en-US"/>
              </w:rPr>
              <w:t xml:space="preserve"> priority topics </w:t>
            </w:r>
            <w:r w:rsidRPr="000F763E">
              <w:rPr>
                <w:b/>
                <w:bCs/>
                <w:sz w:val="22"/>
                <w:szCs w:val="22"/>
                <w:highlight w:val="yellow"/>
                <w:lang w:eastAsia="en-US"/>
              </w:rPr>
              <w:br/>
              <w:t>(Ratio of Y &lt; 80% and &gt;= 50%)</w:t>
            </w:r>
          </w:p>
        </w:tc>
        <w:tc>
          <w:tcPr>
            <w:tcW w:w="7201" w:type="dxa"/>
          </w:tcPr>
          <w:p w14:paraId="5A0D1260" w14:textId="649331BC" w:rsidR="000F763E" w:rsidRPr="000F763E" w:rsidRDefault="000F763E" w:rsidP="000F763E">
            <w:pPr>
              <w:spacing w:after="0"/>
              <w:rPr>
                <w:sz w:val="22"/>
                <w:szCs w:val="22"/>
                <w:lang w:eastAsia="en-US"/>
              </w:rPr>
            </w:pPr>
            <w:r w:rsidRPr="000F763E">
              <w:rPr>
                <w:b/>
                <w:bCs/>
                <w:sz w:val="22"/>
                <w:szCs w:val="22"/>
              </w:rPr>
              <w:t xml:space="preserve">Conclusion 2.2-1, </w:t>
            </w:r>
            <w:r w:rsidRPr="000F763E">
              <w:rPr>
                <w:rFonts w:eastAsia="SimSun"/>
                <w:b/>
                <w:iCs/>
                <w:sz w:val="22"/>
                <w:szCs w:val="22"/>
                <w:lang w:eastAsia="zh-CN"/>
              </w:rPr>
              <w:t>P</w:t>
            </w:r>
            <w:r w:rsidRPr="000F763E">
              <w:rPr>
                <w:rFonts w:eastAsia="SimSun" w:hint="eastAsia"/>
                <w:b/>
                <w:iCs/>
                <w:sz w:val="22"/>
                <w:szCs w:val="22"/>
                <w:lang w:eastAsia="zh-CN"/>
              </w:rPr>
              <w:t>roposal 2</w:t>
            </w:r>
            <w:r w:rsidRPr="000F763E">
              <w:rPr>
                <w:rFonts w:eastAsia="SimSun"/>
                <w:b/>
                <w:iCs/>
                <w:sz w:val="22"/>
                <w:szCs w:val="22"/>
                <w:lang w:eastAsia="zh-CN"/>
              </w:rPr>
              <w:t>.4-2, P</w:t>
            </w:r>
            <w:r w:rsidRPr="000F763E">
              <w:rPr>
                <w:rFonts w:eastAsia="SimSun" w:hint="eastAsia"/>
                <w:b/>
                <w:iCs/>
                <w:sz w:val="22"/>
                <w:szCs w:val="22"/>
                <w:lang w:eastAsia="zh-CN"/>
              </w:rPr>
              <w:t xml:space="preserve">roposal </w:t>
            </w:r>
            <w:r w:rsidRPr="000F763E">
              <w:rPr>
                <w:rFonts w:eastAsia="SimSun"/>
                <w:b/>
                <w:iCs/>
                <w:sz w:val="22"/>
                <w:szCs w:val="22"/>
                <w:lang w:eastAsia="zh-CN"/>
              </w:rPr>
              <w:t>2.4-3, P</w:t>
            </w:r>
            <w:r w:rsidRPr="000F763E">
              <w:rPr>
                <w:rFonts w:eastAsia="SimSun" w:hint="eastAsia"/>
                <w:b/>
                <w:iCs/>
                <w:sz w:val="22"/>
                <w:szCs w:val="22"/>
                <w:lang w:eastAsia="zh-CN"/>
              </w:rPr>
              <w:t xml:space="preserve">roposal </w:t>
            </w:r>
            <w:r w:rsidRPr="000F763E">
              <w:rPr>
                <w:rFonts w:eastAsia="SimSun"/>
                <w:b/>
                <w:iCs/>
                <w:sz w:val="22"/>
                <w:szCs w:val="22"/>
                <w:lang w:eastAsia="zh-CN"/>
              </w:rPr>
              <w:t xml:space="preserve">2.4-4, </w:t>
            </w:r>
            <w:r w:rsidRPr="000F763E">
              <w:rPr>
                <w:b/>
                <w:bCs/>
                <w:sz w:val="22"/>
                <w:szCs w:val="22"/>
              </w:rPr>
              <w:t xml:space="preserve">Proposal 3.3-1, </w:t>
            </w:r>
            <w:r w:rsidRPr="000F763E">
              <w:rPr>
                <w:b/>
                <w:bCs/>
                <w:iCs/>
                <w:sz w:val="22"/>
                <w:szCs w:val="22"/>
                <w:lang w:eastAsia="zh-CN"/>
              </w:rPr>
              <w:t>Proposal 3.4-3</w:t>
            </w:r>
          </w:p>
        </w:tc>
      </w:tr>
    </w:tbl>
    <w:p w14:paraId="4EBB8F48" w14:textId="132E3F58" w:rsidR="000F763E" w:rsidRDefault="000F763E">
      <w:pPr>
        <w:rPr>
          <w:sz w:val="22"/>
          <w:szCs w:val="22"/>
          <w:lang w:eastAsia="en-US"/>
        </w:rPr>
      </w:pPr>
    </w:p>
    <w:p w14:paraId="7040C3AB" w14:textId="4212EADC" w:rsidR="000F763E" w:rsidRPr="000F763E" w:rsidRDefault="000F763E">
      <w:pPr>
        <w:rPr>
          <w:color w:val="0000FF"/>
          <w:sz w:val="22"/>
          <w:szCs w:val="22"/>
          <w:lang w:eastAsia="en-US"/>
        </w:rPr>
      </w:pPr>
      <w:r>
        <w:rPr>
          <w:sz w:val="22"/>
          <w:szCs w:val="22"/>
          <w:lang w:eastAsia="en-US"/>
        </w:rPr>
        <w:t xml:space="preserve">After session chair’s joint consideration, </w:t>
      </w:r>
      <w:r w:rsidRPr="000F763E">
        <w:rPr>
          <w:color w:val="0000FF"/>
          <w:sz w:val="22"/>
          <w:szCs w:val="22"/>
          <w:lang w:eastAsia="en-US"/>
        </w:rPr>
        <w:t>the following topics (including 1</w:t>
      </w:r>
      <w:r w:rsidRPr="000F763E">
        <w:rPr>
          <w:color w:val="0000FF"/>
          <w:sz w:val="22"/>
          <w:szCs w:val="22"/>
          <w:vertAlign w:val="superscript"/>
          <w:lang w:eastAsia="en-US"/>
        </w:rPr>
        <w:t>st</w:t>
      </w:r>
      <w:r w:rsidRPr="000F763E">
        <w:rPr>
          <w:color w:val="0000FF"/>
          <w:sz w:val="22"/>
          <w:szCs w:val="22"/>
          <w:lang w:eastAsia="en-US"/>
        </w:rPr>
        <w:t xml:space="preserve"> priority topics and part of 2</w:t>
      </w:r>
      <w:r w:rsidRPr="000F763E">
        <w:rPr>
          <w:color w:val="0000FF"/>
          <w:sz w:val="22"/>
          <w:szCs w:val="22"/>
          <w:vertAlign w:val="superscript"/>
          <w:lang w:eastAsia="en-US"/>
        </w:rPr>
        <w:t>nd</w:t>
      </w:r>
      <w:r w:rsidRPr="000F763E">
        <w:rPr>
          <w:color w:val="0000FF"/>
          <w:sz w:val="22"/>
          <w:szCs w:val="22"/>
          <w:lang w:eastAsia="en-US"/>
        </w:rPr>
        <w:t xml:space="preserve"> priority topics) are selected for formal email discussion:</w:t>
      </w:r>
    </w:p>
    <w:p w14:paraId="6AC8DB67" w14:textId="3F915540" w:rsidR="000F763E" w:rsidRPr="000F763E" w:rsidRDefault="000F763E">
      <w:pPr>
        <w:rPr>
          <w:color w:val="0000FF"/>
          <w:sz w:val="22"/>
          <w:szCs w:val="22"/>
          <w:lang w:eastAsia="en-US"/>
        </w:rPr>
      </w:pPr>
      <w:r w:rsidRPr="000F763E">
        <w:rPr>
          <w:b/>
          <w:bCs/>
          <w:color w:val="0000FF"/>
          <w:sz w:val="22"/>
          <w:szCs w:val="22"/>
          <w:lang w:eastAsia="en-US"/>
        </w:rPr>
        <w:t>Proposal 2.1-1, Proposal 2.4-1, Proposal 3.1-1, Proposal 3.2-1, Proposal 3.4-1, Proposal 3.4-2</w:t>
      </w:r>
      <w:r w:rsidRPr="000F763E">
        <w:rPr>
          <w:color w:val="0000FF"/>
          <w:sz w:val="22"/>
          <w:szCs w:val="22"/>
          <w:lang w:eastAsia="en-US"/>
        </w:rPr>
        <w:t>, Conclusion 2.2-1, Proposal 2.4-2, Proposal 2.4-3, Proposal 3.4-3</w:t>
      </w:r>
    </w:p>
    <w:p w14:paraId="24133881" w14:textId="5D7C0663" w:rsidR="000F763E" w:rsidRDefault="000F763E">
      <w:pPr>
        <w:rPr>
          <w:sz w:val="22"/>
          <w:szCs w:val="22"/>
          <w:lang w:eastAsia="en-US"/>
        </w:rPr>
      </w:pPr>
    </w:p>
    <w:p w14:paraId="2B46B870" w14:textId="33B66B74" w:rsidR="0000384C" w:rsidRPr="000F763E" w:rsidRDefault="000F763E" w:rsidP="000F763E">
      <w:pPr>
        <w:rPr>
          <w:sz w:val="22"/>
          <w:szCs w:val="22"/>
          <w:lang w:eastAsia="en-US"/>
        </w:rPr>
      </w:pPr>
      <w:r>
        <w:rPr>
          <w:sz w:val="22"/>
          <w:szCs w:val="22"/>
          <w:lang w:eastAsia="en-US"/>
        </w:rPr>
        <w:t>For ease of reference, moderator quoted the selected proposals and conclusion in the table below:</w:t>
      </w:r>
    </w:p>
    <w:tbl>
      <w:tblPr>
        <w:tblStyle w:val="TableGrid"/>
        <w:tblW w:w="0" w:type="auto"/>
        <w:tblLook w:val="04A0" w:firstRow="1" w:lastRow="0" w:firstColumn="1" w:lastColumn="0" w:noHBand="0" w:noVBand="1"/>
      </w:tblPr>
      <w:tblGrid>
        <w:gridCol w:w="10457"/>
      </w:tblGrid>
      <w:tr w:rsidR="0000384C" w:rsidRPr="00DA03FD" w14:paraId="7883820C" w14:textId="77777777" w:rsidTr="0000384C">
        <w:tc>
          <w:tcPr>
            <w:tcW w:w="10457" w:type="dxa"/>
          </w:tcPr>
          <w:p w14:paraId="7E993229" w14:textId="13FBF153" w:rsidR="0000384C" w:rsidRDefault="0000384C" w:rsidP="00DA03FD">
            <w:pPr>
              <w:spacing w:after="0"/>
              <w:rPr>
                <w:rFonts w:eastAsiaTheme="minorEastAsia"/>
                <w:b/>
                <w:bCs/>
                <w:sz w:val="20"/>
                <w:szCs w:val="20"/>
                <w:lang w:val="en-US" w:eastAsia="zh-CN"/>
              </w:rPr>
            </w:pPr>
            <w:r w:rsidRPr="00DA03FD">
              <w:rPr>
                <w:b/>
                <w:bCs/>
                <w:sz w:val="20"/>
                <w:szCs w:val="20"/>
                <w:u w:val="single"/>
              </w:rPr>
              <w:t>Proposal 2.1-1</w:t>
            </w:r>
            <w:r w:rsidRPr="00DA03FD">
              <w:rPr>
                <w:b/>
                <w:bCs/>
                <w:sz w:val="20"/>
                <w:szCs w:val="20"/>
              </w:rPr>
              <w:t xml:space="preserve">: For alignment with RAN2 agreements, </w:t>
            </w:r>
            <w:r w:rsidRPr="00DA03FD">
              <w:rPr>
                <w:rFonts w:eastAsia="SimSun"/>
                <w:b/>
                <w:bCs/>
                <w:sz w:val="20"/>
                <w:szCs w:val="20"/>
                <w:lang w:eastAsia="zh-CN"/>
              </w:rPr>
              <w:t>adopt</w:t>
            </w:r>
            <w:r w:rsidRPr="00DA03FD">
              <w:rPr>
                <w:rFonts w:eastAsia="SimSun" w:hint="eastAsia"/>
                <w:b/>
                <w:bCs/>
                <w:sz w:val="20"/>
                <w:szCs w:val="20"/>
                <w:lang w:eastAsia="zh-CN"/>
              </w:rPr>
              <w:t xml:space="preserve"> the following </w:t>
            </w:r>
            <w:r w:rsidRPr="00DA03FD">
              <w:rPr>
                <w:rFonts w:eastAsiaTheme="minorEastAsia" w:hint="eastAsia"/>
                <w:b/>
                <w:bCs/>
                <w:sz w:val="20"/>
                <w:szCs w:val="20"/>
                <w:lang w:eastAsia="zh-CN"/>
              </w:rPr>
              <w:t>TP</w:t>
            </w:r>
            <w:r w:rsidRPr="00DA03FD">
              <w:rPr>
                <w:rFonts w:eastAsiaTheme="minorEastAsia"/>
                <w:b/>
                <w:bCs/>
                <w:sz w:val="20"/>
                <w:szCs w:val="20"/>
                <w:lang w:eastAsia="zh-CN"/>
              </w:rPr>
              <w:t>s</w:t>
            </w:r>
            <w:r w:rsidRPr="00DA03FD">
              <w:rPr>
                <w:rFonts w:eastAsiaTheme="minorEastAsia" w:hint="eastAsia"/>
                <w:b/>
                <w:bCs/>
                <w:sz w:val="20"/>
                <w:szCs w:val="20"/>
                <w:lang w:val="en-US" w:eastAsia="zh-CN"/>
              </w:rPr>
              <w:t xml:space="preserve"> </w:t>
            </w:r>
            <w:r w:rsidRPr="00DA03FD">
              <w:rPr>
                <w:rFonts w:eastAsiaTheme="minorEastAsia"/>
                <w:b/>
                <w:bCs/>
                <w:sz w:val="20"/>
                <w:szCs w:val="20"/>
                <w:lang w:val="en-US" w:eastAsia="zh-CN"/>
              </w:rPr>
              <w:t>for</w:t>
            </w:r>
            <w:r w:rsidRPr="00DA03FD">
              <w:rPr>
                <w:rFonts w:eastAsiaTheme="minorEastAsia" w:hint="eastAsia"/>
                <w:b/>
                <w:bCs/>
                <w:sz w:val="20"/>
                <w:szCs w:val="20"/>
                <w:lang w:val="en-US" w:eastAsia="zh-CN"/>
              </w:rPr>
              <w:t xml:space="preserve"> TS 38.212 and TS 38.213</w:t>
            </w:r>
            <w:r w:rsidRPr="00DA03FD">
              <w:rPr>
                <w:rFonts w:eastAsiaTheme="minorEastAsia"/>
                <w:b/>
                <w:bCs/>
                <w:sz w:val="20"/>
                <w:szCs w:val="20"/>
                <w:lang w:val="en-US" w:eastAsia="zh-CN"/>
              </w:rPr>
              <w:t>, respectively</w:t>
            </w:r>
          </w:p>
          <w:p w14:paraId="4365BFC4" w14:textId="77777777" w:rsidR="00DA03FD" w:rsidRPr="00DA03FD" w:rsidRDefault="00DA03FD" w:rsidP="00DA03FD">
            <w:pPr>
              <w:spacing w:after="0"/>
              <w:rPr>
                <w:rFonts w:eastAsiaTheme="minorEastAsia"/>
                <w:b/>
                <w:bCs/>
                <w:sz w:val="20"/>
                <w:szCs w:val="20"/>
                <w:lang w:eastAsia="zh-CN"/>
              </w:rPr>
            </w:pPr>
          </w:p>
          <w:tbl>
            <w:tblPr>
              <w:tblStyle w:val="TableGrid"/>
              <w:tblW w:w="0" w:type="auto"/>
              <w:jc w:val="center"/>
              <w:tblLook w:val="04A0" w:firstRow="1" w:lastRow="0" w:firstColumn="1" w:lastColumn="0" w:noHBand="0" w:noVBand="1"/>
            </w:tblPr>
            <w:tblGrid>
              <w:gridCol w:w="9751"/>
            </w:tblGrid>
            <w:tr w:rsidR="0000384C" w:rsidRPr="00DA03FD" w14:paraId="73786BAE" w14:textId="77777777" w:rsidTr="00DA03FD">
              <w:trPr>
                <w:jc w:val="center"/>
              </w:trPr>
              <w:tc>
                <w:tcPr>
                  <w:tcW w:w="9751" w:type="dxa"/>
                </w:tcPr>
                <w:p w14:paraId="56264701" w14:textId="77777777" w:rsidR="0000384C" w:rsidRPr="00DA03FD" w:rsidRDefault="0000384C" w:rsidP="00DA03FD">
                  <w:pPr>
                    <w:spacing w:after="0"/>
                    <w:textAlignment w:val="baseline"/>
                    <w:rPr>
                      <w:rFonts w:eastAsiaTheme="minorEastAsia"/>
                      <w:bCs/>
                      <w:sz w:val="20"/>
                      <w:szCs w:val="20"/>
                      <w:lang w:eastAsia="zh-CN"/>
                    </w:rPr>
                  </w:pPr>
                  <w:r w:rsidRPr="00DA03FD">
                    <w:rPr>
                      <w:rFonts w:eastAsia="Yu Mincho"/>
                      <w:bCs/>
                      <w:sz w:val="20"/>
                      <w:szCs w:val="20"/>
                    </w:rPr>
                    <w:t>============================ start of TP==========================================</w:t>
                  </w:r>
                </w:p>
                <w:p w14:paraId="157ED1CD" w14:textId="77777777" w:rsidR="0000384C" w:rsidRPr="00DA03FD" w:rsidRDefault="0000384C" w:rsidP="00DA03FD">
                  <w:pPr>
                    <w:keepNext/>
                    <w:keepLines/>
                    <w:spacing w:after="0"/>
                    <w:ind w:left="1134" w:hanging="1134"/>
                    <w:jc w:val="center"/>
                    <w:outlineLvl w:val="1"/>
                    <w:rPr>
                      <w:rFonts w:eastAsiaTheme="minorEastAsia"/>
                      <w:sz w:val="20"/>
                      <w:szCs w:val="20"/>
                      <w:lang w:eastAsia="zh-CN"/>
                    </w:rPr>
                  </w:pPr>
                  <w:r w:rsidRPr="00DA03FD">
                    <w:rPr>
                      <w:rFonts w:eastAsia="Malgun Gothic"/>
                      <w:sz w:val="20"/>
                      <w:szCs w:val="20"/>
                    </w:rPr>
                    <w:t>&lt;Unchanged text omitted&gt;</w:t>
                  </w:r>
                </w:p>
                <w:p w14:paraId="3D43502F" w14:textId="77777777" w:rsidR="0000384C" w:rsidRPr="00DA03FD" w:rsidRDefault="0000384C" w:rsidP="00DA03FD">
                  <w:pPr>
                    <w:keepNext/>
                    <w:keepLines/>
                    <w:spacing w:after="0"/>
                    <w:ind w:left="1134" w:hanging="1134"/>
                    <w:outlineLvl w:val="1"/>
                    <w:rPr>
                      <w:rFonts w:ascii="Arial" w:eastAsia="SimSun" w:hAnsi="Arial"/>
                      <w:sz w:val="20"/>
                      <w:szCs w:val="20"/>
                    </w:rPr>
                  </w:pPr>
                  <w:r w:rsidRPr="00DA03FD">
                    <w:rPr>
                      <w:rFonts w:ascii="Arial" w:eastAsia="SimSun" w:hAnsi="Arial"/>
                      <w:sz w:val="20"/>
                      <w:szCs w:val="20"/>
                    </w:rPr>
                    <w:t>7.3.1.3.8</w:t>
                  </w:r>
                  <w:r w:rsidRPr="00DA03FD">
                    <w:rPr>
                      <w:rFonts w:ascii="Arial" w:eastAsia="SimSun" w:hAnsi="Arial"/>
                      <w:sz w:val="20"/>
                      <w:szCs w:val="20"/>
                    </w:rPr>
                    <w:tab/>
                    <w:t>Format 2_7</w:t>
                  </w:r>
                </w:p>
                <w:p w14:paraId="5A67E314" w14:textId="77777777" w:rsidR="0000384C" w:rsidRPr="00DA03FD" w:rsidRDefault="0000384C" w:rsidP="00DA03FD">
                  <w:pPr>
                    <w:spacing w:after="0"/>
                    <w:rPr>
                      <w:sz w:val="20"/>
                      <w:szCs w:val="20"/>
                      <w:lang w:eastAsia="zh-CN"/>
                    </w:rPr>
                  </w:pPr>
                  <w:r w:rsidRPr="00DA03FD">
                    <w:rPr>
                      <w:sz w:val="20"/>
                      <w:szCs w:val="20"/>
                      <w:lang w:eastAsia="zh-CN"/>
                    </w:rPr>
                    <w:t xml:space="preserve">DCI format 2_7 is used for notifying the paging early indication </w:t>
                  </w:r>
                  <w:r w:rsidRPr="00DA03FD">
                    <w:rPr>
                      <w:rFonts w:ascii="Times" w:eastAsia="Batang" w:hAnsi="Times"/>
                      <w:bCs/>
                      <w:sz w:val="20"/>
                      <w:szCs w:val="20"/>
                      <w:lang w:eastAsia="zh-CN"/>
                    </w:rPr>
                    <w:t>and TRS availability indication for one or more UEs</w:t>
                  </w:r>
                  <w:r w:rsidRPr="00DA03FD">
                    <w:rPr>
                      <w:sz w:val="20"/>
                      <w:szCs w:val="20"/>
                      <w:lang w:eastAsia="zh-CN"/>
                    </w:rPr>
                    <w:t xml:space="preserve">.  </w:t>
                  </w:r>
                </w:p>
                <w:p w14:paraId="5E7F6575" w14:textId="77777777" w:rsidR="0000384C" w:rsidRPr="00DA03FD" w:rsidRDefault="0000384C" w:rsidP="00DA03FD">
                  <w:pPr>
                    <w:spacing w:after="0"/>
                    <w:rPr>
                      <w:sz w:val="20"/>
                      <w:szCs w:val="20"/>
                      <w:lang w:eastAsia="zh-CN"/>
                    </w:rPr>
                  </w:pPr>
                  <w:r w:rsidRPr="00DA03FD">
                    <w:rPr>
                      <w:sz w:val="20"/>
                      <w:szCs w:val="20"/>
                      <w:lang w:eastAsia="zh-CN"/>
                    </w:rPr>
                    <w:t>The following information is transmitted by means of the DCI format 2_7 with CRC scrambled by PEI-RNTI:</w:t>
                  </w:r>
                </w:p>
                <w:p w14:paraId="5864289F" w14:textId="77777777" w:rsidR="0000384C" w:rsidRPr="00DA03FD" w:rsidRDefault="0000384C" w:rsidP="00DA03FD">
                  <w:pPr>
                    <w:pStyle w:val="B1"/>
                    <w:spacing w:after="0"/>
                    <w:rPr>
                      <w:sz w:val="20"/>
                      <w:szCs w:val="20"/>
                    </w:rPr>
                  </w:pPr>
                  <w:r w:rsidRPr="00DA03FD">
                    <w:rPr>
                      <w:sz w:val="20"/>
                      <w:szCs w:val="20"/>
                      <w:lang w:eastAsia="ko-KR"/>
                    </w:rPr>
                    <w:t>-</w:t>
                  </w:r>
                  <w:r w:rsidRPr="00DA03FD">
                    <w:rPr>
                      <w:sz w:val="20"/>
                      <w:szCs w:val="20"/>
                      <w:lang w:eastAsia="ko-KR"/>
                    </w:rPr>
                    <w:tab/>
                    <w:t>Paging indication field</w:t>
                  </w:r>
                  <w:r w:rsidRPr="00DA03FD">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sidRPr="00DA03FD">
                    <w:rPr>
                      <w:sz w:val="20"/>
                      <w:szCs w:val="20"/>
                    </w:rPr>
                    <w:t xml:space="preserve"> bit(s), </w:t>
                  </w:r>
                  <w:proofErr w:type="gramStart"/>
                  <w:r w:rsidRPr="00DA03FD">
                    <w:rPr>
                      <w:sz w:val="20"/>
                      <w:szCs w:val="20"/>
                    </w:rPr>
                    <w:t>where</w:t>
                  </w:r>
                  <w:proofErr w:type="gramEnd"/>
                </w:p>
                <w:p w14:paraId="157743EA" w14:textId="77777777" w:rsidR="0000384C" w:rsidRPr="00DA03FD" w:rsidRDefault="0000384C" w:rsidP="00DA03FD">
                  <w:pPr>
                    <w:pStyle w:val="B2"/>
                    <w:spacing w:after="0"/>
                    <w:rPr>
                      <w:i/>
                      <w:sz w:val="20"/>
                      <w:szCs w:val="20"/>
                      <w:lang w:eastAsia="zh-CN"/>
                    </w:rPr>
                  </w:pPr>
                  <w:r w:rsidRPr="00DA03FD">
                    <w:rPr>
                      <w:sz w:val="20"/>
                      <w:szCs w:val="20"/>
                    </w:rPr>
                    <w:t>-</w:t>
                  </w:r>
                  <w:r w:rsidRPr="00DA03FD">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sidRPr="00DA03FD">
                    <w:rPr>
                      <w:rFonts w:hint="eastAsia"/>
                      <w:sz w:val="20"/>
                      <w:szCs w:val="20"/>
                      <w:lang w:eastAsia="zh-CN"/>
                    </w:rPr>
                    <w:t xml:space="preserve"> </w:t>
                  </w:r>
                  <w:r w:rsidRPr="00DA03FD">
                    <w:rPr>
                      <w:sz w:val="20"/>
                      <w:szCs w:val="20"/>
                      <w:lang w:eastAsia="zh-CN"/>
                    </w:rPr>
                    <w:t xml:space="preserve">is the number of paging occasions configured by higher layer parameter </w:t>
                  </w:r>
                  <w:r w:rsidRPr="00DA03FD">
                    <w:rPr>
                      <w:i/>
                      <w:sz w:val="20"/>
                      <w:szCs w:val="20"/>
                      <w:lang w:eastAsia="zh-CN"/>
                    </w:rPr>
                    <w:t>PONumPerPEI</w:t>
                  </w:r>
                  <w:r w:rsidRPr="00DA03FD">
                    <w:rPr>
                      <w:sz w:val="20"/>
                      <w:szCs w:val="20"/>
                      <w:lang w:eastAsia="zh-CN"/>
                    </w:rPr>
                    <w:t xml:space="preserve"> as defined in Clause 10.4A </w:t>
                  </w:r>
                  <w:r w:rsidRPr="00DA03FD">
                    <w:rPr>
                      <w:rFonts w:hint="eastAsia"/>
                      <w:sz w:val="20"/>
                      <w:szCs w:val="20"/>
                      <w:lang w:eastAsia="zh-CN"/>
                    </w:rPr>
                    <w:t>in [5, TS</w:t>
                  </w:r>
                  <w:r w:rsidRPr="00DA03FD">
                    <w:rPr>
                      <w:sz w:val="20"/>
                      <w:szCs w:val="20"/>
                      <w:lang w:eastAsia="zh-CN"/>
                    </w:rPr>
                    <w:t xml:space="preserve"> </w:t>
                  </w:r>
                  <w:r w:rsidRPr="00DA03FD">
                    <w:rPr>
                      <w:rFonts w:hint="eastAsia"/>
                      <w:sz w:val="20"/>
                      <w:szCs w:val="20"/>
                      <w:lang w:eastAsia="zh-CN"/>
                    </w:rPr>
                    <w:t>38.213</w:t>
                  </w:r>
                  <w:proofErr w:type="gramStart"/>
                  <w:r w:rsidRPr="00DA03FD">
                    <w:rPr>
                      <w:rFonts w:hint="eastAsia"/>
                      <w:sz w:val="20"/>
                      <w:szCs w:val="20"/>
                      <w:lang w:eastAsia="zh-CN"/>
                    </w:rPr>
                    <w:t>]</w:t>
                  </w:r>
                  <w:r w:rsidRPr="00DA03FD">
                    <w:rPr>
                      <w:sz w:val="20"/>
                      <w:szCs w:val="20"/>
                      <w:lang w:eastAsia="zh-CN"/>
                    </w:rPr>
                    <w:t>;</w:t>
                  </w:r>
                  <w:proofErr w:type="gramEnd"/>
                </w:p>
                <w:p w14:paraId="1B752DEB" w14:textId="77777777" w:rsidR="0000384C" w:rsidRPr="00DA03FD" w:rsidRDefault="0000384C" w:rsidP="00DA03FD">
                  <w:pPr>
                    <w:pStyle w:val="B2"/>
                    <w:spacing w:after="0"/>
                    <w:rPr>
                      <w:sz w:val="20"/>
                      <w:szCs w:val="20"/>
                    </w:rPr>
                  </w:pPr>
                  <w:r w:rsidRPr="00DA03FD">
                    <w:rPr>
                      <w:sz w:val="20"/>
                      <w:szCs w:val="20"/>
                    </w:rPr>
                    <w:t>-</w:t>
                  </w:r>
                  <w:r w:rsidRPr="00DA03FD">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sidRPr="00DA03FD">
                    <w:rPr>
                      <w:sz w:val="20"/>
                      <w:szCs w:val="20"/>
                      <w:lang w:eastAsia="zh-CN"/>
                    </w:rPr>
                    <w:t xml:space="preserve">is the number of sub-groups of a paging occasion configured by higher layer parameter </w:t>
                  </w:r>
                  <w:r w:rsidRPr="00DA03FD">
                    <w:rPr>
                      <w:i/>
                      <w:sz w:val="20"/>
                      <w:szCs w:val="20"/>
                      <w:lang w:eastAsia="zh-CN"/>
                    </w:rPr>
                    <w:t>subgroupsNumPerPO</w:t>
                  </w:r>
                  <w:r w:rsidRPr="00DA03FD">
                    <w:rPr>
                      <w:strike/>
                      <w:color w:val="FF0000"/>
                      <w:sz w:val="20"/>
                      <w:szCs w:val="20"/>
                      <w:lang w:eastAsia="zh-CN"/>
                    </w:rPr>
                    <w:t>,</w:t>
                  </w:r>
                  <w:r w:rsidRPr="00DA03FD">
                    <w:rPr>
                      <w:strike/>
                      <w:color w:val="FF0000"/>
                      <w:sz w:val="20"/>
                      <w:szCs w:val="20"/>
                      <w:lang w:eastAsia="ko-KR"/>
                    </w:rPr>
                    <w:t xml:space="preserve"> if </w:t>
                  </w:r>
                  <w:r w:rsidRPr="00DA03FD">
                    <w:rPr>
                      <w:i/>
                      <w:strike/>
                      <w:color w:val="FF0000"/>
                      <w:sz w:val="20"/>
                      <w:szCs w:val="20"/>
                      <w:lang w:eastAsia="zh-CN"/>
                    </w:rPr>
                    <w:t>subgroupsNumPerPO</w:t>
                  </w:r>
                  <w:r w:rsidRPr="00DA03FD">
                    <w:rPr>
                      <w:strike/>
                      <w:color w:val="FF0000"/>
                      <w:sz w:val="20"/>
                      <w:szCs w:val="20"/>
                      <w:lang w:eastAsia="ko-KR"/>
                    </w:rPr>
                    <w:t xml:space="preserve"> is configured</w:t>
                  </w:r>
                  <w:r w:rsidRPr="00DA03FD">
                    <w:rPr>
                      <w:strike/>
                      <w:color w:val="FF0000"/>
                      <w:sz w:val="20"/>
                      <w:szCs w:val="20"/>
                    </w:rPr>
                    <w:t>;</w:t>
                  </w:r>
                  <w:r w:rsidRPr="00DA03FD">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sidRPr="00DA03FD">
                    <w:rPr>
                      <w:rFonts w:hint="eastAsia"/>
                      <w:strike/>
                      <w:color w:val="FF0000"/>
                      <w:sz w:val="20"/>
                      <w:szCs w:val="20"/>
                      <w:lang w:eastAsia="zh-CN"/>
                    </w:rPr>
                    <w:t xml:space="preserve"> </w:t>
                  </w:r>
                  <w:r w:rsidRPr="00DA03FD">
                    <w:rPr>
                      <w:strike/>
                      <w:color w:val="FF0000"/>
                      <w:sz w:val="20"/>
                      <w:szCs w:val="20"/>
                      <w:lang w:eastAsia="zh-CN"/>
                    </w:rPr>
                    <w:t>is set to 1</w:t>
                  </w:r>
                  <w:r w:rsidRPr="00DA03FD">
                    <w:rPr>
                      <w:sz w:val="20"/>
                      <w:szCs w:val="20"/>
                    </w:rPr>
                    <w:t>.</w:t>
                  </w:r>
                </w:p>
                <w:p w14:paraId="796F55E7" w14:textId="77777777" w:rsidR="0000384C" w:rsidRPr="00DA03FD" w:rsidRDefault="0000384C" w:rsidP="00DA03FD">
                  <w:pPr>
                    <w:pStyle w:val="B2"/>
                    <w:spacing w:after="0"/>
                    <w:rPr>
                      <w:sz w:val="20"/>
                      <w:szCs w:val="20"/>
                    </w:rPr>
                  </w:pPr>
                  <w:r w:rsidRPr="00DA03FD">
                    <w:rPr>
                      <w:sz w:val="20"/>
                      <w:szCs w:val="20"/>
                    </w:rPr>
                    <w:t>-</w:t>
                  </w:r>
                  <w:r w:rsidRPr="00DA03FD">
                    <w:rPr>
                      <w:sz w:val="20"/>
                      <w:szCs w:val="20"/>
                    </w:rPr>
                    <w:tab/>
                    <w:t xml:space="preserve">Each bit in the field indicates one UE subgroup of a paging occasion if </w:t>
                  </w:r>
                  <w:r w:rsidRPr="00DA03FD">
                    <w:rPr>
                      <w:i/>
                      <w:iCs/>
                      <w:sz w:val="20"/>
                      <w:szCs w:val="20"/>
                    </w:rPr>
                    <w:t>subgroupsNumPerPO</w:t>
                  </w:r>
                  <w:r w:rsidRPr="00DA03FD">
                    <w:rPr>
                      <w:sz w:val="20"/>
                      <w:szCs w:val="20"/>
                    </w:rPr>
                    <w:t xml:space="preserve"> is </w:t>
                  </w:r>
                  <w:r w:rsidRPr="00DA03FD">
                    <w:rPr>
                      <w:rFonts w:hint="eastAsia"/>
                      <w:color w:val="FF0000"/>
                      <w:sz w:val="20"/>
                      <w:szCs w:val="20"/>
                      <w:lang w:eastAsia="zh-CN"/>
                    </w:rPr>
                    <w:t>greater than 1</w:t>
                  </w:r>
                  <w:r w:rsidRPr="00DA03FD">
                    <w:rPr>
                      <w:strike/>
                      <w:color w:val="FF0000"/>
                      <w:sz w:val="20"/>
                      <w:szCs w:val="20"/>
                    </w:rPr>
                    <w:t>configured</w:t>
                  </w:r>
                  <w:r w:rsidRPr="00DA03FD">
                    <w:rPr>
                      <w:sz w:val="20"/>
                      <w:szCs w:val="20"/>
                    </w:rPr>
                    <w:t xml:space="preserve">; </w:t>
                  </w:r>
                  <w:proofErr w:type="gramStart"/>
                  <w:r w:rsidRPr="00DA03FD">
                    <w:rPr>
                      <w:sz w:val="20"/>
                      <w:szCs w:val="20"/>
                    </w:rPr>
                    <w:t>otherwise</w:t>
                  </w:r>
                  <w:proofErr w:type="gramEnd"/>
                  <w:r w:rsidRPr="00DA03FD">
                    <w:rPr>
                      <w:sz w:val="20"/>
                      <w:szCs w:val="20"/>
                    </w:rPr>
                    <w:t xml:space="preserve"> each bit in the field indicates the UE group of a paging occasion.</w:t>
                  </w:r>
                </w:p>
                <w:p w14:paraId="3F3F6E56" w14:textId="77777777" w:rsidR="0000384C" w:rsidRPr="00DA03FD" w:rsidRDefault="0000384C" w:rsidP="00DA03FD">
                  <w:pPr>
                    <w:pStyle w:val="B1"/>
                    <w:spacing w:after="0"/>
                    <w:rPr>
                      <w:sz w:val="20"/>
                      <w:szCs w:val="20"/>
                      <w:lang w:eastAsia="zh-CN"/>
                    </w:rPr>
                  </w:pPr>
                  <w:r w:rsidRPr="00DA03FD">
                    <w:rPr>
                      <w:sz w:val="20"/>
                      <w:szCs w:val="20"/>
                      <w:lang w:eastAsia="zh-CN"/>
                    </w:rPr>
                    <w:t>-</w:t>
                  </w:r>
                  <w:r w:rsidRPr="00DA03FD">
                    <w:rPr>
                      <w:sz w:val="20"/>
                      <w:szCs w:val="20"/>
                      <w:lang w:eastAsia="zh-CN"/>
                    </w:rPr>
                    <w:tab/>
                    <w:t>TRS availability indication</w:t>
                  </w:r>
                  <w:r w:rsidRPr="00DA03FD">
                    <w:rPr>
                      <w:rFonts w:hint="eastAsia"/>
                      <w:sz w:val="20"/>
                      <w:szCs w:val="20"/>
                      <w:lang w:eastAsia="zh-CN"/>
                    </w:rPr>
                    <w:t xml:space="preserve"> </w:t>
                  </w:r>
                  <w:r w:rsidRPr="00DA03FD">
                    <w:rPr>
                      <w:sz w:val="20"/>
                      <w:szCs w:val="20"/>
                    </w:rPr>
                    <w:t>– 1, 2, 3, 4, 5, or 6 bits</w:t>
                  </w:r>
                  <w:r w:rsidRPr="00DA03FD">
                    <w:rPr>
                      <w:color w:val="000000"/>
                      <w:sz w:val="20"/>
                      <w:szCs w:val="20"/>
                      <w:lang w:val="en-US" w:eastAsia="zh-CN"/>
                    </w:rPr>
                    <w:t xml:space="preserve"> if </w:t>
                  </w:r>
                  <w:r w:rsidRPr="00DA03FD">
                    <w:rPr>
                      <w:i/>
                      <w:sz w:val="20"/>
                      <w:szCs w:val="20"/>
                    </w:rPr>
                    <w:t xml:space="preserve">TRS-ResourceSetConfig </w:t>
                  </w:r>
                  <w:r w:rsidRPr="00DA03FD">
                    <w:rPr>
                      <w:sz w:val="20"/>
                      <w:szCs w:val="20"/>
                    </w:rPr>
                    <w:t>is configured</w:t>
                  </w:r>
                  <w:r w:rsidRPr="00DA03FD">
                    <w:rPr>
                      <w:sz w:val="20"/>
                      <w:szCs w:val="20"/>
                      <w:lang w:val="en-US"/>
                    </w:rPr>
                    <w:t xml:space="preserve">; </w:t>
                  </w:r>
                  <w:r w:rsidRPr="00DA03FD">
                    <w:rPr>
                      <w:sz w:val="20"/>
                      <w:szCs w:val="20"/>
                    </w:rPr>
                    <w:t>0 bits otherwise</w:t>
                  </w:r>
                  <w:r w:rsidRPr="00DA03FD">
                    <w:rPr>
                      <w:sz w:val="20"/>
                      <w:szCs w:val="20"/>
                      <w:lang w:eastAsia="zh-CN"/>
                    </w:rPr>
                    <w:t>.</w:t>
                  </w:r>
                </w:p>
                <w:p w14:paraId="7F78B6F9" w14:textId="77777777" w:rsidR="0000384C" w:rsidRPr="00DA03FD" w:rsidRDefault="0000384C" w:rsidP="00DA03FD">
                  <w:pPr>
                    <w:spacing w:after="0"/>
                    <w:rPr>
                      <w:rFonts w:eastAsia="DengXian"/>
                      <w:sz w:val="20"/>
                      <w:szCs w:val="20"/>
                      <w:lang w:eastAsia="zh-CN"/>
                    </w:rPr>
                  </w:pPr>
                  <w:r w:rsidRPr="00DA03FD">
                    <w:rPr>
                      <w:rFonts w:hint="eastAsia"/>
                      <w:sz w:val="20"/>
                      <w:szCs w:val="20"/>
                      <w:lang w:eastAsia="zh-CN"/>
                    </w:rPr>
                    <w:t xml:space="preserve">The size of DCI </w:t>
                  </w:r>
                  <w:r w:rsidRPr="00DA03FD">
                    <w:rPr>
                      <w:sz w:val="20"/>
                      <w:szCs w:val="20"/>
                      <w:lang w:eastAsia="zh-CN"/>
                    </w:rPr>
                    <w:t>format</w:t>
                  </w:r>
                  <w:r w:rsidRPr="00DA03FD">
                    <w:rPr>
                      <w:rFonts w:hint="eastAsia"/>
                      <w:sz w:val="20"/>
                      <w:szCs w:val="20"/>
                      <w:lang w:eastAsia="zh-CN"/>
                    </w:rPr>
                    <w:t xml:space="preserve"> 2_</w:t>
                  </w:r>
                  <w:r w:rsidRPr="00DA03FD">
                    <w:rPr>
                      <w:sz w:val="20"/>
                      <w:szCs w:val="20"/>
                      <w:lang w:eastAsia="zh-CN"/>
                    </w:rPr>
                    <w:t>7</w:t>
                  </w:r>
                  <w:r w:rsidRPr="00DA03FD">
                    <w:rPr>
                      <w:rFonts w:hint="eastAsia"/>
                      <w:sz w:val="20"/>
                      <w:szCs w:val="20"/>
                      <w:lang w:eastAsia="zh-CN"/>
                    </w:rPr>
                    <w:t xml:space="preserve"> is</w:t>
                  </w:r>
                  <w:r w:rsidRPr="00DA03FD">
                    <w:rPr>
                      <w:sz w:val="20"/>
                      <w:szCs w:val="20"/>
                      <w:lang w:eastAsia="zh-CN"/>
                    </w:rPr>
                    <w:t xml:space="preserve"> indicated by the higher layer parameter </w:t>
                  </w:r>
                  <w:r w:rsidRPr="00DA03FD">
                    <w:rPr>
                      <w:i/>
                      <w:sz w:val="20"/>
                      <w:szCs w:val="20"/>
                      <w:lang w:eastAsia="zh-CN"/>
                    </w:rPr>
                    <w:t>payloadSizeDCI_format2_7</w:t>
                  </w:r>
                  <w:r w:rsidRPr="00DA03FD">
                    <w:rPr>
                      <w:rFonts w:hint="eastAsia"/>
                      <w:sz w:val="20"/>
                      <w:szCs w:val="20"/>
                      <w:lang w:eastAsia="zh-CN"/>
                    </w:rPr>
                    <w:t xml:space="preserve">, according to Clause </w:t>
                  </w:r>
                  <w:r w:rsidRPr="00DA03FD">
                    <w:rPr>
                      <w:sz w:val="20"/>
                      <w:szCs w:val="20"/>
                      <w:lang w:eastAsia="zh-CN"/>
                    </w:rPr>
                    <w:t>10.4A</w:t>
                  </w:r>
                  <w:r w:rsidRPr="00DA03FD">
                    <w:rPr>
                      <w:rFonts w:hint="eastAsia"/>
                      <w:sz w:val="20"/>
                      <w:szCs w:val="20"/>
                      <w:lang w:eastAsia="zh-CN"/>
                    </w:rPr>
                    <w:t xml:space="preserve"> of [5, TS</w:t>
                  </w:r>
                  <w:r w:rsidRPr="00DA03FD">
                    <w:rPr>
                      <w:sz w:val="20"/>
                      <w:szCs w:val="20"/>
                      <w:lang w:eastAsia="zh-CN"/>
                    </w:rPr>
                    <w:t xml:space="preserve"> </w:t>
                  </w:r>
                  <w:r w:rsidRPr="00DA03FD">
                    <w:rPr>
                      <w:rFonts w:hint="eastAsia"/>
                      <w:sz w:val="20"/>
                      <w:szCs w:val="20"/>
                      <w:lang w:eastAsia="zh-CN"/>
                    </w:rPr>
                    <w:t>38.213].</w:t>
                  </w:r>
                  <w:r w:rsidRPr="00DA03FD">
                    <w:rPr>
                      <w:sz w:val="20"/>
                      <w:szCs w:val="20"/>
                      <w:lang w:eastAsia="zh-CN"/>
                    </w:rPr>
                    <w:t xml:space="preserve"> The number of information bits in format 2_7 shall be equal to or less than </w:t>
                  </w:r>
                  <w:r w:rsidRPr="00DA03FD">
                    <w:rPr>
                      <w:sz w:val="20"/>
                      <w:szCs w:val="20"/>
                    </w:rPr>
                    <w:t xml:space="preserve">the payload </w:t>
                  </w:r>
                  <w:r w:rsidRPr="00DA03FD">
                    <w:rPr>
                      <w:rFonts w:hint="eastAsia"/>
                      <w:sz w:val="20"/>
                      <w:szCs w:val="20"/>
                      <w:lang w:eastAsia="zh-CN"/>
                    </w:rPr>
                    <w:t xml:space="preserve">size of </w:t>
                  </w:r>
                  <w:r w:rsidRPr="00DA03FD">
                    <w:rPr>
                      <w:sz w:val="20"/>
                      <w:szCs w:val="20"/>
                      <w:lang w:eastAsia="zh-CN"/>
                    </w:rPr>
                    <w:t>format</w:t>
                  </w:r>
                  <w:r w:rsidRPr="00DA03FD">
                    <w:rPr>
                      <w:rFonts w:hint="eastAsia"/>
                      <w:sz w:val="20"/>
                      <w:szCs w:val="20"/>
                      <w:lang w:eastAsia="zh-CN"/>
                    </w:rPr>
                    <w:t xml:space="preserve"> 2_</w:t>
                  </w:r>
                  <w:r w:rsidRPr="00DA03FD">
                    <w:rPr>
                      <w:sz w:val="20"/>
                      <w:szCs w:val="20"/>
                      <w:lang w:eastAsia="zh-CN"/>
                    </w:rPr>
                    <w:t>7</w:t>
                  </w:r>
                  <w:r w:rsidRPr="00DA03FD">
                    <w:rPr>
                      <w:sz w:val="20"/>
                      <w:szCs w:val="20"/>
                    </w:rPr>
                    <w:t xml:space="preserve">. </w:t>
                  </w:r>
                  <w:r w:rsidRPr="00DA03FD">
                    <w:rPr>
                      <w:sz w:val="20"/>
                      <w:szCs w:val="20"/>
                      <w:lang w:eastAsia="zh-CN"/>
                    </w:rPr>
                    <w:t>If the number of information bits in format 2_7 is less than the size of format 2_7, the remaining bits are reserved</w:t>
                  </w:r>
                  <w:r w:rsidRPr="00DA03FD">
                    <w:rPr>
                      <w:sz w:val="20"/>
                      <w:szCs w:val="20"/>
                    </w:rPr>
                    <w:t>.</w:t>
                  </w:r>
                </w:p>
                <w:p w14:paraId="55107793" w14:textId="77777777" w:rsidR="0000384C" w:rsidRPr="00DA03FD" w:rsidRDefault="0000384C"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61462D4B" w14:textId="77B6DFAD" w:rsidR="0000384C" w:rsidRPr="00DA03FD" w:rsidRDefault="0000384C" w:rsidP="00DA03FD">
                  <w:pPr>
                    <w:spacing w:after="0"/>
                    <w:rPr>
                      <w:rFonts w:eastAsiaTheme="minorEastAsia"/>
                      <w:bCs/>
                      <w:sz w:val="20"/>
                      <w:szCs w:val="20"/>
                      <w:lang w:eastAsia="zh-CN"/>
                    </w:rPr>
                  </w:pPr>
                  <w:r w:rsidRPr="00DA03FD">
                    <w:rPr>
                      <w:rFonts w:eastAsia="Yu Mincho"/>
                      <w:bCs/>
                      <w:sz w:val="20"/>
                      <w:szCs w:val="20"/>
                    </w:rPr>
                    <w:t>============================= end of TP==========================================</w:t>
                  </w:r>
                </w:p>
                <w:p w14:paraId="5C4488F6" w14:textId="77777777" w:rsidR="0000384C" w:rsidRPr="00DA03FD" w:rsidRDefault="0000384C" w:rsidP="00DA03FD">
                  <w:pPr>
                    <w:spacing w:after="0"/>
                    <w:textAlignment w:val="baseline"/>
                    <w:rPr>
                      <w:rFonts w:eastAsia="Yu Mincho"/>
                      <w:bCs/>
                      <w:sz w:val="20"/>
                      <w:szCs w:val="20"/>
                    </w:rPr>
                  </w:pPr>
                  <w:r w:rsidRPr="00DA03FD">
                    <w:rPr>
                      <w:rFonts w:eastAsia="Yu Mincho"/>
                      <w:bCs/>
                      <w:sz w:val="20"/>
                      <w:szCs w:val="20"/>
                    </w:rPr>
                    <w:t>============================ start of TP==========================================</w:t>
                  </w:r>
                </w:p>
                <w:p w14:paraId="4C4722BA" w14:textId="77777777" w:rsidR="0000384C" w:rsidRPr="00DA03FD" w:rsidRDefault="0000384C" w:rsidP="00DA03FD">
                  <w:pPr>
                    <w:keepNext/>
                    <w:keepLines/>
                    <w:spacing w:after="0"/>
                    <w:ind w:left="1134" w:hanging="1134"/>
                    <w:outlineLvl w:val="1"/>
                    <w:rPr>
                      <w:rFonts w:ascii="Arial" w:eastAsia="SimSun" w:hAnsi="Arial"/>
                      <w:sz w:val="20"/>
                      <w:szCs w:val="20"/>
                    </w:rPr>
                  </w:pPr>
                  <w:r w:rsidRPr="00DA03FD">
                    <w:rPr>
                      <w:rFonts w:ascii="Arial" w:eastAsia="SimSun" w:hAnsi="Arial"/>
                      <w:sz w:val="20"/>
                      <w:szCs w:val="20"/>
                    </w:rPr>
                    <w:t>10.4A</w:t>
                  </w:r>
                  <w:r w:rsidRPr="00DA03FD">
                    <w:rPr>
                      <w:rFonts w:ascii="Arial" w:eastAsia="SimSun" w:hAnsi="Arial"/>
                      <w:sz w:val="20"/>
                      <w:szCs w:val="20"/>
                    </w:rPr>
                    <w:tab/>
                    <w:t>PDCCH monitoring for early indication of paging</w:t>
                  </w:r>
                </w:p>
                <w:p w14:paraId="600C1FD9" w14:textId="77777777" w:rsidR="0000384C" w:rsidRPr="00DA03FD" w:rsidRDefault="0000384C"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4C2E9F59" w14:textId="77777777" w:rsidR="0000384C" w:rsidRPr="00DA03FD" w:rsidRDefault="0000384C" w:rsidP="00DA03FD">
                  <w:pPr>
                    <w:spacing w:after="0"/>
                    <w:rPr>
                      <w:sz w:val="20"/>
                      <w:szCs w:val="20"/>
                      <w:lang w:val="en-US"/>
                    </w:rPr>
                  </w:pPr>
                  <w:r w:rsidRPr="00DA03FD">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sidRPr="00DA03FD">
                    <w:rPr>
                      <w:sz w:val="20"/>
                      <w:szCs w:val="20"/>
                      <w:lang w:val="en-US"/>
                    </w:rPr>
                    <w:t xml:space="preserve"> segments of </w:t>
                  </w:r>
                  <m:oMath>
                    <m:r>
                      <w:rPr>
                        <w:rFonts w:ascii="Cambria Math" w:hAnsi="Cambria Math"/>
                        <w:sz w:val="20"/>
                        <w:szCs w:val="20"/>
                      </w:rPr>
                      <m:t>K</m:t>
                    </m:r>
                  </m:oMath>
                  <w:r w:rsidRPr="00DA03FD">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sidRPr="00DA03FD">
                    <w:rPr>
                      <w:sz w:val="20"/>
                      <w:szCs w:val="20"/>
                      <w:lang w:val="en-US"/>
                    </w:rPr>
                    <w:t xml:space="preserve"> </w:t>
                  </w:r>
                  <w:r w:rsidRPr="00DA03FD">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sidRPr="00DA03FD">
                    <w:rPr>
                      <w:rFonts w:eastAsia="Microsoft YaHei UI"/>
                      <w:strike/>
                      <w:color w:val="FF0000"/>
                      <w:sz w:val="20"/>
                      <w:szCs w:val="20"/>
                      <w:lang w:val="en-US" w:eastAsia="zh-CN"/>
                    </w:rPr>
                    <w:t xml:space="preserve"> </w:t>
                  </w:r>
                  <w:r w:rsidRPr="00DA03FD">
                    <w:rPr>
                      <w:strike/>
                      <w:color w:val="FF0000"/>
                      <w:sz w:val="20"/>
                      <w:szCs w:val="20"/>
                      <w:lang w:val="en-US"/>
                    </w:rPr>
                    <w:t xml:space="preserve">and </w:t>
                  </w:r>
                  <m:oMath>
                    <m:r>
                      <w:rPr>
                        <w:rFonts w:ascii="Cambria Math" w:hAnsi="Cambria Math"/>
                        <w:strike/>
                        <w:color w:val="FF0000"/>
                        <w:sz w:val="20"/>
                        <w:szCs w:val="20"/>
                        <w:lang w:val="en-US"/>
                      </w:rPr>
                      <m:t>K=1</m:t>
                    </m:r>
                  </m:oMath>
                  <w:r w:rsidRPr="00DA03FD">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sidRPr="00DA03FD">
                    <w:rPr>
                      <w:strike/>
                      <w:color w:val="FF0000"/>
                      <w:sz w:val="20"/>
                      <w:szCs w:val="20"/>
                      <w:lang w:val="en-US"/>
                    </w:rPr>
                    <w:t xml:space="preserve"> is not provided</w:t>
                  </w:r>
                  <w:r w:rsidRPr="00DA03FD">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sidRPr="00DA03FD">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sidRPr="00DA03FD">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sidRPr="00DA03FD">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sidRPr="00DA03FD">
                    <w:rPr>
                      <w:sz w:val="20"/>
                      <w:szCs w:val="20"/>
                      <w:lang w:val="en-US"/>
                    </w:rPr>
                    <w:t xml:space="preserve"> is a paging occasion index, and </w:t>
                  </w:r>
                  <m:oMath>
                    <m:r>
                      <m:rPr>
                        <m:sty m:val="p"/>
                      </m:rPr>
                      <w:rPr>
                        <w:rFonts w:ascii="Cambria Math" w:hAnsi="Cambria Math"/>
                        <w:sz w:val="20"/>
                        <w:szCs w:val="20"/>
                        <w:lang w:val="en-US"/>
                      </w:rPr>
                      <m:t>UE_ID</m:t>
                    </m:r>
                  </m:oMath>
                  <w:r w:rsidRPr="00DA03FD">
                    <w:rPr>
                      <w:sz w:val="20"/>
                      <w:szCs w:val="20"/>
                      <w:lang w:val="en-US"/>
                    </w:rPr>
                    <w:t xml:space="preserve">, </w:t>
                  </w:r>
                  <m:oMath>
                    <m:r>
                      <w:rPr>
                        <w:rFonts w:ascii="Cambria Math" w:hAnsi="Cambria Math"/>
                        <w:sz w:val="20"/>
                        <w:szCs w:val="20"/>
                        <w:lang w:val="en-US"/>
                      </w:rPr>
                      <m:t>N</m:t>
                    </m:r>
                  </m:oMath>
                  <w:r w:rsidRPr="00DA03FD">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sidRPr="00DA03FD">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sidRPr="00DA03FD">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sidRPr="00DA03FD">
                    <w:rPr>
                      <w:sz w:val="20"/>
                      <w:szCs w:val="20"/>
                      <w:lang w:val="en-US"/>
                    </w:rPr>
                    <w:t xml:space="preserve"> are defined in [17, TS 38.304]. When the value is '1', the UE monitors a paging occasion determined according to [17, TS 38.304]; otherwise, the UE is not required to monitor the paging occasion.</w:t>
                  </w:r>
                </w:p>
                <w:p w14:paraId="33A3F92B" w14:textId="77777777" w:rsidR="0000384C" w:rsidRPr="00DA03FD" w:rsidRDefault="0000384C" w:rsidP="00DA03FD">
                  <w:pPr>
                    <w:spacing w:after="0"/>
                    <w:rPr>
                      <w:sz w:val="20"/>
                      <w:szCs w:val="20"/>
                      <w:lang w:val="en-US"/>
                    </w:rPr>
                  </w:pPr>
                  <w:r w:rsidRPr="00DA03FD">
                    <w:rPr>
                      <w:sz w:val="20"/>
                      <w:szCs w:val="20"/>
                      <w:lang w:val="en-US"/>
                    </w:rPr>
                    <w:lastRenderedPageBreak/>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sidRPr="00DA03FD">
                    <w:rPr>
                      <w:sz w:val="20"/>
                      <w:szCs w:val="20"/>
                      <w:lang w:val="en-US"/>
                    </w:rPr>
                    <w:t>, the number of symbols from the start of the frame to the start of the first PDCCH monitoring occasion for DCI format 2_7</w:t>
                  </w:r>
                  <w:r w:rsidRPr="00DA03FD">
                    <w:rPr>
                      <w:sz w:val="20"/>
                      <w:szCs w:val="20"/>
                    </w:rPr>
                    <w:t xml:space="preserve"> </w:t>
                  </w:r>
                  <w:r w:rsidRPr="00DA03FD">
                    <w:rPr>
                      <w:sz w:val="20"/>
                      <w:szCs w:val="20"/>
                      <w:lang w:val="en-US"/>
                    </w:rPr>
                    <w:t xml:space="preserve">that is </w:t>
                  </w:r>
                  <w:r w:rsidRPr="00DA03FD">
                    <w:rPr>
                      <w:sz w:val="20"/>
                      <w:szCs w:val="20"/>
                    </w:rPr>
                    <w:t xml:space="preserve">associated with </w:t>
                  </w:r>
                  <w:r w:rsidRPr="00DA03FD">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sidRPr="00DA03FD">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sidRPr="00DA03FD">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sidRPr="00DA03FD">
                    <w:rPr>
                      <w:sz w:val="20"/>
                      <w:szCs w:val="20"/>
                      <w:lang w:val="en-US"/>
                    </w:rPr>
                    <w:t xml:space="preserve"> values provided by </w:t>
                  </w:r>
                  <w:r w:rsidRPr="00DA03FD">
                    <w:rPr>
                      <w:i/>
                      <w:iCs/>
                      <w:sz w:val="20"/>
                      <w:szCs w:val="20"/>
                    </w:rPr>
                    <w:t>firstPDCCH-MonitoringOccasionOfPEI-O</w:t>
                  </w:r>
                  <w:r w:rsidRPr="00DA03FD">
                    <w:rPr>
                      <w:sz w:val="20"/>
                      <w:szCs w:val="20"/>
                      <w:lang w:val="en-US"/>
                    </w:rPr>
                    <w:t>.</w:t>
                  </w:r>
                </w:p>
                <w:p w14:paraId="349AA650" w14:textId="77777777" w:rsidR="0000384C" w:rsidRPr="00DA03FD" w:rsidRDefault="0000384C"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2BEB0DAD" w14:textId="77777777" w:rsidR="0000384C" w:rsidRPr="00DA03FD" w:rsidRDefault="0000384C" w:rsidP="00DA03FD">
                  <w:pPr>
                    <w:spacing w:after="0"/>
                    <w:rPr>
                      <w:rFonts w:eastAsiaTheme="minorEastAsia"/>
                      <w:bCs/>
                      <w:sz w:val="20"/>
                      <w:szCs w:val="20"/>
                      <w:lang w:eastAsia="zh-CN"/>
                    </w:rPr>
                  </w:pPr>
                  <w:r w:rsidRPr="00DA03FD">
                    <w:rPr>
                      <w:rFonts w:eastAsia="Yu Mincho"/>
                      <w:bCs/>
                      <w:sz w:val="20"/>
                      <w:szCs w:val="20"/>
                    </w:rPr>
                    <w:t>============================= end of TP==========================================</w:t>
                  </w:r>
                </w:p>
              </w:tc>
            </w:tr>
          </w:tbl>
          <w:p w14:paraId="721A5D8B" w14:textId="77777777" w:rsidR="0000384C" w:rsidRPr="00DA03FD" w:rsidRDefault="0000384C" w:rsidP="00DA03FD">
            <w:pPr>
              <w:pStyle w:val="ListParagraph"/>
              <w:spacing w:after="0"/>
              <w:ind w:left="360"/>
              <w:rPr>
                <w:sz w:val="20"/>
                <w:szCs w:val="20"/>
              </w:rPr>
            </w:pPr>
          </w:p>
        </w:tc>
      </w:tr>
      <w:tr w:rsidR="0000384C" w:rsidRPr="00DA03FD" w14:paraId="54ACA394" w14:textId="77777777" w:rsidTr="0000384C">
        <w:tc>
          <w:tcPr>
            <w:tcW w:w="10457" w:type="dxa"/>
          </w:tcPr>
          <w:p w14:paraId="145D1C0C" w14:textId="77777777" w:rsidR="00DA03FD" w:rsidRPr="00DA03FD" w:rsidRDefault="00DA03FD" w:rsidP="00DA03FD">
            <w:pPr>
              <w:spacing w:after="0"/>
              <w:rPr>
                <w:b/>
                <w:bCs/>
                <w:sz w:val="20"/>
                <w:szCs w:val="20"/>
              </w:rPr>
            </w:pPr>
          </w:p>
          <w:p w14:paraId="51DEB3E1" w14:textId="048A629D" w:rsidR="0000384C" w:rsidRDefault="0000384C" w:rsidP="00DA03FD">
            <w:pPr>
              <w:spacing w:after="0"/>
              <w:rPr>
                <w:b/>
                <w:bCs/>
                <w:sz w:val="20"/>
                <w:szCs w:val="20"/>
              </w:rPr>
            </w:pPr>
            <w:r w:rsidRPr="00DA03FD">
              <w:rPr>
                <w:b/>
                <w:bCs/>
                <w:sz w:val="20"/>
                <w:szCs w:val="20"/>
              </w:rPr>
              <w:t>Proposal 2.4-1: Adopt TP1 for 38.213-h10, subclause 10.1 to reflect BDs/CCEs when searchSpaceZero is used for PEI.</w:t>
            </w:r>
          </w:p>
          <w:p w14:paraId="4BF5C8AC" w14:textId="77777777" w:rsidR="00DA03FD" w:rsidRPr="00DA03FD" w:rsidRDefault="00DA03FD" w:rsidP="00DA03FD">
            <w:pPr>
              <w:spacing w:after="0"/>
              <w:rPr>
                <w:b/>
                <w:bCs/>
                <w:sz w:val="20"/>
                <w:szCs w:val="20"/>
              </w:rPr>
            </w:pPr>
          </w:p>
          <w:p w14:paraId="67A7A576" w14:textId="77777777" w:rsidR="0000384C" w:rsidRPr="00DA03FD" w:rsidRDefault="0000384C" w:rsidP="00DA03FD">
            <w:pPr>
              <w:spacing w:after="0"/>
              <w:rPr>
                <w:sz w:val="20"/>
                <w:szCs w:val="20"/>
                <w:lang w:eastAsia="zh-CN"/>
              </w:rPr>
            </w:pPr>
            <w:r w:rsidRPr="00DA03FD">
              <w:rPr>
                <w:sz w:val="20"/>
                <w:szCs w:val="20"/>
                <w:lang w:eastAsia="zh-CN"/>
              </w:rPr>
              <w:t>&lt;begin TP1 for 38.213-h10, subclause 10.1&gt;</w:t>
            </w:r>
          </w:p>
          <w:p w14:paraId="2583A132" w14:textId="77777777" w:rsidR="0000384C" w:rsidRPr="00DA03FD" w:rsidRDefault="0000384C" w:rsidP="00DA03FD">
            <w:pPr>
              <w:spacing w:after="0"/>
              <w:rPr>
                <w:rFonts w:eastAsia="SimSun"/>
                <w:sz w:val="20"/>
                <w:szCs w:val="20"/>
              </w:rPr>
            </w:pPr>
            <w:r w:rsidRPr="00DA03FD">
              <w:rPr>
                <w:rFonts w:eastAsia="SimSun"/>
                <w:sz w:val="20"/>
                <w:szCs w:val="20"/>
              </w:rPr>
              <w:t xml:space="preserve">If a UE is not provided </w:t>
            </w:r>
            <w:r w:rsidRPr="00DA03FD">
              <w:rPr>
                <w:rFonts w:eastAsia="SimSun"/>
                <w:i/>
                <w:iCs/>
                <w:sz w:val="20"/>
                <w:szCs w:val="20"/>
                <w:lang w:eastAsia="zh-CN"/>
              </w:rPr>
              <w:t>peiSearchSpace</w:t>
            </w:r>
            <w:r w:rsidRPr="00DA03FD">
              <w:rPr>
                <w:rFonts w:eastAsia="SimSun"/>
                <w:sz w:val="20"/>
                <w:szCs w:val="20"/>
              </w:rPr>
              <w:t xml:space="preserve"> for Type2A-PDCCH CSS set, the UE does not monitor PDCCH for Type2A-PDCCH CSS set on the DL BWP. The CCE aggregation levels and </w:t>
            </w:r>
            <w:r w:rsidRPr="00DA03FD">
              <w:rPr>
                <w:rFonts w:eastAsia="SimSun"/>
                <w:sz w:val="20"/>
                <w:szCs w:val="20"/>
                <w:lang w:eastAsia="ko-KR"/>
              </w:rPr>
              <w:t xml:space="preserve">the maximum </w:t>
            </w:r>
            <w:r w:rsidRPr="00DA03FD">
              <w:rPr>
                <w:rFonts w:eastAsia="SimSun"/>
                <w:sz w:val="20"/>
                <w:szCs w:val="20"/>
              </w:rPr>
              <w:t xml:space="preserve">number of PDCCH candidates per CCE aggregation level for Type2A-PDCCH CSS set </w:t>
            </w:r>
            <w:r w:rsidRPr="00DA03FD">
              <w:rPr>
                <w:rFonts w:eastAsia="SimSun"/>
                <w:sz w:val="20"/>
                <w:szCs w:val="20"/>
                <w:lang w:eastAsia="ko-KR"/>
              </w:rPr>
              <w:t xml:space="preserve">are </w:t>
            </w:r>
            <w:r w:rsidRPr="00DA03FD">
              <w:rPr>
                <w:rFonts w:eastAsia="SimSun"/>
                <w:sz w:val="20"/>
                <w:szCs w:val="20"/>
              </w:rPr>
              <w:t>given in Table 10.1-1</w:t>
            </w:r>
            <w:r w:rsidRPr="00DA03FD">
              <w:rPr>
                <w:rFonts w:eastAsia="SimSun"/>
                <w:color w:val="FF0000"/>
                <w:sz w:val="20"/>
                <w:szCs w:val="20"/>
                <w:u w:val="single"/>
              </w:rPr>
              <w:t xml:space="preserve"> </w:t>
            </w:r>
            <w:r w:rsidRPr="00DA03FD">
              <w:rPr>
                <w:rFonts w:eastAsia="SimSun"/>
                <w:color w:val="FF0000"/>
                <w:sz w:val="20"/>
                <w:szCs w:val="20"/>
              </w:rPr>
              <w:t xml:space="preserve">when the UE is provided a non-zero value for </w:t>
            </w:r>
            <w:r w:rsidRPr="00DA03FD">
              <w:rPr>
                <w:rFonts w:eastAsia="SimSun"/>
                <w:i/>
                <w:iCs/>
                <w:color w:val="FF0000"/>
                <w:sz w:val="20"/>
                <w:szCs w:val="20"/>
                <w:lang w:eastAsia="zh-CN"/>
              </w:rPr>
              <w:t xml:space="preserve">searchSpaceID </w:t>
            </w:r>
            <w:r w:rsidRPr="00DA03FD">
              <w:rPr>
                <w:rFonts w:eastAsia="SimSun"/>
                <w:iCs/>
                <w:color w:val="FF0000"/>
                <w:sz w:val="20"/>
                <w:szCs w:val="20"/>
                <w:lang w:eastAsia="zh-CN"/>
              </w:rPr>
              <w:t>for</w:t>
            </w:r>
            <w:r w:rsidRPr="00DA03FD">
              <w:rPr>
                <w:rFonts w:eastAsia="SimSun"/>
                <w:color w:val="FF0000"/>
                <w:sz w:val="20"/>
                <w:szCs w:val="20"/>
              </w:rPr>
              <w:t xml:space="preserve"> the Type2A-PDCCH CSS set</w:t>
            </w:r>
            <w:r w:rsidRPr="00DA03FD">
              <w:rPr>
                <w:rFonts w:eastAsia="SimSun"/>
                <w:sz w:val="20"/>
                <w:szCs w:val="20"/>
              </w:rPr>
              <w:t>. If the UE is provided</w:t>
            </w:r>
            <w:r w:rsidRPr="00DA03FD">
              <w:rPr>
                <w:rFonts w:eastAsia="SimSun"/>
                <w:i/>
                <w:iCs/>
                <w:sz w:val="20"/>
                <w:szCs w:val="20"/>
                <w:lang w:eastAsia="zh-CN"/>
              </w:rPr>
              <w:t xml:space="preserve"> peiSearchSpace</w:t>
            </w:r>
            <w:r w:rsidRPr="00DA03FD">
              <w:rPr>
                <w:rFonts w:eastAsia="SimSun"/>
                <w:sz w:val="20"/>
                <w:szCs w:val="20"/>
              </w:rPr>
              <w:t xml:space="preserve"> with zero value for the Type2A-PDCCH CSS set index, and for the SS/PBCH block and CORESET multiplexing patterns 2 and 3, the UE determines PDCCH monitoring occasions as described in clause 13 </w:t>
            </w:r>
            <w:r w:rsidRPr="00DA03FD">
              <w:rPr>
                <w:rFonts w:eastAsia="SimSun"/>
                <w:color w:val="FF0000"/>
                <w:sz w:val="20"/>
                <w:szCs w:val="20"/>
              </w:rPr>
              <w:t xml:space="preserve">and the CCE aggregation levels and </w:t>
            </w:r>
            <w:r w:rsidRPr="00DA03FD">
              <w:rPr>
                <w:rFonts w:eastAsia="SimSun"/>
                <w:color w:val="FF0000"/>
                <w:sz w:val="20"/>
                <w:szCs w:val="20"/>
                <w:lang w:eastAsia="ko-KR"/>
              </w:rPr>
              <w:t xml:space="preserve">the </w:t>
            </w:r>
            <w:r w:rsidRPr="00DA03FD">
              <w:rPr>
                <w:rFonts w:eastAsia="SimSun"/>
                <w:color w:val="FF0000"/>
                <w:sz w:val="20"/>
                <w:szCs w:val="20"/>
              </w:rPr>
              <w:t xml:space="preserve">number of PDCCH candidates per CCE aggregation level </w:t>
            </w:r>
            <w:r w:rsidRPr="00DA03FD">
              <w:rPr>
                <w:rFonts w:eastAsia="SimSun"/>
                <w:color w:val="FF0000"/>
                <w:sz w:val="20"/>
                <w:szCs w:val="20"/>
                <w:lang w:eastAsia="ko-KR"/>
              </w:rPr>
              <w:t xml:space="preserve">are </w:t>
            </w:r>
            <w:r w:rsidRPr="00DA03FD">
              <w:rPr>
                <w:rFonts w:eastAsia="SimSun"/>
                <w:color w:val="FF0000"/>
                <w:sz w:val="20"/>
                <w:szCs w:val="20"/>
              </w:rPr>
              <w:t>given in Table 10.1-1</w:t>
            </w:r>
            <w:r w:rsidRPr="00DA03FD">
              <w:rPr>
                <w:rFonts w:eastAsia="SimSun"/>
                <w:sz w:val="20"/>
                <w:szCs w:val="20"/>
              </w:rPr>
              <w:t>.</w:t>
            </w:r>
          </w:p>
          <w:p w14:paraId="6820FD91" w14:textId="34E8B95E" w:rsidR="0000384C" w:rsidRPr="00DA03FD" w:rsidRDefault="0000384C" w:rsidP="00DA03FD">
            <w:pPr>
              <w:spacing w:after="0"/>
              <w:rPr>
                <w:sz w:val="20"/>
                <w:szCs w:val="20"/>
                <w:lang w:eastAsia="zh-CN"/>
              </w:rPr>
            </w:pPr>
            <w:r w:rsidRPr="00DA03FD">
              <w:rPr>
                <w:sz w:val="20"/>
                <w:szCs w:val="20"/>
                <w:lang w:eastAsia="zh-CN"/>
              </w:rPr>
              <w:t>&lt;end TP1&gt;</w:t>
            </w:r>
          </w:p>
        </w:tc>
      </w:tr>
      <w:tr w:rsidR="0000384C" w:rsidRPr="00DA03FD" w14:paraId="3723ADF9" w14:textId="77777777" w:rsidTr="0000384C">
        <w:tc>
          <w:tcPr>
            <w:tcW w:w="10457" w:type="dxa"/>
          </w:tcPr>
          <w:p w14:paraId="0F030E8E" w14:textId="77777777" w:rsidR="00DA03FD" w:rsidRDefault="00DA03FD" w:rsidP="00DA03FD">
            <w:pPr>
              <w:spacing w:after="0"/>
              <w:rPr>
                <w:b/>
                <w:bCs/>
                <w:sz w:val="20"/>
                <w:szCs w:val="20"/>
              </w:rPr>
            </w:pPr>
          </w:p>
          <w:p w14:paraId="484D1579" w14:textId="2F204BB2" w:rsidR="00DA03FD" w:rsidRDefault="00DA03FD" w:rsidP="00DA03FD">
            <w:pPr>
              <w:spacing w:after="0"/>
              <w:rPr>
                <w:b/>
                <w:bCs/>
                <w:sz w:val="20"/>
                <w:szCs w:val="20"/>
              </w:rPr>
            </w:pPr>
            <w:r w:rsidRPr="00DA03FD">
              <w:rPr>
                <w:b/>
                <w:bCs/>
                <w:sz w:val="20"/>
                <w:szCs w:val="20"/>
              </w:rPr>
              <w:t>Proposal 3.1-1: To clarify reference point of TRS availability indication, adopt the following TP to TS 38.213</w:t>
            </w:r>
          </w:p>
          <w:p w14:paraId="0504C402" w14:textId="77777777" w:rsidR="00DA03FD" w:rsidRPr="00DA03FD" w:rsidRDefault="00DA03FD" w:rsidP="00DA03FD">
            <w:pPr>
              <w:spacing w:after="0"/>
              <w:rPr>
                <w:b/>
                <w:bCs/>
                <w:sz w:val="20"/>
                <w:szCs w:val="20"/>
              </w:rPr>
            </w:pPr>
          </w:p>
          <w:tbl>
            <w:tblPr>
              <w:tblStyle w:val="TableGrid"/>
              <w:tblW w:w="0" w:type="auto"/>
              <w:tblLook w:val="04A0" w:firstRow="1" w:lastRow="0" w:firstColumn="1" w:lastColumn="0" w:noHBand="0" w:noVBand="1"/>
            </w:tblPr>
            <w:tblGrid>
              <w:gridCol w:w="10231"/>
            </w:tblGrid>
            <w:tr w:rsidR="00DA03FD" w:rsidRPr="00DA03FD" w14:paraId="0D2B9073" w14:textId="77777777" w:rsidTr="00D965BD">
              <w:tc>
                <w:tcPr>
                  <w:tcW w:w="10457" w:type="dxa"/>
                </w:tcPr>
                <w:p w14:paraId="503D990D" w14:textId="77777777" w:rsidR="00DA03FD" w:rsidRPr="00DA03FD" w:rsidRDefault="00DA03FD" w:rsidP="00DA03FD">
                  <w:pPr>
                    <w:spacing w:after="0"/>
                    <w:rPr>
                      <w:rFonts w:eastAsia="Yu Mincho"/>
                      <w:bCs/>
                      <w:sz w:val="20"/>
                      <w:szCs w:val="20"/>
                    </w:rPr>
                  </w:pPr>
                  <w:r w:rsidRPr="00DA03FD">
                    <w:rPr>
                      <w:rFonts w:eastAsia="Yu Mincho"/>
                      <w:bCs/>
                      <w:sz w:val="20"/>
                      <w:szCs w:val="20"/>
                    </w:rPr>
                    <w:t>============================= start of TP#1==========================================</w:t>
                  </w:r>
                </w:p>
                <w:p w14:paraId="6625563F" w14:textId="77777777" w:rsidR="00DA03FD" w:rsidRPr="00DA03FD" w:rsidRDefault="00DA03FD" w:rsidP="00DA03FD">
                  <w:pPr>
                    <w:keepNext/>
                    <w:keepLines/>
                    <w:spacing w:after="0"/>
                    <w:ind w:left="1134" w:hanging="1134"/>
                    <w:outlineLvl w:val="1"/>
                    <w:rPr>
                      <w:rFonts w:ascii="Arial" w:eastAsia="SimSun" w:hAnsi="Arial"/>
                      <w:sz w:val="20"/>
                      <w:szCs w:val="20"/>
                    </w:rPr>
                  </w:pPr>
                  <w:r w:rsidRPr="00DA03FD">
                    <w:rPr>
                      <w:rFonts w:ascii="Arial" w:eastAsia="SimSun" w:hAnsi="Arial"/>
                      <w:sz w:val="20"/>
                      <w:szCs w:val="20"/>
                    </w:rPr>
                    <w:t>10.4B</w:t>
                  </w:r>
                  <w:r w:rsidRPr="00DA03FD">
                    <w:rPr>
                      <w:rFonts w:ascii="Arial" w:eastAsia="SimSun" w:hAnsi="Arial"/>
                      <w:sz w:val="20"/>
                      <w:szCs w:val="20"/>
                    </w:rPr>
                    <w:tab/>
                    <w:t>Indication of TRS resources</w:t>
                  </w:r>
                </w:p>
                <w:p w14:paraId="416A9683" w14:textId="77777777" w:rsidR="00DA03FD" w:rsidRPr="00DA03FD" w:rsidRDefault="00DA03FD"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311D0173" w14:textId="77777777" w:rsidR="00DA03FD" w:rsidRPr="00DA03FD" w:rsidRDefault="00DA03FD" w:rsidP="00DA03FD">
                  <w:pPr>
                    <w:spacing w:after="0"/>
                    <w:rPr>
                      <w:rFonts w:eastAsia="Malgun Gothic"/>
                      <w:sz w:val="20"/>
                      <w:szCs w:val="20"/>
                    </w:rPr>
                  </w:pPr>
                  <w:r w:rsidRPr="00DA03FD">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sidRPr="00DA03FD">
                    <w:rPr>
                      <w:rFonts w:eastAsia="SimSun"/>
                      <w:sz w:val="20"/>
                      <w:szCs w:val="20"/>
                    </w:rPr>
                    <w:t xml:space="preserve"> [17, TS 38.304] that corresponds to the frame</w:t>
                  </w:r>
                  <w:r w:rsidRPr="00DA03FD">
                    <w:rPr>
                      <w:rFonts w:eastAsia="SimSun"/>
                      <w:color w:val="FF0000"/>
                      <w:sz w:val="20"/>
                      <w:szCs w:val="20"/>
                      <w:u w:val="single"/>
                    </w:rPr>
                    <w:t xml:space="preserve"> within the DRX cycle</w:t>
                  </w:r>
                  <w:r w:rsidRPr="00DA03FD">
                    <w:rPr>
                      <w:rFonts w:eastAsia="SimSun"/>
                      <w:color w:val="FF0000"/>
                      <w:sz w:val="20"/>
                      <w:szCs w:val="20"/>
                    </w:rPr>
                    <w:t xml:space="preserve"> </w:t>
                  </w:r>
                  <w:r w:rsidRPr="00DA03FD">
                    <w:rPr>
                      <w:rFonts w:eastAsia="SimSun"/>
                      <w:sz w:val="20"/>
                      <w:szCs w:val="20"/>
                    </w:rPr>
                    <w:t xml:space="preserve">that includes </w:t>
                  </w:r>
                  <w:r w:rsidRPr="00DA03FD">
                    <w:rPr>
                      <w:rFonts w:eastAsia="SimSun"/>
                      <w:strike/>
                      <w:color w:val="FF0000"/>
                      <w:sz w:val="20"/>
                      <w:szCs w:val="20"/>
                    </w:rPr>
                    <w:t>a</w:t>
                  </w:r>
                  <w:r w:rsidRPr="00DA03FD">
                    <w:rPr>
                      <w:rFonts w:eastAsia="SimSun"/>
                      <w:sz w:val="20"/>
                      <w:szCs w:val="20"/>
                    </w:rPr>
                    <w:t xml:space="preserve"> </w:t>
                  </w:r>
                  <w:r w:rsidRPr="00DA03FD">
                    <w:rPr>
                      <w:rFonts w:eastAsia="SimSun"/>
                      <w:color w:val="FF0000"/>
                      <w:sz w:val="20"/>
                      <w:szCs w:val="20"/>
                      <w:u w:val="single"/>
                    </w:rPr>
                    <w:t>the</w:t>
                  </w:r>
                  <w:r w:rsidRPr="00DA03FD">
                    <w:rPr>
                      <w:rFonts w:eastAsia="SimSun"/>
                      <w:sz w:val="20"/>
                      <w:szCs w:val="20"/>
                    </w:rPr>
                    <w:t xml:space="preserve"> PDCCH providing the DCI format 2_7, or the DCI format 1_0 with CRC scrambled by P-RNTI, with the </w:t>
                  </w:r>
                  <w:r w:rsidRPr="00DA03FD">
                    <w:rPr>
                      <w:rFonts w:eastAsia="SimSun"/>
                      <w:sz w:val="20"/>
                      <w:szCs w:val="20"/>
                      <w:lang w:val="nb-NO"/>
                    </w:rPr>
                    <w:t>TRS availability indication field</w:t>
                  </w:r>
                  <w:r w:rsidRPr="00DA03FD">
                    <w:rPr>
                      <w:rFonts w:eastAsia="SimSun"/>
                      <w:sz w:val="20"/>
                      <w:szCs w:val="20"/>
                    </w:rPr>
                    <w:t xml:space="preserve"> indicating the TRS resource sets, where </w:t>
                  </w:r>
                  <m:oMath>
                    <m:r>
                      <w:rPr>
                        <w:rFonts w:ascii="Cambria Math" w:eastAsia="SimSun" w:hAnsi="Cambria Math"/>
                        <w:sz w:val="20"/>
                        <w:szCs w:val="20"/>
                      </w:rPr>
                      <m:t>T</m:t>
                    </m:r>
                  </m:oMath>
                  <w:r w:rsidRPr="00DA03FD">
                    <w:rPr>
                      <w:rFonts w:eastAsia="SimSun"/>
                      <w:sz w:val="20"/>
                      <w:szCs w:val="20"/>
                    </w:rPr>
                    <w:t xml:space="preserve"> is provided by </w:t>
                  </w:r>
                  <w:r w:rsidRPr="00DA03FD">
                    <w:rPr>
                      <w:rFonts w:eastAsia="SimSun"/>
                      <w:bCs/>
                      <w:i/>
                      <w:sz w:val="20"/>
                      <w:szCs w:val="20"/>
                      <w:lang w:eastAsia="sv-SE"/>
                    </w:rPr>
                    <w:t>defaultPagingCycle</w:t>
                  </w:r>
                  <w:r w:rsidRPr="00DA03FD">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DA03FD">
                    <w:rPr>
                      <w:rFonts w:eastAsia="SimSun"/>
                      <w:sz w:val="20"/>
                      <w:szCs w:val="20"/>
                      <w:lang w:val="nb-NO"/>
                    </w:rPr>
                    <w:t xml:space="preserve"> a time that is smaller than the </w:t>
                  </w:r>
                  <w:r w:rsidRPr="00DA03FD">
                    <w:rPr>
                      <w:rFonts w:eastAsia="SimSun"/>
                      <w:sz w:val="20"/>
                      <w:szCs w:val="20"/>
                    </w:rPr>
                    <w:t xml:space="preserve">multiple of the number of frames. </w:t>
                  </w:r>
                </w:p>
                <w:p w14:paraId="40CD54CC" w14:textId="77777777" w:rsidR="00DA03FD" w:rsidRPr="00DA03FD" w:rsidRDefault="00DA03FD"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203ADC8B" w14:textId="77777777" w:rsidR="00DA03FD" w:rsidRPr="00DA03FD" w:rsidRDefault="00DA03FD" w:rsidP="00DA03FD">
                  <w:pPr>
                    <w:spacing w:after="0"/>
                    <w:rPr>
                      <w:rFonts w:eastAsia="Yu Mincho"/>
                      <w:bCs/>
                      <w:sz w:val="20"/>
                      <w:szCs w:val="20"/>
                    </w:rPr>
                  </w:pPr>
                  <w:r w:rsidRPr="00DA03FD">
                    <w:rPr>
                      <w:rFonts w:eastAsia="Yu Mincho"/>
                      <w:bCs/>
                      <w:sz w:val="20"/>
                      <w:szCs w:val="20"/>
                    </w:rPr>
                    <w:t>============================= end of TP#1==========================================</w:t>
                  </w:r>
                </w:p>
              </w:tc>
            </w:tr>
          </w:tbl>
          <w:p w14:paraId="7E0C40ED" w14:textId="77777777" w:rsidR="0000384C" w:rsidRPr="00DA03FD" w:rsidRDefault="0000384C" w:rsidP="00DA03FD">
            <w:pPr>
              <w:spacing w:after="0"/>
              <w:rPr>
                <w:sz w:val="20"/>
                <w:szCs w:val="20"/>
                <w:lang w:eastAsia="en-US"/>
              </w:rPr>
            </w:pPr>
          </w:p>
        </w:tc>
      </w:tr>
      <w:tr w:rsidR="0000384C" w:rsidRPr="00DA03FD" w14:paraId="215522C9" w14:textId="77777777" w:rsidTr="0000384C">
        <w:tc>
          <w:tcPr>
            <w:tcW w:w="10457" w:type="dxa"/>
          </w:tcPr>
          <w:p w14:paraId="01E63C24" w14:textId="77777777" w:rsidR="00DA03FD" w:rsidRDefault="00DA03FD" w:rsidP="00DA03FD">
            <w:pPr>
              <w:spacing w:after="0"/>
              <w:rPr>
                <w:b/>
                <w:bCs/>
                <w:sz w:val="20"/>
                <w:szCs w:val="20"/>
              </w:rPr>
            </w:pPr>
          </w:p>
          <w:p w14:paraId="335472D4" w14:textId="22E03A20" w:rsidR="00DA03FD" w:rsidRDefault="00DA03FD" w:rsidP="00DA03FD">
            <w:pPr>
              <w:spacing w:after="0"/>
              <w:rPr>
                <w:b/>
                <w:bCs/>
                <w:sz w:val="20"/>
                <w:szCs w:val="20"/>
              </w:rPr>
            </w:pPr>
            <w:r w:rsidRPr="00DA03FD">
              <w:rPr>
                <w:b/>
                <w:bCs/>
                <w:sz w:val="20"/>
                <w:szCs w:val="20"/>
              </w:rPr>
              <w:t>Proposal 3.2-1: Adopt the following TP to TS 38.211:</w:t>
            </w:r>
          </w:p>
          <w:p w14:paraId="0F229659" w14:textId="77777777" w:rsidR="00DA03FD" w:rsidRPr="00DA03FD" w:rsidRDefault="00DA03FD" w:rsidP="00DA03FD">
            <w:pPr>
              <w:spacing w:after="0"/>
              <w:rPr>
                <w:b/>
                <w:bCs/>
                <w:sz w:val="20"/>
                <w:szCs w:val="20"/>
              </w:rPr>
            </w:pPr>
          </w:p>
          <w:tbl>
            <w:tblPr>
              <w:tblStyle w:val="TableGrid"/>
              <w:tblW w:w="0" w:type="auto"/>
              <w:tblLook w:val="04A0" w:firstRow="1" w:lastRow="0" w:firstColumn="1" w:lastColumn="0" w:noHBand="0" w:noVBand="1"/>
            </w:tblPr>
            <w:tblGrid>
              <w:gridCol w:w="10231"/>
            </w:tblGrid>
            <w:tr w:rsidR="00DA03FD" w:rsidRPr="00DA03FD" w14:paraId="339C5E7B" w14:textId="77777777" w:rsidTr="00D965BD">
              <w:trPr>
                <w:trHeight w:val="4535"/>
              </w:trPr>
              <w:tc>
                <w:tcPr>
                  <w:tcW w:w="10440" w:type="dxa"/>
                </w:tcPr>
                <w:p w14:paraId="49C5EC4F" w14:textId="77777777" w:rsidR="00DA03FD" w:rsidRPr="00DA03FD" w:rsidRDefault="00DA03FD" w:rsidP="00DA03FD">
                  <w:pPr>
                    <w:keepNext/>
                    <w:keepLines/>
                    <w:spacing w:after="0"/>
                    <w:ind w:left="1418" w:hanging="1418"/>
                    <w:outlineLvl w:val="3"/>
                    <w:rPr>
                      <w:rFonts w:ascii="Arial" w:hAnsi="Arial"/>
                      <w:sz w:val="20"/>
                      <w:szCs w:val="20"/>
                    </w:rPr>
                  </w:pPr>
                  <w:r w:rsidRPr="00DA03FD">
                    <w:rPr>
                      <w:rFonts w:ascii="Arial" w:hAnsi="Arial"/>
                      <w:sz w:val="20"/>
                      <w:szCs w:val="20"/>
                    </w:rPr>
                    <w:t>7.3.1.5</w:t>
                  </w:r>
                  <w:r w:rsidRPr="00DA03FD">
                    <w:rPr>
                      <w:rFonts w:ascii="Arial" w:hAnsi="Arial"/>
                      <w:sz w:val="20"/>
                      <w:szCs w:val="20"/>
                    </w:rPr>
                    <w:tab/>
                    <w:t>Mapping to virtual resource blocks</w:t>
                  </w:r>
                </w:p>
                <w:p w14:paraId="49075C81" w14:textId="77777777" w:rsidR="00DA03FD" w:rsidRPr="00DA03FD" w:rsidRDefault="00DA03FD" w:rsidP="00DA03FD">
                  <w:pPr>
                    <w:spacing w:after="0"/>
                    <w:rPr>
                      <w:sz w:val="20"/>
                      <w:szCs w:val="20"/>
                    </w:rPr>
                  </w:pPr>
                  <w:r w:rsidRPr="00DA03FD">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sidRPr="00DA03FD">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sidRPr="00DA03FD">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sidRPr="00DA03FD">
                    <w:rPr>
                      <w:sz w:val="20"/>
                      <w:szCs w:val="20"/>
                    </w:rPr>
                    <w:t xml:space="preserve"> in the virtual resource blocks assigned for transmission which meet all of the following criteria: </w:t>
                  </w:r>
                </w:p>
                <w:p w14:paraId="3A74977B"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t xml:space="preserve">they are in the virtual resource blocks assigned for </w:t>
                  </w:r>
                  <w:proofErr w:type="gramStart"/>
                  <w:r w:rsidRPr="00DA03FD">
                    <w:rPr>
                      <w:sz w:val="20"/>
                      <w:szCs w:val="20"/>
                    </w:rPr>
                    <w:t>transmission;</w:t>
                  </w:r>
                  <w:proofErr w:type="gramEnd"/>
                  <w:r w:rsidRPr="00DA03FD">
                    <w:rPr>
                      <w:sz w:val="20"/>
                      <w:szCs w:val="20"/>
                    </w:rPr>
                    <w:t xml:space="preserve"> </w:t>
                  </w:r>
                </w:p>
                <w:p w14:paraId="25E422A0"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t>the corresponding physical resource blocks are declared as available for PDSCH according to clause 5.1.4 of [6, TS 38.214</w:t>
                  </w:r>
                  <w:proofErr w:type="gramStart"/>
                  <w:r w:rsidRPr="00DA03FD">
                    <w:rPr>
                      <w:sz w:val="20"/>
                      <w:szCs w:val="20"/>
                    </w:rPr>
                    <w:t>];</w:t>
                  </w:r>
                  <w:proofErr w:type="gramEnd"/>
                </w:p>
                <w:p w14:paraId="3C111EE7"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t>the corresponding resource elements in the corresponding physical resource blocks are</w:t>
                  </w:r>
                </w:p>
                <w:p w14:paraId="77DB6865" w14:textId="77777777" w:rsidR="00DA03FD" w:rsidRPr="00DA03FD" w:rsidRDefault="00DA03FD" w:rsidP="00DA03FD">
                  <w:pPr>
                    <w:spacing w:after="0"/>
                    <w:ind w:left="851" w:hanging="284"/>
                    <w:rPr>
                      <w:sz w:val="20"/>
                      <w:szCs w:val="20"/>
                    </w:rPr>
                  </w:pPr>
                  <w:r w:rsidRPr="00DA03FD">
                    <w:rPr>
                      <w:sz w:val="20"/>
                      <w:szCs w:val="20"/>
                    </w:rPr>
                    <w:t>-</w:t>
                  </w:r>
                  <w:r w:rsidRPr="00DA03FD">
                    <w:rPr>
                      <w:sz w:val="20"/>
                      <w:szCs w:val="20"/>
                    </w:rPr>
                    <w:tab/>
                    <w:t xml:space="preserve">not used for transmission of the associated DM-RS or DM-RS intended for other co-scheduled UEs as described in clause </w:t>
                  </w:r>
                  <w:proofErr w:type="gramStart"/>
                  <w:r w:rsidRPr="00DA03FD">
                    <w:rPr>
                      <w:sz w:val="20"/>
                      <w:szCs w:val="20"/>
                    </w:rPr>
                    <w:t>7.4.1.1.2;</w:t>
                  </w:r>
                  <w:proofErr w:type="gramEnd"/>
                </w:p>
                <w:p w14:paraId="3740DAC9" w14:textId="77777777" w:rsidR="00DA03FD" w:rsidRPr="00DA03FD" w:rsidRDefault="00DA03FD" w:rsidP="00DA03FD">
                  <w:pPr>
                    <w:spacing w:after="0"/>
                    <w:ind w:left="851" w:hanging="284"/>
                    <w:rPr>
                      <w:sz w:val="20"/>
                      <w:szCs w:val="20"/>
                    </w:rPr>
                  </w:pPr>
                  <w:r w:rsidRPr="00DA03FD">
                    <w:rPr>
                      <w:sz w:val="20"/>
                      <w:szCs w:val="20"/>
                    </w:rPr>
                    <w:t>-</w:t>
                  </w:r>
                  <w:r w:rsidRPr="00DA03FD">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DA03FD">
                    <w:rPr>
                      <w:i/>
                      <w:sz w:val="20"/>
                      <w:szCs w:val="20"/>
                    </w:rPr>
                    <w:t>CSI-RS-Resource-Mobility</w:t>
                  </w:r>
                  <w:r w:rsidRPr="00DA03FD">
                    <w:rPr>
                      <w:sz w:val="20"/>
                      <w:szCs w:val="20"/>
                    </w:rPr>
                    <w:t xml:space="preserve"> in the </w:t>
                  </w:r>
                  <w:r w:rsidRPr="00DA03FD">
                    <w:rPr>
                      <w:i/>
                      <w:sz w:val="20"/>
                      <w:szCs w:val="20"/>
                    </w:rPr>
                    <w:t>MeasObjectNR</w:t>
                  </w:r>
                  <w:r w:rsidRPr="00DA03FD">
                    <w:rPr>
                      <w:sz w:val="20"/>
                      <w:szCs w:val="20"/>
                    </w:rPr>
                    <w:t xml:space="preserve"> IE or except if the non-zero-power CSI-RS is an aperiodic non-zero-power CSI-RS resource</w:t>
                  </w:r>
                  <w:r w:rsidRPr="00DA03FD">
                    <w:rPr>
                      <w:rFonts w:eastAsia="Malgun Gothic"/>
                      <w:color w:val="FF0000"/>
                      <w:sz w:val="20"/>
                      <w:szCs w:val="20"/>
                      <w:lang w:eastAsia="zh-CN"/>
                    </w:rPr>
                    <w:t xml:space="preserve"> </w:t>
                  </w:r>
                  <w:r w:rsidRPr="00DA03FD">
                    <w:rPr>
                      <w:rFonts w:eastAsia="Malgun Gothic"/>
                      <w:color w:val="FF0000"/>
                      <w:sz w:val="20"/>
                      <w:szCs w:val="20"/>
                      <w:u w:val="single"/>
                      <w:lang w:eastAsia="zh-CN"/>
                    </w:rPr>
                    <w:t xml:space="preserve">or except if the non-zero-power CSI-RS is TRS resources configured only via </w:t>
                  </w:r>
                  <w:r w:rsidRPr="00DA03FD">
                    <w:rPr>
                      <w:rFonts w:eastAsia="Malgun Gothic"/>
                      <w:i/>
                      <w:iCs/>
                      <w:color w:val="FF0000"/>
                      <w:sz w:val="20"/>
                      <w:szCs w:val="20"/>
                      <w:u w:val="single"/>
                      <w:lang w:eastAsia="zh-CN"/>
                    </w:rPr>
                    <w:t>TRS-ResourceSetConfig</w:t>
                  </w:r>
                  <w:r w:rsidRPr="00DA03FD">
                    <w:rPr>
                      <w:rFonts w:eastAsia="Malgun Gothic"/>
                      <w:color w:val="FF0000"/>
                      <w:sz w:val="20"/>
                      <w:szCs w:val="20"/>
                      <w:u w:val="single"/>
                      <w:lang w:eastAsia="zh-CN"/>
                    </w:rPr>
                    <w:t xml:space="preserve"> in SIB</w:t>
                  </w:r>
                  <w:r w:rsidRPr="00DA03FD">
                    <w:rPr>
                      <w:sz w:val="20"/>
                      <w:szCs w:val="20"/>
                    </w:rPr>
                    <w:t>;</w:t>
                  </w:r>
                </w:p>
                <w:p w14:paraId="4E1620AB" w14:textId="77777777" w:rsidR="00DA03FD" w:rsidRPr="00DA03FD" w:rsidRDefault="00DA03FD" w:rsidP="00DA03FD">
                  <w:pPr>
                    <w:spacing w:after="0"/>
                    <w:ind w:left="851" w:hanging="284"/>
                    <w:rPr>
                      <w:sz w:val="20"/>
                      <w:szCs w:val="20"/>
                    </w:rPr>
                  </w:pPr>
                  <w:r w:rsidRPr="00DA03FD">
                    <w:rPr>
                      <w:sz w:val="20"/>
                      <w:szCs w:val="20"/>
                    </w:rPr>
                    <w:t>-</w:t>
                  </w:r>
                  <w:r w:rsidRPr="00DA03FD">
                    <w:rPr>
                      <w:sz w:val="20"/>
                      <w:szCs w:val="20"/>
                    </w:rPr>
                    <w:tab/>
                    <w:t xml:space="preserve">not used for PT-RS according to clause </w:t>
                  </w:r>
                  <w:proofErr w:type="gramStart"/>
                  <w:r w:rsidRPr="00DA03FD">
                    <w:rPr>
                      <w:sz w:val="20"/>
                      <w:szCs w:val="20"/>
                    </w:rPr>
                    <w:t>7.4.1.2;</w:t>
                  </w:r>
                  <w:proofErr w:type="gramEnd"/>
                </w:p>
                <w:p w14:paraId="41F01D2F" w14:textId="77777777" w:rsidR="00DA03FD" w:rsidRPr="00DA03FD" w:rsidRDefault="00DA03FD" w:rsidP="00DA03FD">
                  <w:pPr>
                    <w:spacing w:after="0"/>
                    <w:ind w:left="851" w:hanging="284"/>
                    <w:rPr>
                      <w:sz w:val="20"/>
                      <w:szCs w:val="20"/>
                    </w:rPr>
                  </w:pPr>
                  <w:r w:rsidRPr="00DA03FD">
                    <w:rPr>
                      <w:sz w:val="20"/>
                      <w:szCs w:val="20"/>
                    </w:rPr>
                    <w:t>-</w:t>
                  </w:r>
                  <w:r w:rsidRPr="00DA03FD">
                    <w:rPr>
                      <w:sz w:val="20"/>
                      <w:szCs w:val="20"/>
                    </w:rPr>
                    <w:tab/>
                    <w:t>not declared as 'not available for PDSCH according to clause 5.1.4 of [6, TS 38.214].</w:t>
                  </w:r>
                </w:p>
              </w:tc>
            </w:tr>
          </w:tbl>
          <w:p w14:paraId="6ED5F642" w14:textId="77777777" w:rsidR="0000384C" w:rsidRPr="00DA03FD" w:rsidRDefault="0000384C" w:rsidP="00DA03FD">
            <w:pPr>
              <w:spacing w:after="0"/>
              <w:rPr>
                <w:sz w:val="20"/>
                <w:szCs w:val="20"/>
                <w:lang w:eastAsia="en-US"/>
              </w:rPr>
            </w:pPr>
          </w:p>
        </w:tc>
      </w:tr>
      <w:tr w:rsidR="00DA03FD" w:rsidRPr="00DA03FD" w14:paraId="2C64D537" w14:textId="77777777" w:rsidTr="0000384C">
        <w:tc>
          <w:tcPr>
            <w:tcW w:w="10457" w:type="dxa"/>
          </w:tcPr>
          <w:p w14:paraId="594DE72C" w14:textId="77777777" w:rsidR="00DA03FD" w:rsidRDefault="00DA03FD" w:rsidP="00DA03FD">
            <w:pPr>
              <w:spacing w:after="0"/>
              <w:rPr>
                <w:b/>
                <w:bCs/>
                <w:sz w:val="20"/>
                <w:szCs w:val="20"/>
              </w:rPr>
            </w:pPr>
          </w:p>
          <w:p w14:paraId="7D1FCB02" w14:textId="3CEE9B11" w:rsidR="00DA03FD" w:rsidRDefault="00DA03FD" w:rsidP="00DA03FD">
            <w:pPr>
              <w:spacing w:after="0"/>
              <w:rPr>
                <w:b/>
                <w:bCs/>
                <w:sz w:val="20"/>
                <w:szCs w:val="20"/>
              </w:rPr>
            </w:pPr>
            <w:r w:rsidRPr="00DA03FD">
              <w:rPr>
                <w:b/>
                <w:bCs/>
                <w:sz w:val="20"/>
                <w:szCs w:val="20"/>
              </w:rPr>
              <w:t>Proposal 3.4-1: Adopt following TP to Section 7.4.1.5.1 of 38.211:</w:t>
            </w:r>
          </w:p>
          <w:p w14:paraId="28BFA0A3" w14:textId="77777777" w:rsidR="00DA03FD" w:rsidRPr="00DA03FD" w:rsidRDefault="00DA03FD" w:rsidP="00DA03FD">
            <w:pPr>
              <w:spacing w:after="0"/>
              <w:rPr>
                <w:b/>
                <w:bCs/>
                <w:sz w:val="20"/>
                <w:szCs w:val="20"/>
              </w:rPr>
            </w:pPr>
          </w:p>
          <w:tbl>
            <w:tblPr>
              <w:tblStyle w:val="TableGrid"/>
              <w:tblW w:w="0" w:type="auto"/>
              <w:tblLook w:val="04A0" w:firstRow="1" w:lastRow="0" w:firstColumn="1" w:lastColumn="0" w:noHBand="0" w:noVBand="1"/>
            </w:tblPr>
            <w:tblGrid>
              <w:gridCol w:w="9629"/>
            </w:tblGrid>
            <w:tr w:rsidR="00DA03FD" w:rsidRPr="00DA03FD" w14:paraId="47924C20" w14:textId="77777777" w:rsidTr="00D965BD">
              <w:tc>
                <w:tcPr>
                  <w:tcW w:w="9629" w:type="dxa"/>
                </w:tcPr>
                <w:p w14:paraId="47BBF8AC" w14:textId="77777777" w:rsidR="00DA03FD" w:rsidRPr="00DA03FD" w:rsidRDefault="00DA03FD" w:rsidP="00DA03FD">
                  <w:pPr>
                    <w:pStyle w:val="Heading5"/>
                    <w:spacing w:before="0" w:after="0"/>
                    <w:rPr>
                      <w:sz w:val="20"/>
                    </w:rPr>
                  </w:pPr>
                  <w:r w:rsidRPr="00DA03FD">
                    <w:rPr>
                      <w:sz w:val="20"/>
                    </w:rPr>
                    <w:t>7.4.1.5.1</w:t>
                  </w:r>
                  <w:r w:rsidRPr="00DA03FD">
                    <w:rPr>
                      <w:sz w:val="20"/>
                    </w:rPr>
                    <w:tab/>
                    <w:t>General</w:t>
                  </w:r>
                </w:p>
                <w:p w14:paraId="113FBC86" w14:textId="77777777" w:rsidR="00DA03FD" w:rsidRPr="00DA03FD" w:rsidRDefault="00DA03FD" w:rsidP="00DA03FD">
                  <w:pPr>
                    <w:spacing w:after="0"/>
                    <w:rPr>
                      <w:sz w:val="20"/>
                      <w:szCs w:val="20"/>
                    </w:rPr>
                  </w:pPr>
                  <w:r w:rsidRPr="00DA03FD">
                    <w:rPr>
                      <w:sz w:val="20"/>
                      <w:szCs w:val="20"/>
                    </w:rPr>
                    <w:t>Zero-power (ZP) and non-zero-power (NZP) CSI-RS are defined</w:t>
                  </w:r>
                </w:p>
                <w:p w14:paraId="55301295" w14:textId="77777777" w:rsidR="00DA03FD" w:rsidRPr="00DA03FD" w:rsidRDefault="00DA03FD" w:rsidP="00DA03FD">
                  <w:pPr>
                    <w:spacing w:after="0"/>
                    <w:ind w:left="568" w:hanging="284"/>
                    <w:rPr>
                      <w:sz w:val="20"/>
                      <w:szCs w:val="20"/>
                    </w:rPr>
                  </w:pPr>
                  <w:r w:rsidRPr="00DA03FD">
                    <w:rPr>
                      <w:sz w:val="20"/>
                      <w:szCs w:val="20"/>
                    </w:rPr>
                    <w:lastRenderedPageBreak/>
                    <w:t>-</w:t>
                  </w:r>
                  <w:r w:rsidRPr="00DA03FD">
                    <w:rPr>
                      <w:sz w:val="20"/>
                      <w:szCs w:val="20"/>
                    </w:rPr>
                    <w:tab/>
                    <w:t xml:space="preserve">for a non-zero-power CSI-RS configured by the </w:t>
                  </w:r>
                  <w:r w:rsidRPr="00DA03FD">
                    <w:rPr>
                      <w:i/>
                      <w:sz w:val="20"/>
                      <w:szCs w:val="20"/>
                    </w:rPr>
                    <w:t>NZP-CSI-RS-Resource</w:t>
                  </w:r>
                  <w:r w:rsidRPr="00DA03FD">
                    <w:rPr>
                      <w:sz w:val="20"/>
                      <w:szCs w:val="20"/>
                    </w:rPr>
                    <w:t xml:space="preserve"> IE or by the </w:t>
                  </w:r>
                  <w:r w:rsidRPr="00DA03FD">
                    <w:rPr>
                      <w:i/>
                      <w:sz w:val="20"/>
                      <w:szCs w:val="20"/>
                    </w:rPr>
                    <w:t>CSI-RS-Resource-Mobility</w:t>
                  </w:r>
                  <w:r w:rsidRPr="00DA03FD">
                    <w:rPr>
                      <w:sz w:val="20"/>
                      <w:szCs w:val="20"/>
                    </w:rPr>
                    <w:t xml:space="preserve"> field in the </w:t>
                  </w:r>
                  <w:r w:rsidRPr="00DA03FD">
                    <w:rPr>
                      <w:i/>
                      <w:sz w:val="20"/>
                      <w:szCs w:val="20"/>
                    </w:rPr>
                    <w:t>CSI-RS-ResourceConfigMobility</w:t>
                  </w:r>
                  <w:r w:rsidRPr="00DA03FD">
                    <w:rPr>
                      <w:sz w:val="20"/>
                      <w:szCs w:val="20"/>
                    </w:rPr>
                    <w:t xml:space="preserve"> IE </w:t>
                  </w:r>
                  <w:r w:rsidRPr="00DA03FD">
                    <w:rPr>
                      <w:color w:val="FF0000"/>
                      <w:sz w:val="20"/>
                      <w:szCs w:val="20"/>
                      <w:u w:val="single"/>
                    </w:rPr>
                    <w:t xml:space="preserve">or by the </w:t>
                  </w:r>
                  <w:r w:rsidRPr="00DA03FD">
                    <w:rPr>
                      <w:i/>
                      <w:color w:val="FF0000"/>
                      <w:sz w:val="20"/>
                      <w:szCs w:val="20"/>
                      <w:u w:val="single"/>
                    </w:rPr>
                    <w:t>TRS-ResourceSet</w:t>
                  </w:r>
                  <w:r w:rsidRPr="00DA03FD">
                    <w:rPr>
                      <w:color w:val="FF0000"/>
                      <w:sz w:val="20"/>
                      <w:szCs w:val="20"/>
                      <w:u w:val="single"/>
                    </w:rPr>
                    <w:t xml:space="preserve"> IE</w:t>
                  </w:r>
                  <w:r w:rsidRPr="00DA03FD">
                    <w:rPr>
                      <w:sz w:val="20"/>
                      <w:szCs w:val="20"/>
                    </w:rPr>
                    <w:t>, the sequence shall be generated according to clause 7.4.1.5.2 and mapped to resource elements according to clause 7.4.1.5.3</w:t>
                  </w:r>
                </w:p>
                <w:p w14:paraId="3045B6EC"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t xml:space="preserve">for a zero-power CSI-RS configured by the </w:t>
                  </w:r>
                  <w:r w:rsidRPr="00DA03FD">
                    <w:rPr>
                      <w:i/>
                      <w:sz w:val="20"/>
                      <w:szCs w:val="20"/>
                    </w:rPr>
                    <w:t>ZP-CSI-RS-Resource</w:t>
                  </w:r>
                  <w:r w:rsidRPr="00DA03FD">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7D873893" w14:textId="77777777" w:rsidR="00DA03FD" w:rsidRPr="00DA03FD" w:rsidRDefault="00DA03FD" w:rsidP="00DA03FD">
                  <w:pPr>
                    <w:spacing w:after="0"/>
                    <w:rPr>
                      <w:sz w:val="20"/>
                      <w:szCs w:val="20"/>
                    </w:rPr>
                  </w:pPr>
                </w:p>
              </w:tc>
            </w:tr>
          </w:tbl>
          <w:p w14:paraId="1855BDF3" w14:textId="77777777" w:rsidR="00DA03FD" w:rsidRPr="00DA03FD" w:rsidRDefault="00DA03FD" w:rsidP="00DA03FD">
            <w:pPr>
              <w:spacing w:after="0"/>
              <w:rPr>
                <w:sz w:val="20"/>
                <w:szCs w:val="20"/>
                <w:lang w:eastAsia="en-US"/>
              </w:rPr>
            </w:pPr>
          </w:p>
        </w:tc>
      </w:tr>
      <w:tr w:rsidR="00DA03FD" w:rsidRPr="00DA03FD" w14:paraId="5259B8F8" w14:textId="77777777" w:rsidTr="0000384C">
        <w:tc>
          <w:tcPr>
            <w:tcW w:w="10457" w:type="dxa"/>
          </w:tcPr>
          <w:p w14:paraId="51EDF756" w14:textId="77777777" w:rsidR="00DA03FD" w:rsidRDefault="00DA03FD" w:rsidP="00DA03FD">
            <w:pPr>
              <w:spacing w:after="0"/>
              <w:rPr>
                <w:b/>
                <w:bCs/>
                <w:sz w:val="20"/>
                <w:szCs w:val="20"/>
              </w:rPr>
            </w:pPr>
          </w:p>
          <w:p w14:paraId="29876667" w14:textId="5A824F4D" w:rsidR="00DA03FD" w:rsidRDefault="00DA03FD" w:rsidP="00DA03FD">
            <w:pPr>
              <w:spacing w:after="0"/>
              <w:rPr>
                <w:b/>
                <w:bCs/>
                <w:sz w:val="20"/>
                <w:szCs w:val="20"/>
              </w:rPr>
            </w:pPr>
            <w:r w:rsidRPr="00DA03FD">
              <w:rPr>
                <w:b/>
                <w:bCs/>
                <w:sz w:val="20"/>
                <w:szCs w:val="20"/>
              </w:rPr>
              <w:t>Proposal 3.4-2: Adopt following TP to Section 7.4.1.5.3 of TS38.211:</w:t>
            </w:r>
          </w:p>
          <w:p w14:paraId="54291EC1" w14:textId="77777777" w:rsidR="00DA03FD" w:rsidRPr="00DA03FD" w:rsidRDefault="00DA03FD" w:rsidP="00DA03FD">
            <w:pPr>
              <w:spacing w:after="0"/>
              <w:rPr>
                <w:b/>
                <w:bCs/>
                <w:sz w:val="20"/>
                <w:szCs w:val="20"/>
              </w:rPr>
            </w:pPr>
          </w:p>
          <w:tbl>
            <w:tblPr>
              <w:tblStyle w:val="TableGrid"/>
              <w:tblW w:w="0" w:type="auto"/>
              <w:tblLook w:val="04A0" w:firstRow="1" w:lastRow="0" w:firstColumn="1" w:lastColumn="0" w:noHBand="0" w:noVBand="1"/>
            </w:tblPr>
            <w:tblGrid>
              <w:gridCol w:w="9629"/>
            </w:tblGrid>
            <w:tr w:rsidR="00DA03FD" w:rsidRPr="00DA03FD" w14:paraId="23748621" w14:textId="77777777" w:rsidTr="00D965BD">
              <w:tc>
                <w:tcPr>
                  <w:tcW w:w="9629" w:type="dxa"/>
                </w:tcPr>
                <w:p w14:paraId="4A70444D" w14:textId="77777777" w:rsidR="00DA03FD" w:rsidRPr="00DA03FD" w:rsidRDefault="00DA03FD" w:rsidP="00DA03FD">
                  <w:pPr>
                    <w:pStyle w:val="Heading5"/>
                    <w:numPr>
                      <w:ilvl w:val="4"/>
                      <w:numId w:val="19"/>
                    </w:numPr>
                    <w:spacing w:before="0" w:after="0"/>
                    <w:rPr>
                      <w:sz w:val="20"/>
                    </w:rPr>
                  </w:pPr>
                  <w:r w:rsidRPr="00DA03FD">
                    <w:rPr>
                      <w:sz w:val="20"/>
                    </w:rPr>
                    <w:t>7.4.1.5.3</w:t>
                  </w:r>
                  <w:r w:rsidRPr="00DA03FD">
                    <w:rPr>
                      <w:sz w:val="20"/>
                    </w:rPr>
                    <w:tab/>
                    <w:t>Mapping to physical resources</w:t>
                  </w:r>
                </w:p>
                <w:p w14:paraId="4FF9115E" w14:textId="77777777" w:rsidR="00DA03FD" w:rsidRPr="00DA03FD" w:rsidRDefault="00DA03FD" w:rsidP="00DA03FD">
                  <w:pPr>
                    <w:spacing w:after="0"/>
                    <w:jc w:val="center"/>
                    <w:rPr>
                      <w:color w:val="FF0000"/>
                      <w:sz w:val="20"/>
                      <w:szCs w:val="20"/>
                    </w:rPr>
                  </w:pPr>
                  <w:r w:rsidRPr="00DA03FD">
                    <w:rPr>
                      <w:color w:val="FF0000"/>
                      <w:sz w:val="20"/>
                      <w:szCs w:val="20"/>
                    </w:rPr>
                    <w:t>[text omitted]</w:t>
                  </w:r>
                </w:p>
                <w:p w14:paraId="211C235C" w14:textId="77777777" w:rsidR="00DA03FD" w:rsidRPr="00DA03FD" w:rsidRDefault="00DA03FD" w:rsidP="00DA03FD">
                  <w:pPr>
                    <w:spacing w:after="0"/>
                    <w:rPr>
                      <w:sz w:val="20"/>
                      <w:szCs w:val="20"/>
                    </w:rPr>
                  </w:pPr>
                  <w:r w:rsidRPr="00DA03FD">
                    <w:rPr>
                      <w:sz w:val="20"/>
                      <w:szCs w:val="20"/>
                    </w:rPr>
                    <w:t xml:space="preserve">The value of </w:t>
                  </w:r>
                  <w:r w:rsidRPr="00DA03FD">
                    <w:rPr>
                      <w:noProof/>
                      <w:position w:val="-10"/>
                      <w:sz w:val="20"/>
                      <w:szCs w:val="20"/>
                      <w:lang w:val="en-US" w:eastAsia="zh-CN"/>
                    </w:rPr>
                    <w:drawing>
                      <wp:inline distT="0" distB="0" distL="0" distR="0" wp14:anchorId="698D0A14" wp14:editId="62C88405">
                        <wp:extent cx="15240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sidRPr="00DA03FD">
                    <w:rPr>
                      <w:sz w:val="20"/>
                      <w:szCs w:val="20"/>
                    </w:rPr>
                    <w:t xml:space="preserve"> is given by the higher-layer parameter </w:t>
                  </w:r>
                  <w:r w:rsidRPr="00DA03FD">
                    <w:rPr>
                      <w:i/>
                      <w:sz w:val="20"/>
                      <w:szCs w:val="20"/>
                    </w:rPr>
                    <w:t>density</w:t>
                  </w:r>
                  <w:r w:rsidRPr="00DA03FD">
                    <w:rPr>
                      <w:sz w:val="20"/>
                      <w:szCs w:val="20"/>
                    </w:rPr>
                    <w:t xml:space="preserve"> in the </w:t>
                  </w:r>
                  <w:r w:rsidRPr="00DA03FD">
                    <w:rPr>
                      <w:i/>
                      <w:sz w:val="20"/>
                      <w:szCs w:val="20"/>
                    </w:rPr>
                    <w:t>CSI-RS-ResourceMapping</w:t>
                  </w:r>
                  <w:r w:rsidRPr="00DA03FD">
                    <w:rPr>
                      <w:sz w:val="20"/>
                      <w:szCs w:val="20"/>
                    </w:rPr>
                    <w:t xml:space="preserve"> IE or the </w:t>
                  </w:r>
                  <w:r w:rsidRPr="00DA03FD">
                    <w:rPr>
                      <w:i/>
                      <w:sz w:val="20"/>
                      <w:szCs w:val="20"/>
                    </w:rPr>
                    <w:t>CSI-RS-CellMobility</w:t>
                  </w:r>
                  <w:r w:rsidRPr="00DA03FD">
                    <w:rPr>
                      <w:sz w:val="20"/>
                      <w:szCs w:val="20"/>
                    </w:rPr>
                    <w:t xml:space="preserve"> IE and the number of ports </w:t>
                  </w:r>
                  <m:oMath>
                    <m:r>
                      <w:rPr>
                        <w:rFonts w:ascii="Cambria Math" w:hAnsi="Cambria Math"/>
                        <w:sz w:val="20"/>
                        <w:szCs w:val="20"/>
                      </w:rPr>
                      <m:t>X</m:t>
                    </m:r>
                  </m:oMath>
                  <w:r w:rsidRPr="00DA03FD">
                    <w:rPr>
                      <w:sz w:val="20"/>
                      <w:szCs w:val="20"/>
                    </w:rPr>
                    <w:t xml:space="preserve"> is given by the higher-layer parameter </w:t>
                  </w:r>
                  <w:r w:rsidRPr="00DA03FD">
                    <w:rPr>
                      <w:i/>
                      <w:sz w:val="20"/>
                      <w:szCs w:val="20"/>
                    </w:rPr>
                    <w:t>nrofPorts</w:t>
                  </w:r>
                  <w:r w:rsidRPr="00DA03FD">
                    <w:rPr>
                      <w:sz w:val="20"/>
                      <w:szCs w:val="20"/>
                    </w:rPr>
                    <w:t>.</w:t>
                  </w:r>
                  <w:r w:rsidRPr="00DA03FD">
                    <w:rPr>
                      <w:color w:val="FF0000"/>
                      <w:sz w:val="20"/>
                      <w:szCs w:val="20"/>
                      <w:u w:val="single"/>
                    </w:rPr>
                    <w:t xml:space="preserve"> For NZP CSI-RS configured by the </w:t>
                  </w:r>
                  <w:r w:rsidRPr="00DA03FD">
                    <w:rPr>
                      <w:i/>
                      <w:iCs/>
                      <w:color w:val="FF0000"/>
                      <w:sz w:val="20"/>
                      <w:szCs w:val="20"/>
                      <w:u w:val="single"/>
                    </w:rPr>
                    <w:t>TRS-ResourceSet</w:t>
                  </w:r>
                  <w:r w:rsidRPr="00DA03FD">
                    <w:rPr>
                      <w:color w:val="FF0000"/>
                      <w:sz w:val="20"/>
                      <w:szCs w:val="20"/>
                      <w:u w:val="single"/>
                    </w:rPr>
                    <w:t xml:space="preserve"> IE, the density </w:t>
                  </w:r>
                  <w:r w:rsidRPr="00DA03FD">
                    <w:rPr>
                      <w:noProof/>
                      <w:color w:val="FF0000"/>
                      <w:position w:val="-10"/>
                      <w:sz w:val="20"/>
                      <w:szCs w:val="20"/>
                      <w:u w:val="single"/>
                      <w:lang w:val="en-US" w:eastAsia="zh-CN"/>
                    </w:rPr>
                    <w:drawing>
                      <wp:inline distT="0" distB="0" distL="0" distR="0" wp14:anchorId="417D9D17" wp14:editId="0B005D11">
                        <wp:extent cx="152400" cy="161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sidRPr="00DA03FD">
                    <w:rPr>
                      <w:color w:val="FF0000"/>
                      <w:sz w:val="20"/>
                      <w:szCs w:val="20"/>
                      <w:u w:val="single"/>
                    </w:rPr>
                    <w:t xml:space="preserve">=3 and number of ports </w:t>
                  </w:r>
                  <w:r w:rsidRPr="00DA03FD">
                    <w:rPr>
                      <w:i/>
                      <w:iCs/>
                      <w:color w:val="FF0000"/>
                      <w:sz w:val="20"/>
                      <w:szCs w:val="20"/>
                      <w:u w:val="single"/>
                    </w:rPr>
                    <w:t>X</w:t>
                  </w:r>
                  <w:r w:rsidRPr="00DA03FD">
                    <w:rPr>
                      <w:color w:val="FF0000"/>
                      <w:sz w:val="20"/>
                      <w:szCs w:val="20"/>
                      <w:u w:val="single"/>
                    </w:rPr>
                    <w:t xml:space="preserve"> =1.</w:t>
                  </w:r>
                </w:p>
                <w:p w14:paraId="4F853C97" w14:textId="77777777" w:rsidR="00DA03FD" w:rsidRPr="00DA03FD" w:rsidRDefault="00DA03FD" w:rsidP="00DA03FD">
                  <w:pPr>
                    <w:spacing w:after="0"/>
                    <w:rPr>
                      <w:sz w:val="20"/>
                      <w:szCs w:val="20"/>
                    </w:rPr>
                  </w:pPr>
                  <w:r w:rsidRPr="00DA03FD">
                    <w:rPr>
                      <w:sz w:val="20"/>
                      <w:szCs w:val="20"/>
                    </w:rPr>
                    <w:t>The UE is not expected to receive CSI-RS and DM-RS on the same resource elements.</w:t>
                  </w:r>
                </w:p>
                <w:p w14:paraId="4572413A" w14:textId="77777777" w:rsidR="00DA03FD" w:rsidRPr="00DA03FD" w:rsidRDefault="00DA03FD" w:rsidP="00DA03FD">
                  <w:pPr>
                    <w:spacing w:after="0"/>
                    <w:rPr>
                      <w:sz w:val="20"/>
                      <w:szCs w:val="20"/>
                    </w:rPr>
                  </w:pPr>
                  <w:r w:rsidRPr="00DA03FD">
                    <w:rPr>
                      <w:sz w:val="20"/>
                      <w:szCs w:val="20"/>
                    </w:rPr>
                    <w:t xml:space="preserve">The UE shall assume </w:t>
                  </w:r>
                  <w:r w:rsidRPr="00DA03FD">
                    <w:rPr>
                      <w:position w:val="-10"/>
                      <w:sz w:val="20"/>
                      <w:szCs w:val="20"/>
                    </w:rPr>
                    <w:object w:dxaOrig="870" w:dyaOrig="285" w14:anchorId="07FFDD49">
                      <v:shape id="_x0000_i1038" type="#_x0000_t75" style="width:43.75pt;height:14.1pt" o:ole="">
                        <v:imagedata r:id="rId20" o:title=""/>
                      </v:shape>
                      <o:OLEObject Type="Embed" ProgID="Equation.3" ShapeID="_x0000_i1038" DrawAspect="Content" ObjectID="_1714396067" r:id="rId40"/>
                    </w:object>
                  </w:r>
                  <w:r w:rsidRPr="00DA03FD">
                    <w:rPr>
                      <w:sz w:val="20"/>
                      <w:szCs w:val="20"/>
                    </w:rPr>
                    <w:t xml:space="preserve"> for a non-zero-power CSI-RS where </w:t>
                  </w:r>
                  <w:r w:rsidRPr="00DA03FD">
                    <w:rPr>
                      <w:position w:val="-10"/>
                      <w:sz w:val="20"/>
                      <w:szCs w:val="20"/>
                    </w:rPr>
                    <w:object w:dxaOrig="570" w:dyaOrig="285" w14:anchorId="7DD8FB01">
                      <v:shape id="_x0000_i1039" type="#_x0000_t75" style="width:28.6pt;height:14.1pt" o:ole="">
                        <v:imagedata r:id="rId22" o:title=""/>
                      </v:shape>
                      <o:OLEObject Type="Embed" ProgID="Equation.3" ShapeID="_x0000_i1039" DrawAspect="Content" ObjectID="_1714396068" r:id="rId41"/>
                    </w:object>
                  </w:r>
                  <w:r w:rsidRPr="00DA03FD">
                    <w:rPr>
                      <w:sz w:val="20"/>
                      <w:szCs w:val="20"/>
                    </w:rPr>
                    <w:t xml:space="preserve"> is selected such that the power offset specified by the higher-layer parameter </w:t>
                  </w:r>
                  <w:r w:rsidRPr="00DA03FD">
                    <w:rPr>
                      <w:rFonts w:eastAsia="SimSun"/>
                      <w:i/>
                      <w:sz w:val="20"/>
                      <w:szCs w:val="20"/>
                    </w:rPr>
                    <w:t xml:space="preserve">powerControlOffsetSS </w:t>
                  </w:r>
                  <w:r w:rsidRPr="00DA03FD">
                    <w:rPr>
                      <w:rFonts w:eastAsia="SimSun"/>
                      <w:sz w:val="20"/>
                      <w:szCs w:val="20"/>
                    </w:rPr>
                    <w:t xml:space="preserve">in the </w:t>
                  </w:r>
                  <w:r w:rsidRPr="00DA03FD">
                    <w:rPr>
                      <w:rFonts w:eastAsia="SimSun"/>
                      <w:i/>
                      <w:sz w:val="20"/>
                      <w:szCs w:val="20"/>
                    </w:rPr>
                    <w:t>NZP-CSI-RS-Resource</w:t>
                  </w:r>
                  <w:r w:rsidRPr="00DA03FD">
                    <w:rPr>
                      <w:rFonts w:eastAsia="SimSun"/>
                      <w:sz w:val="20"/>
                      <w:szCs w:val="20"/>
                    </w:rPr>
                    <w:t xml:space="preserve"> IE </w:t>
                  </w:r>
                  <w:r w:rsidRPr="00DA03FD">
                    <w:rPr>
                      <w:rFonts w:eastAsia="SimSun"/>
                      <w:color w:val="FF0000"/>
                      <w:sz w:val="20"/>
                      <w:szCs w:val="20"/>
                      <w:u w:val="single"/>
                    </w:rPr>
                    <w:t xml:space="preserve">or in the </w:t>
                  </w:r>
                  <w:r w:rsidRPr="00DA03FD">
                    <w:rPr>
                      <w:i/>
                      <w:iCs/>
                      <w:color w:val="FF0000"/>
                      <w:sz w:val="20"/>
                      <w:szCs w:val="20"/>
                      <w:u w:val="single"/>
                    </w:rPr>
                    <w:t>TRS-ResourceSet</w:t>
                  </w:r>
                  <w:r w:rsidRPr="00DA03FD">
                    <w:rPr>
                      <w:color w:val="FF0000"/>
                      <w:sz w:val="20"/>
                      <w:szCs w:val="20"/>
                      <w:u w:val="single"/>
                    </w:rPr>
                    <w:t xml:space="preserve"> IE</w:t>
                  </w:r>
                  <w:r w:rsidRPr="00DA03FD">
                    <w:rPr>
                      <w:rFonts w:eastAsia="SimSun"/>
                      <w:sz w:val="20"/>
                      <w:szCs w:val="20"/>
                    </w:rPr>
                    <w:t xml:space="preserve">, if provided, is fulfilled. </w:t>
                  </w:r>
                </w:p>
                <w:p w14:paraId="4B3D15C7" w14:textId="77777777" w:rsidR="00DA03FD" w:rsidRPr="00DA03FD" w:rsidRDefault="00DA03FD" w:rsidP="00DA03FD">
                  <w:pPr>
                    <w:spacing w:after="0"/>
                    <w:rPr>
                      <w:sz w:val="20"/>
                      <w:szCs w:val="20"/>
                    </w:rPr>
                  </w:pPr>
                  <w:r w:rsidRPr="00DA03FD">
                    <w:rPr>
                      <w:sz w:val="20"/>
                      <w:szCs w:val="20"/>
                    </w:rPr>
                    <w:t xml:space="preserve">The quantities </w:t>
                  </w:r>
                  <m:oMath>
                    <m:r>
                      <w:rPr>
                        <w:rFonts w:ascii="Cambria Math" w:hAnsi="Cambria Math"/>
                        <w:sz w:val="20"/>
                        <w:szCs w:val="20"/>
                      </w:rPr>
                      <m:t>k'</m:t>
                    </m:r>
                  </m:oMath>
                  <w:r w:rsidRPr="00DA03FD">
                    <w:rPr>
                      <w:sz w:val="20"/>
                      <w:szCs w:val="20"/>
                    </w:rPr>
                    <w:t xml:space="preserve">, </w:t>
                  </w:r>
                  <m:oMath>
                    <m:r>
                      <w:rPr>
                        <w:rFonts w:ascii="Cambria Math" w:hAnsi="Cambria Math"/>
                        <w:sz w:val="20"/>
                        <w:szCs w:val="20"/>
                      </w:rPr>
                      <m:t>l'</m:t>
                    </m:r>
                  </m:oMath>
                  <w:r w:rsidRPr="00DA03FD">
                    <w:rPr>
                      <w:sz w:val="20"/>
                      <w:szCs w:val="20"/>
                    </w:rPr>
                    <w:t xml:space="preserve">, </w:t>
                  </w:r>
                  <w:r w:rsidRPr="00DA03FD">
                    <w:rPr>
                      <w:position w:val="-10"/>
                      <w:sz w:val="20"/>
                      <w:szCs w:val="20"/>
                    </w:rPr>
                    <w:object w:dxaOrig="570" w:dyaOrig="285" w14:anchorId="08224C21">
                      <v:shape id="_x0000_i1040" type="#_x0000_t75" style="width:28.6pt;height:14.1pt" o:ole="">
                        <v:imagedata r:id="rId24" o:title=""/>
                      </v:shape>
                      <o:OLEObject Type="Embed" ProgID="Equation.3" ShapeID="_x0000_i1040" DrawAspect="Content" ObjectID="_1714396069" r:id="rId42"/>
                    </w:object>
                  </w:r>
                  <w:r w:rsidRPr="00DA03FD">
                    <w:rPr>
                      <w:sz w:val="20"/>
                      <w:szCs w:val="20"/>
                    </w:rPr>
                    <w:t xml:space="preserve">, and </w:t>
                  </w:r>
                  <w:r w:rsidRPr="00DA03FD">
                    <w:rPr>
                      <w:position w:val="-10"/>
                      <w:sz w:val="20"/>
                      <w:szCs w:val="20"/>
                    </w:rPr>
                    <w:object w:dxaOrig="570" w:dyaOrig="285" w14:anchorId="26CF3DB8">
                      <v:shape id="_x0000_i1041" type="#_x0000_t75" style="width:28.6pt;height:14.1pt" o:ole="">
                        <v:imagedata r:id="rId26" o:title=""/>
                      </v:shape>
                      <o:OLEObject Type="Embed" ProgID="Equation.3" ShapeID="_x0000_i1041" DrawAspect="Content" ObjectID="_1714396070" r:id="rId43"/>
                    </w:object>
                  </w:r>
                  <w:r w:rsidRPr="00DA03FD">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sidRPr="00DA03FD">
                    <w:rPr>
                      <w:sz w:val="20"/>
                      <w:szCs w:val="20"/>
                    </w:rPr>
                    <w:t xml:space="preserve"> in a given row of Table 7.4.1.5.3-1 corresponds to a CDM group of size 1 (no CDM) or size 2, 4, or 8. The CDM type is provided by the higher layer parameter </w:t>
                  </w:r>
                  <w:r w:rsidRPr="00DA03FD">
                    <w:rPr>
                      <w:i/>
                      <w:sz w:val="20"/>
                      <w:szCs w:val="20"/>
                    </w:rPr>
                    <w:t>cdm-Type</w:t>
                  </w:r>
                  <w:r w:rsidRPr="00DA03FD">
                    <w:rPr>
                      <w:sz w:val="20"/>
                      <w:szCs w:val="20"/>
                    </w:rPr>
                    <w:t xml:space="preserve"> in the </w:t>
                  </w:r>
                  <w:r w:rsidRPr="00DA03FD">
                    <w:rPr>
                      <w:i/>
                      <w:sz w:val="20"/>
                      <w:szCs w:val="20"/>
                    </w:rPr>
                    <w:t>CSI-RS-ResourceMapping</w:t>
                  </w:r>
                  <w:r w:rsidRPr="00DA03FD">
                    <w:rPr>
                      <w:sz w:val="20"/>
                      <w:szCs w:val="20"/>
                    </w:rPr>
                    <w:t xml:space="preserve"> IE.</w:t>
                  </w:r>
                  <w:r w:rsidRPr="00DA03FD">
                    <w:rPr>
                      <w:color w:val="FF0000"/>
                      <w:sz w:val="20"/>
                      <w:szCs w:val="20"/>
                      <w:u w:val="single"/>
                    </w:rPr>
                    <w:t xml:space="preserve"> For NZP CSI-RS configured by the </w:t>
                  </w:r>
                  <w:r w:rsidRPr="00DA03FD">
                    <w:rPr>
                      <w:i/>
                      <w:iCs/>
                      <w:color w:val="FF0000"/>
                      <w:sz w:val="20"/>
                      <w:szCs w:val="20"/>
                      <w:u w:val="single"/>
                    </w:rPr>
                    <w:t>TRS-ResourceSet</w:t>
                  </w:r>
                  <w:r w:rsidRPr="00DA03FD">
                    <w:rPr>
                      <w:color w:val="FF0000"/>
                      <w:sz w:val="20"/>
                      <w:szCs w:val="20"/>
                      <w:u w:val="single"/>
                    </w:rPr>
                    <w:t xml:space="preserve"> IE, the CDM type is ‘noCDM’.</w:t>
                  </w:r>
                  <w:r w:rsidRPr="00DA03FD">
                    <w:rPr>
                      <w:sz w:val="20"/>
                      <w:szCs w:val="20"/>
                    </w:rPr>
                    <w:t xml:space="preserve"> The indices </w:t>
                  </w:r>
                  <m:oMath>
                    <m:r>
                      <w:rPr>
                        <w:rFonts w:ascii="Cambria Math" w:hAnsi="Cambria Math"/>
                        <w:sz w:val="20"/>
                        <w:szCs w:val="20"/>
                      </w:rPr>
                      <m:t>k'</m:t>
                    </m:r>
                  </m:oMath>
                  <w:r w:rsidRPr="00DA03FD">
                    <w:rPr>
                      <w:sz w:val="20"/>
                      <w:szCs w:val="20"/>
                    </w:rPr>
                    <w:t xml:space="preserve"> and </w:t>
                  </w:r>
                  <m:oMath>
                    <m:r>
                      <w:rPr>
                        <w:rFonts w:ascii="Cambria Math" w:hAnsi="Cambria Math"/>
                        <w:sz w:val="20"/>
                        <w:szCs w:val="20"/>
                      </w:rPr>
                      <m:t>l'</m:t>
                    </m:r>
                  </m:oMath>
                  <w:r w:rsidRPr="00DA03FD">
                    <w:rPr>
                      <w:sz w:val="20"/>
                      <w:szCs w:val="20"/>
                    </w:rPr>
                    <w:t xml:space="preserve"> index resource elements within a CDM group.</w:t>
                  </w:r>
                </w:p>
                <w:p w14:paraId="0179469E" w14:textId="77777777" w:rsidR="00DA03FD" w:rsidRPr="00DA03FD" w:rsidRDefault="00DA03FD" w:rsidP="00DA03FD">
                  <w:pPr>
                    <w:spacing w:after="0"/>
                    <w:rPr>
                      <w:sz w:val="20"/>
                      <w:szCs w:val="20"/>
                    </w:rPr>
                  </w:pPr>
                  <w:r w:rsidRPr="00DA03FD">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sidRPr="00DA03FD">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sidRPr="00DA03FD">
                    <w:rPr>
                      <w:sz w:val="20"/>
                      <w:szCs w:val="20"/>
                    </w:rPr>
                    <w:t xml:space="preserve"> are provided by the higher-layer parameters </w:t>
                  </w:r>
                  <w:r w:rsidRPr="00DA03FD">
                    <w:rPr>
                      <w:i/>
                      <w:sz w:val="20"/>
                      <w:szCs w:val="20"/>
                    </w:rPr>
                    <w:t>firstOFDMSymbolInTimeDomain</w:t>
                  </w:r>
                  <w:r w:rsidRPr="00DA03FD">
                    <w:rPr>
                      <w:sz w:val="20"/>
                      <w:szCs w:val="20"/>
                    </w:rPr>
                    <w:t xml:space="preserve"> and </w:t>
                  </w:r>
                  <w:r w:rsidRPr="00DA03FD">
                    <w:rPr>
                      <w:i/>
                      <w:sz w:val="20"/>
                      <w:szCs w:val="20"/>
                    </w:rPr>
                    <w:t>firstOFDMSymbolInTimeDomain2</w:t>
                  </w:r>
                  <w:r w:rsidRPr="00DA03FD">
                    <w:rPr>
                      <w:sz w:val="20"/>
                      <w:szCs w:val="20"/>
                    </w:rPr>
                    <w:t xml:space="preserve">, respectively, in the </w:t>
                  </w:r>
                  <w:r w:rsidRPr="00DA03FD">
                    <w:rPr>
                      <w:i/>
                      <w:sz w:val="20"/>
                      <w:szCs w:val="20"/>
                    </w:rPr>
                    <w:t>CSI-RS-ResourceMapping</w:t>
                  </w:r>
                  <w:r w:rsidRPr="00DA03FD">
                    <w:rPr>
                      <w:sz w:val="20"/>
                      <w:szCs w:val="20"/>
                    </w:rPr>
                    <w:t xml:space="preserve"> IE or the </w:t>
                  </w:r>
                  <w:r w:rsidRPr="00DA03FD">
                    <w:rPr>
                      <w:i/>
                      <w:sz w:val="20"/>
                      <w:szCs w:val="20"/>
                    </w:rPr>
                    <w:t>CSI-RS-ResourceConfigMobility</w:t>
                  </w:r>
                  <w:r w:rsidRPr="00DA03FD">
                    <w:rPr>
                      <w:sz w:val="20"/>
                      <w:szCs w:val="20"/>
                    </w:rPr>
                    <w:t xml:space="preserve"> IE and defined relative to the start of a slot. </w:t>
                  </w:r>
                  <w:r w:rsidRPr="00DA03FD">
                    <w:rPr>
                      <w:color w:val="FF0000"/>
                      <w:sz w:val="20"/>
                      <w:szCs w:val="20"/>
                      <w:u w:val="single"/>
                    </w:rPr>
                    <w:t xml:space="preserve">For NZP CSI-RS configured by </w:t>
                  </w:r>
                  <w:r w:rsidRPr="00DA03FD">
                    <w:rPr>
                      <w:i/>
                      <w:iCs/>
                      <w:color w:val="FF0000"/>
                      <w:sz w:val="20"/>
                      <w:szCs w:val="20"/>
                      <w:u w:val="single"/>
                    </w:rPr>
                    <w:t>TRS-ResourceSet</w:t>
                  </w:r>
                  <w:r w:rsidRPr="00DA03FD">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sidRPr="00DA03FD">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sidRPr="00DA03FD">
                    <w:rPr>
                      <w:color w:val="FF0000"/>
                      <w:sz w:val="20"/>
                      <w:szCs w:val="20"/>
                      <w:u w:val="single"/>
                    </w:rPr>
                    <w:t xml:space="preserve"> are provided by the higher-layer parameter </w:t>
                  </w:r>
                  <w:r w:rsidRPr="00DA03FD">
                    <w:rPr>
                      <w:i/>
                      <w:color w:val="FF0000"/>
                      <w:sz w:val="20"/>
                      <w:szCs w:val="20"/>
                      <w:u w:val="single"/>
                    </w:rPr>
                    <w:t>firstOFDMSymbolInTimeDomain</w:t>
                  </w:r>
                  <w:r w:rsidRPr="00DA03FD">
                    <w:rPr>
                      <w:color w:val="FF0000"/>
                      <w:sz w:val="20"/>
                      <w:szCs w:val="20"/>
                      <w:u w:val="single"/>
                    </w:rPr>
                    <w:t xml:space="preserve"> and </w:t>
                  </w:r>
                  <w:r w:rsidRPr="00DA03FD">
                    <w:rPr>
                      <w:i/>
                      <w:color w:val="FF0000"/>
                      <w:sz w:val="20"/>
                      <w:szCs w:val="20"/>
                      <w:u w:val="single"/>
                    </w:rPr>
                    <w:t>firstOFDMSymbolInTimeDomain+4.</w:t>
                  </w:r>
                </w:p>
                <w:p w14:paraId="2496CE47" w14:textId="77777777" w:rsidR="00DA03FD" w:rsidRPr="00DA03FD" w:rsidRDefault="00DA03FD" w:rsidP="00DA03FD">
                  <w:pPr>
                    <w:spacing w:after="0"/>
                    <w:rPr>
                      <w:sz w:val="20"/>
                      <w:szCs w:val="20"/>
                    </w:rPr>
                  </w:pPr>
                  <w:r w:rsidRPr="00DA03FD">
                    <w:rPr>
                      <w:sz w:val="20"/>
                      <w:szCs w:val="20"/>
                    </w:rPr>
                    <w:t xml:space="preserve">The frequency-domain location is given by a bitmap provided by the higher-layer parameter </w:t>
                  </w:r>
                  <w:r w:rsidRPr="00DA03FD">
                    <w:rPr>
                      <w:i/>
                      <w:sz w:val="20"/>
                      <w:szCs w:val="20"/>
                    </w:rPr>
                    <w:t>frequencyDomainAllocation</w:t>
                  </w:r>
                  <w:r w:rsidRPr="00DA03FD">
                    <w:rPr>
                      <w:sz w:val="20"/>
                      <w:szCs w:val="20"/>
                    </w:rPr>
                    <w:t xml:space="preserve"> in the </w:t>
                  </w:r>
                  <w:r w:rsidRPr="00DA03FD">
                    <w:rPr>
                      <w:i/>
                      <w:sz w:val="20"/>
                      <w:szCs w:val="20"/>
                    </w:rPr>
                    <w:t>CSI-RS-ResourceMapping</w:t>
                  </w:r>
                  <w:r w:rsidRPr="00DA03FD">
                    <w:rPr>
                      <w:sz w:val="20"/>
                      <w:szCs w:val="20"/>
                    </w:rPr>
                    <w:t xml:space="preserve"> IE</w:t>
                  </w:r>
                  <w:r w:rsidRPr="00DA03FD">
                    <w:rPr>
                      <w:strike/>
                      <w:color w:val="FF0000"/>
                      <w:sz w:val="20"/>
                      <w:szCs w:val="20"/>
                    </w:rPr>
                    <w:t xml:space="preserve"> or</w:t>
                  </w:r>
                  <w:r w:rsidRPr="00DA03FD">
                    <w:rPr>
                      <w:color w:val="FF0000"/>
                      <w:sz w:val="20"/>
                      <w:szCs w:val="20"/>
                    </w:rPr>
                    <w:t>,</w:t>
                  </w:r>
                  <w:r w:rsidRPr="00DA03FD">
                    <w:rPr>
                      <w:sz w:val="20"/>
                      <w:szCs w:val="20"/>
                    </w:rPr>
                    <w:t xml:space="preserve"> the </w:t>
                  </w:r>
                  <w:r w:rsidRPr="00DA03FD">
                    <w:rPr>
                      <w:i/>
                      <w:sz w:val="20"/>
                      <w:szCs w:val="20"/>
                    </w:rPr>
                    <w:t>CSI-RS-ResourceConfigMobility</w:t>
                  </w:r>
                  <w:r w:rsidRPr="00DA03FD">
                    <w:rPr>
                      <w:sz w:val="20"/>
                      <w:szCs w:val="20"/>
                    </w:rPr>
                    <w:t xml:space="preserve"> IE</w:t>
                  </w:r>
                  <w:r w:rsidRPr="00DA03FD">
                    <w:rPr>
                      <w:color w:val="FF0000"/>
                      <w:sz w:val="20"/>
                      <w:szCs w:val="20"/>
                      <w:u w:val="single"/>
                    </w:rPr>
                    <w:t xml:space="preserve"> or the </w:t>
                  </w:r>
                  <w:r w:rsidRPr="00DA03FD">
                    <w:rPr>
                      <w:i/>
                      <w:color w:val="FF0000"/>
                      <w:sz w:val="20"/>
                      <w:szCs w:val="20"/>
                      <w:u w:val="single"/>
                    </w:rPr>
                    <w:t>TRS-ResourceSet</w:t>
                  </w:r>
                  <w:r w:rsidRPr="00DA03FD">
                    <w:rPr>
                      <w:color w:val="FF0000"/>
                      <w:sz w:val="20"/>
                      <w:szCs w:val="20"/>
                      <w:u w:val="single"/>
                    </w:rPr>
                    <w:t xml:space="preserve"> IE</w:t>
                  </w:r>
                  <w:r w:rsidRPr="00DA03FD">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sidRPr="00DA03FD">
                    <w:rPr>
                      <w:sz w:val="20"/>
                      <w:szCs w:val="20"/>
                    </w:rPr>
                    <w:t xml:space="preserve"> in Table 7.4.1.5.3-1 given by</w:t>
                  </w:r>
                </w:p>
                <w:p w14:paraId="48743A15"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r>
                  <w:r w:rsidRPr="00DA03FD">
                    <w:rPr>
                      <w:position w:val="-10"/>
                      <w:sz w:val="20"/>
                      <w:szCs w:val="20"/>
                    </w:rPr>
                    <w:object w:dxaOrig="720" w:dyaOrig="285" w14:anchorId="777F8A5E">
                      <v:shape id="_x0000_i1042" type="#_x0000_t75" style="width:36pt;height:14.1pt" o:ole="">
                        <v:imagedata r:id="rId28" o:title=""/>
                      </v:shape>
                      <o:OLEObject Type="Embed" ProgID="Equation.3" ShapeID="_x0000_i1042" DrawAspect="Content" ObjectID="_1714396071" r:id="rId44"/>
                    </w:object>
                  </w:r>
                  <w:r w:rsidRPr="00DA03FD">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sidRPr="00DA03FD">
                    <w:rPr>
                      <w:sz w:val="20"/>
                      <w:szCs w:val="20"/>
                    </w:rPr>
                    <w:t xml:space="preserve"> for row 1 of Table 7.4.1.5.3-1</w:t>
                  </w:r>
                </w:p>
                <w:p w14:paraId="2DE51720"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r>
                  <w:r w:rsidRPr="00DA03FD">
                    <w:rPr>
                      <w:position w:val="-10"/>
                      <w:sz w:val="20"/>
                      <w:szCs w:val="20"/>
                    </w:rPr>
                    <w:object w:dxaOrig="720" w:dyaOrig="285" w14:anchorId="72EC1FC6">
                      <v:shape id="_x0000_i1043" type="#_x0000_t75" style="width:36pt;height:14.1pt" o:ole="">
                        <v:imagedata r:id="rId30" o:title=""/>
                      </v:shape>
                      <o:OLEObject Type="Embed" ProgID="Equation.3" ShapeID="_x0000_i1043" DrawAspect="Content" ObjectID="_1714396072" r:id="rId45"/>
                    </w:object>
                  </w:r>
                  <w:r w:rsidRPr="00DA03FD">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sidRPr="00DA03FD">
                    <w:rPr>
                      <w:sz w:val="20"/>
                      <w:szCs w:val="20"/>
                    </w:rPr>
                    <w:t xml:space="preserve"> for row 2 of Table 7.4.1.5.3-1</w:t>
                  </w:r>
                </w:p>
                <w:p w14:paraId="48B5008A"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r>
                  <w:r w:rsidRPr="00DA03FD">
                    <w:rPr>
                      <w:position w:val="-10"/>
                      <w:sz w:val="20"/>
                      <w:szCs w:val="20"/>
                    </w:rPr>
                    <w:object w:dxaOrig="720" w:dyaOrig="285" w14:anchorId="678BD0DC">
                      <v:shape id="_x0000_i1044" type="#_x0000_t75" style="width:36pt;height:14.1pt" o:ole="">
                        <v:imagedata r:id="rId32" o:title=""/>
                      </v:shape>
                      <o:OLEObject Type="Embed" ProgID="Equation.3" ShapeID="_x0000_i1044" DrawAspect="Content" ObjectID="_1714396073" r:id="rId46"/>
                    </w:object>
                  </w:r>
                  <w:r w:rsidRPr="00DA03FD">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sidRPr="00DA03FD">
                    <w:rPr>
                      <w:sz w:val="20"/>
                      <w:szCs w:val="20"/>
                    </w:rPr>
                    <w:t xml:space="preserve"> for row 4 of Table 7.4.1.5.3-1</w:t>
                  </w:r>
                </w:p>
                <w:p w14:paraId="62E286C5" w14:textId="77777777" w:rsidR="00DA03FD" w:rsidRPr="00DA03FD" w:rsidRDefault="00DA03FD" w:rsidP="00DA03FD">
                  <w:pPr>
                    <w:spacing w:after="0"/>
                    <w:ind w:left="568" w:hanging="284"/>
                    <w:rPr>
                      <w:sz w:val="20"/>
                      <w:szCs w:val="20"/>
                    </w:rPr>
                  </w:pPr>
                  <w:r w:rsidRPr="00DA03FD">
                    <w:rPr>
                      <w:sz w:val="20"/>
                      <w:szCs w:val="20"/>
                    </w:rPr>
                    <w:t>-</w:t>
                  </w:r>
                  <w:r w:rsidRPr="00DA03FD">
                    <w:rPr>
                      <w:sz w:val="20"/>
                      <w:szCs w:val="20"/>
                    </w:rPr>
                    <w:tab/>
                  </w:r>
                  <w:r w:rsidRPr="00DA03FD">
                    <w:rPr>
                      <w:position w:val="-10"/>
                      <w:sz w:val="20"/>
                      <w:szCs w:val="20"/>
                    </w:rPr>
                    <w:object w:dxaOrig="720" w:dyaOrig="285" w14:anchorId="79D87158">
                      <v:shape id="_x0000_i1045" type="#_x0000_t75" style="width:36pt;height:14.1pt" o:ole="">
                        <v:imagedata r:id="rId34" o:title=""/>
                      </v:shape>
                      <o:OLEObject Type="Embed" ProgID="Equation.3" ShapeID="_x0000_i1045" DrawAspect="Content" ObjectID="_1714396074" r:id="rId47"/>
                    </w:object>
                  </w:r>
                  <w:r w:rsidRPr="00DA03FD">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sidRPr="00DA03FD">
                    <w:rPr>
                      <w:sz w:val="20"/>
                      <w:szCs w:val="20"/>
                    </w:rPr>
                    <w:t xml:space="preserve"> for all other cases</w:t>
                  </w:r>
                </w:p>
                <w:p w14:paraId="27592F33" w14:textId="77777777" w:rsidR="00DA03FD" w:rsidRPr="00DA03FD" w:rsidRDefault="00DA03FD" w:rsidP="00DA03FD">
                  <w:pPr>
                    <w:spacing w:after="0"/>
                    <w:rPr>
                      <w:sz w:val="20"/>
                      <w:szCs w:val="20"/>
                    </w:rPr>
                  </w:pPr>
                  <w:r w:rsidRPr="00DA03FD">
                    <w:rPr>
                      <w:sz w:val="20"/>
                      <w:szCs w:val="20"/>
                    </w:rPr>
                    <w:t xml:space="preserve">where </w:t>
                  </w:r>
                  <w:r w:rsidRPr="00DA03FD">
                    <w:rPr>
                      <w:position w:val="-10"/>
                      <w:sz w:val="20"/>
                      <w:szCs w:val="20"/>
                    </w:rPr>
                    <w:object w:dxaOrig="435" w:dyaOrig="285" w14:anchorId="7F812C9C">
                      <v:shape id="_x0000_i1046" type="#_x0000_t75" style="width:21.9pt;height:14.1pt" o:ole="">
                        <v:imagedata r:id="rId36" o:title=""/>
                      </v:shape>
                      <o:OLEObject Type="Embed" ProgID="Equation.3" ShapeID="_x0000_i1046" DrawAspect="Content" ObjectID="_1714396075" r:id="rId48"/>
                    </w:object>
                  </w:r>
                  <w:r w:rsidRPr="00DA03FD">
                    <w:rPr>
                      <w:sz w:val="20"/>
                      <w:szCs w:val="20"/>
                    </w:rPr>
                    <w:t xml:space="preserve"> is the bit number of the </w:t>
                  </w:r>
                  <w:r w:rsidRPr="00DA03FD">
                    <w:rPr>
                      <w:position w:val="-6"/>
                      <w:sz w:val="20"/>
                      <w:szCs w:val="20"/>
                    </w:rPr>
                    <w:object w:dxaOrig="285" w:dyaOrig="285" w14:anchorId="19994F64">
                      <v:shape id="_x0000_i1047" type="#_x0000_t75" style="width:14.1pt;height:14.1pt" o:ole="">
                        <v:imagedata r:id="rId38" o:title=""/>
                      </v:shape>
                      <o:OLEObject Type="Embed" ProgID="Equation.3" ShapeID="_x0000_i1047" DrawAspect="Content" ObjectID="_1714396076" r:id="rId49"/>
                    </w:object>
                  </w:r>
                  <w:r w:rsidRPr="00DA03FD">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sidRPr="00DA03FD">
                    <w:rPr>
                      <w:sz w:val="20"/>
                      <w:szCs w:val="20"/>
                    </w:rPr>
                    <w:t xml:space="preserve"> of the resource blocks configured for CSI-RS reception by the UE. The starting position and number of the resource blocks in which the UE shall assume that CSI-RS is transmitted are given by the higher-layer parameters </w:t>
                  </w:r>
                  <w:r w:rsidRPr="00DA03FD">
                    <w:rPr>
                      <w:i/>
                      <w:sz w:val="20"/>
                      <w:szCs w:val="20"/>
                    </w:rPr>
                    <w:t xml:space="preserve">freqBand </w:t>
                  </w:r>
                  <w:r w:rsidRPr="00DA03FD">
                    <w:rPr>
                      <w:sz w:val="20"/>
                      <w:szCs w:val="20"/>
                    </w:rPr>
                    <w:t xml:space="preserve">and </w:t>
                  </w:r>
                  <w:r w:rsidRPr="00DA03FD">
                    <w:rPr>
                      <w:i/>
                      <w:sz w:val="20"/>
                      <w:szCs w:val="20"/>
                    </w:rPr>
                    <w:t>density</w:t>
                  </w:r>
                  <w:r w:rsidRPr="00DA03FD">
                    <w:rPr>
                      <w:sz w:val="20"/>
                      <w:szCs w:val="20"/>
                    </w:rPr>
                    <w:t xml:space="preserve"> in the </w:t>
                  </w:r>
                  <w:r w:rsidRPr="00DA03FD">
                    <w:rPr>
                      <w:i/>
                      <w:sz w:val="20"/>
                      <w:szCs w:val="20"/>
                    </w:rPr>
                    <w:t>CSI-RS-ResourceMapping</w:t>
                  </w:r>
                  <w:r w:rsidRPr="00DA03FD">
                    <w:rPr>
                      <w:sz w:val="20"/>
                      <w:szCs w:val="20"/>
                    </w:rPr>
                    <w:t xml:space="preserve"> IE for the bandwidth part given by the higher-layer parameter </w:t>
                  </w:r>
                  <w:r w:rsidRPr="00DA03FD">
                    <w:rPr>
                      <w:i/>
                      <w:sz w:val="20"/>
                      <w:szCs w:val="20"/>
                    </w:rPr>
                    <w:t>BWP-Id</w:t>
                  </w:r>
                  <w:r w:rsidRPr="00DA03FD">
                    <w:rPr>
                      <w:sz w:val="20"/>
                      <w:szCs w:val="20"/>
                    </w:rPr>
                    <w:t xml:space="preserve"> in the </w:t>
                  </w:r>
                  <w:r w:rsidRPr="00DA03FD">
                    <w:rPr>
                      <w:i/>
                      <w:sz w:val="20"/>
                      <w:szCs w:val="20"/>
                    </w:rPr>
                    <w:t>CSI-ResourceConfig</w:t>
                  </w:r>
                  <w:r w:rsidRPr="00DA03FD">
                    <w:rPr>
                      <w:sz w:val="20"/>
                      <w:szCs w:val="20"/>
                    </w:rPr>
                    <w:t xml:space="preserve"> IE or given by the higher-layer parameters </w:t>
                  </w:r>
                  <w:r w:rsidRPr="00DA03FD">
                    <w:rPr>
                      <w:i/>
                      <w:sz w:val="20"/>
                      <w:szCs w:val="20"/>
                    </w:rPr>
                    <w:t>nrofPRBs</w:t>
                  </w:r>
                  <w:r w:rsidRPr="00DA03FD">
                    <w:rPr>
                      <w:sz w:val="20"/>
                      <w:szCs w:val="20"/>
                    </w:rPr>
                    <w:t xml:space="preserve"> in the </w:t>
                  </w:r>
                  <w:r w:rsidRPr="00DA03FD">
                    <w:rPr>
                      <w:i/>
                      <w:sz w:val="20"/>
                      <w:szCs w:val="20"/>
                    </w:rPr>
                    <w:t>CSI-RS-CellMobility</w:t>
                  </w:r>
                  <w:r w:rsidRPr="00DA03FD">
                    <w:rPr>
                      <w:sz w:val="20"/>
                      <w:szCs w:val="20"/>
                    </w:rPr>
                    <w:t xml:space="preserve"> IE where the the </w:t>
                  </w:r>
                  <w:r w:rsidRPr="00DA03FD">
                    <w:rPr>
                      <w:i/>
                      <w:sz w:val="20"/>
                      <w:szCs w:val="20"/>
                    </w:rPr>
                    <w:t>startPRB</w:t>
                  </w:r>
                  <w:r w:rsidRPr="00DA03FD">
                    <w:rPr>
                      <w:sz w:val="20"/>
                      <w:szCs w:val="20"/>
                    </w:rPr>
                    <w:t xml:space="preserve"> given by </w:t>
                  </w:r>
                  <w:r w:rsidRPr="00DA03FD">
                    <w:rPr>
                      <w:i/>
                      <w:sz w:val="20"/>
                      <w:szCs w:val="20"/>
                    </w:rPr>
                    <w:t>csi-rs-MeasurementBW</w:t>
                  </w:r>
                  <w:r w:rsidRPr="00DA03FD">
                    <w:rPr>
                      <w:sz w:val="20"/>
                      <w:szCs w:val="20"/>
                    </w:rPr>
                    <w:t xml:space="preserve"> is relative to common resource block 0</w:t>
                  </w:r>
                  <w:r w:rsidRPr="00DA03FD">
                    <w:rPr>
                      <w:i/>
                      <w:sz w:val="20"/>
                      <w:szCs w:val="20"/>
                    </w:rPr>
                    <w:t xml:space="preserve">. </w:t>
                  </w:r>
                  <w:r w:rsidRPr="00DA03FD">
                    <w:rPr>
                      <w:color w:val="FF0000"/>
                      <w:sz w:val="20"/>
                      <w:szCs w:val="20"/>
                      <w:u w:val="single"/>
                    </w:rPr>
                    <w:t xml:space="preserve">For NZP CSI-RS configured by </w:t>
                  </w:r>
                  <w:r w:rsidRPr="00DA03FD">
                    <w:rPr>
                      <w:i/>
                      <w:iCs/>
                      <w:color w:val="FF0000"/>
                      <w:sz w:val="20"/>
                      <w:szCs w:val="20"/>
                      <w:u w:val="single"/>
                    </w:rPr>
                    <w:t>TRS-ResourceSet</w:t>
                  </w:r>
                  <w:r w:rsidRPr="00DA03FD">
                    <w:rPr>
                      <w:color w:val="FF0000"/>
                      <w:sz w:val="20"/>
                      <w:szCs w:val="20"/>
                      <w:u w:val="single"/>
                    </w:rPr>
                    <w:t xml:space="preserve"> IE, the starting position and number of the resource blocks in which the CSI-RS can be transmitted are given by the higher-layer parameters </w:t>
                  </w:r>
                  <w:r w:rsidRPr="00DA03FD">
                    <w:rPr>
                      <w:i/>
                      <w:iCs/>
                      <w:color w:val="FF0000"/>
                      <w:sz w:val="20"/>
                      <w:szCs w:val="20"/>
                      <w:u w:val="single"/>
                    </w:rPr>
                    <w:t>nrofRBs</w:t>
                  </w:r>
                  <w:r w:rsidRPr="00DA03FD">
                    <w:rPr>
                      <w:color w:val="FF0000"/>
                      <w:sz w:val="20"/>
                      <w:szCs w:val="20"/>
                      <w:u w:val="single"/>
                    </w:rPr>
                    <w:t xml:space="preserve">, and </w:t>
                  </w:r>
                  <w:r w:rsidRPr="00DA03FD">
                    <w:rPr>
                      <w:i/>
                      <w:iCs/>
                      <w:color w:val="FF0000"/>
                      <w:sz w:val="20"/>
                      <w:szCs w:val="20"/>
                      <w:u w:val="single"/>
                    </w:rPr>
                    <w:t>startingRB</w:t>
                  </w:r>
                  <w:r w:rsidRPr="00DA03FD">
                    <w:rPr>
                      <w:color w:val="FF0000"/>
                      <w:sz w:val="20"/>
                      <w:szCs w:val="20"/>
                      <w:u w:val="single"/>
                    </w:rPr>
                    <w:t xml:space="preserve"> in the </w:t>
                  </w:r>
                  <w:r w:rsidRPr="00DA03FD">
                    <w:rPr>
                      <w:i/>
                      <w:color w:val="FF0000"/>
                      <w:sz w:val="20"/>
                      <w:szCs w:val="20"/>
                      <w:u w:val="single"/>
                    </w:rPr>
                    <w:t>TRS-ResourceSet</w:t>
                  </w:r>
                  <w:r w:rsidRPr="00DA03FD">
                    <w:rPr>
                      <w:color w:val="FF0000"/>
                      <w:sz w:val="20"/>
                      <w:szCs w:val="20"/>
                      <w:u w:val="single"/>
                    </w:rPr>
                    <w:t xml:space="preserve"> IE, where </w:t>
                  </w:r>
                  <w:r w:rsidRPr="00DA03FD">
                    <w:rPr>
                      <w:i/>
                      <w:iCs/>
                      <w:color w:val="FF0000"/>
                      <w:sz w:val="20"/>
                      <w:szCs w:val="20"/>
                      <w:u w:val="single"/>
                    </w:rPr>
                    <w:t>startingRB</w:t>
                  </w:r>
                  <w:r w:rsidRPr="00DA03FD">
                    <w:rPr>
                      <w:color w:val="FF0000"/>
                      <w:sz w:val="20"/>
                      <w:szCs w:val="20"/>
                      <w:u w:val="single"/>
                    </w:rPr>
                    <w:t xml:space="preserve"> is relative to common resource block 0 and density </w:t>
                  </w:r>
                  <w:r w:rsidRPr="00DA03FD">
                    <w:rPr>
                      <w:noProof/>
                      <w:color w:val="FF0000"/>
                      <w:position w:val="-10"/>
                      <w:sz w:val="20"/>
                      <w:szCs w:val="20"/>
                      <w:u w:val="single"/>
                      <w:lang w:val="en-US" w:eastAsia="zh-CN"/>
                    </w:rPr>
                    <w:drawing>
                      <wp:inline distT="0" distB="0" distL="0" distR="0" wp14:anchorId="27FF0342" wp14:editId="7D2CC9A6">
                        <wp:extent cx="15240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sidRPr="00DA03FD">
                    <w:rPr>
                      <w:color w:val="FF0000"/>
                      <w:sz w:val="20"/>
                      <w:szCs w:val="20"/>
                      <w:u w:val="single"/>
                    </w:rPr>
                    <w:t>=3</w:t>
                  </w:r>
                  <w:r w:rsidRPr="00DA03FD">
                    <w:rPr>
                      <w:i/>
                      <w:iCs/>
                      <w:color w:val="FF0000"/>
                      <w:sz w:val="20"/>
                      <w:szCs w:val="20"/>
                      <w:u w:val="single"/>
                    </w:rPr>
                    <w:t>.</w:t>
                  </w:r>
                </w:p>
              </w:tc>
            </w:tr>
          </w:tbl>
          <w:p w14:paraId="574A2426" w14:textId="77777777" w:rsidR="00DA03FD" w:rsidRPr="00DA03FD" w:rsidRDefault="00DA03FD" w:rsidP="00DA03FD">
            <w:pPr>
              <w:spacing w:after="0"/>
              <w:rPr>
                <w:sz w:val="20"/>
                <w:szCs w:val="20"/>
                <w:lang w:eastAsia="en-US"/>
              </w:rPr>
            </w:pPr>
          </w:p>
        </w:tc>
      </w:tr>
      <w:tr w:rsidR="0000384C" w:rsidRPr="00DA03FD" w14:paraId="3AB7C128" w14:textId="77777777" w:rsidTr="0000384C">
        <w:tc>
          <w:tcPr>
            <w:tcW w:w="10457" w:type="dxa"/>
          </w:tcPr>
          <w:p w14:paraId="4147878F" w14:textId="77777777" w:rsidR="0000384C" w:rsidRDefault="0000384C" w:rsidP="00DA03FD">
            <w:pPr>
              <w:spacing w:after="0"/>
              <w:rPr>
                <w:b/>
                <w:bCs/>
                <w:sz w:val="20"/>
                <w:szCs w:val="20"/>
              </w:rPr>
            </w:pPr>
            <w:r w:rsidRPr="00DA03FD">
              <w:rPr>
                <w:b/>
                <w:bCs/>
                <w:sz w:val="20"/>
                <w:szCs w:val="20"/>
              </w:rPr>
              <w:t>Conclusion 2.2-1: Reference to Type2A-PCCCH CSS is not added to the text describing the UE behaviour when is configured with C-RNTI.</w:t>
            </w:r>
          </w:p>
          <w:p w14:paraId="5F7F8900" w14:textId="271A915E" w:rsidR="00DA03FD" w:rsidRPr="00DA03FD" w:rsidRDefault="00DA03FD" w:rsidP="00DA03FD">
            <w:pPr>
              <w:spacing w:after="0"/>
              <w:rPr>
                <w:b/>
                <w:bCs/>
                <w:sz w:val="20"/>
                <w:szCs w:val="20"/>
              </w:rPr>
            </w:pPr>
          </w:p>
        </w:tc>
      </w:tr>
      <w:tr w:rsidR="0000384C" w:rsidRPr="00DA03FD" w14:paraId="7FA7709A" w14:textId="77777777" w:rsidTr="0000384C">
        <w:tc>
          <w:tcPr>
            <w:tcW w:w="10457" w:type="dxa"/>
          </w:tcPr>
          <w:p w14:paraId="0FDF036B" w14:textId="77777777" w:rsidR="00DA03FD" w:rsidRDefault="00DA03FD" w:rsidP="00DA03FD">
            <w:pPr>
              <w:spacing w:after="0"/>
              <w:rPr>
                <w:rFonts w:eastAsia="SimSun"/>
                <w:b/>
                <w:i/>
                <w:sz w:val="20"/>
                <w:szCs w:val="20"/>
                <w:lang w:eastAsia="zh-CN"/>
              </w:rPr>
            </w:pPr>
          </w:p>
          <w:p w14:paraId="41E6B35C" w14:textId="74382092" w:rsidR="00DA03FD" w:rsidRDefault="00DA03FD" w:rsidP="00DA03FD">
            <w:pPr>
              <w:spacing w:after="0"/>
              <w:rPr>
                <w:rFonts w:eastAsiaTheme="minorEastAsia"/>
                <w:b/>
                <w:iCs/>
                <w:sz w:val="20"/>
                <w:szCs w:val="20"/>
                <w:lang w:val="en-US" w:eastAsia="zh-CN"/>
              </w:rPr>
            </w:pPr>
            <w:r w:rsidRPr="00DA03FD">
              <w:rPr>
                <w:rFonts w:eastAsia="SimSun"/>
                <w:b/>
                <w:iCs/>
                <w:sz w:val="20"/>
                <w:szCs w:val="20"/>
                <w:lang w:eastAsia="zh-CN"/>
              </w:rPr>
              <w:t>P</w:t>
            </w:r>
            <w:r w:rsidRPr="00DA03FD">
              <w:rPr>
                <w:rFonts w:eastAsia="SimSun" w:hint="eastAsia"/>
                <w:b/>
                <w:iCs/>
                <w:sz w:val="20"/>
                <w:szCs w:val="20"/>
                <w:lang w:eastAsia="zh-CN"/>
              </w:rPr>
              <w:t>roposal 2</w:t>
            </w:r>
            <w:r w:rsidRPr="00DA03FD">
              <w:rPr>
                <w:rFonts w:eastAsia="SimSun"/>
                <w:b/>
                <w:iCs/>
                <w:sz w:val="20"/>
                <w:szCs w:val="20"/>
                <w:lang w:eastAsia="zh-CN"/>
              </w:rPr>
              <w:t>.4-2</w:t>
            </w:r>
            <w:r w:rsidRPr="00DA03FD">
              <w:rPr>
                <w:rFonts w:eastAsia="SimSun" w:hint="eastAsia"/>
                <w:b/>
                <w:iCs/>
                <w:sz w:val="20"/>
                <w:szCs w:val="20"/>
                <w:lang w:eastAsia="zh-CN"/>
              </w:rPr>
              <w:t xml:space="preserve">: Adopt the following </w:t>
            </w:r>
            <w:r w:rsidRPr="00DA03FD">
              <w:rPr>
                <w:rFonts w:eastAsiaTheme="minorEastAsia" w:hint="eastAsia"/>
                <w:b/>
                <w:iCs/>
                <w:sz w:val="20"/>
                <w:szCs w:val="20"/>
                <w:lang w:eastAsia="zh-CN"/>
              </w:rPr>
              <w:t>TP</w:t>
            </w:r>
            <w:r w:rsidRPr="00DA03FD">
              <w:rPr>
                <w:rFonts w:eastAsiaTheme="minorEastAsia" w:hint="eastAsia"/>
                <w:b/>
                <w:iCs/>
                <w:sz w:val="20"/>
                <w:szCs w:val="20"/>
                <w:lang w:val="en-US" w:eastAsia="zh-CN"/>
              </w:rPr>
              <w:t xml:space="preserve"> in TS 38.213.</w:t>
            </w:r>
          </w:p>
          <w:p w14:paraId="28467CAC" w14:textId="77777777" w:rsidR="00DA03FD" w:rsidRPr="00DA03FD" w:rsidRDefault="00DA03FD" w:rsidP="00DA03FD">
            <w:pPr>
              <w:spacing w:after="0"/>
              <w:rPr>
                <w:rFonts w:eastAsiaTheme="minorEastAsia"/>
                <w:iCs/>
                <w:sz w:val="20"/>
                <w:szCs w:val="20"/>
                <w:lang w:eastAsia="zh-CN"/>
              </w:rPr>
            </w:pPr>
          </w:p>
          <w:tbl>
            <w:tblPr>
              <w:tblStyle w:val="TableGrid"/>
              <w:tblW w:w="0" w:type="auto"/>
              <w:tblLook w:val="04A0" w:firstRow="1" w:lastRow="0" w:firstColumn="1" w:lastColumn="0" w:noHBand="0" w:noVBand="1"/>
            </w:tblPr>
            <w:tblGrid>
              <w:gridCol w:w="9855"/>
            </w:tblGrid>
            <w:tr w:rsidR="00DA03FD" w:rsidRPr="00DA03FD" w14:paraId="276D15B4" w14:textId="77777777" w:rsidTr="00D965BD">
              <w:tc>
                <w:tcPr>
                  <w:tcW w:w="9855" w:type="dxa"/>
                </w:tcPr>
                <w:p w14:paraId="4A7BA8C3" w14:textId="77777777" w:rsidR="00DA03FD" w:rsidRPr="00DA03FD" w:rsidRDefault="00DA03FD" w:rsidP="00DA03FD">
                  <w:pPr>
                    <w:spacing w:after="0"/>
                    <w:textAlignment w:val="baseline"/>
                    <w:rPr>
                      <w:rFonts w:eastAsia="Yu Mincho"/>
                      <w:bCs/>
                      <w:sz w:val="20"/>
                      <w:szCs w:val="20"/>
                    </w:rPr>
                  </w:pPr>
                  <w:r w:rsidRPr="00DA03FD">
                    <w:rPr>
                      <w:rFonts w:eastAsia="Yu Mincho"/>
                      <w:bCs/>
                      <w:sz w:val="20"/>
                      <w:szCs w:val="20"/>
                    </w:rPr>
                    <w:t>============================ start of TP==========================================</w:t>
                  </w:r>
                </w:p>
                <w:p w14:paraId="0506209A" w14:textId="77777777" w:rsidR="00DA03FD" w:rsidRPr="00DA03FD" w:rsidRDefault="00DA03FD" w:rsidP="00DA03FD">
                  <w:pPr>
                    <w:keepNext/>
                    <w:keepLines/>
                    <w:spacing w:after="0"/>
                    <w:ind w:left="1134" w:hanging="1134"/>
                    <w:outlineLvl w:val="1"/>
                    <w:rPr>
                      <w:rFonts w:ascii="Arial" w:eastAsia="SimSun" w:hAnsi="Arial"/>
                      <w:sz w:val="20"/>
                      <w:szCs w:val="20"/>
                    </w:rPr>
                  </w:pPr>
                  <w:r w:rsidRPr="00DA03FD">
                    <w:rPr>
                      <w:rFonts w:ascii="Arial" w:eastAsia="SimSun" w:hAnsi="Arial"/>
                      <w:sz w:val="20"/>
                      <w:szCs w:val="20"/>
                    </w:rPr>
                    <w:t>10</w:t>
                  </w:r>
                  <w:r w:rsidRPr="00DA03FD">
                    <w:rPr>
                      <w:rFonts w:ascii="Arial" w:eastAsia="SimSun" w:hAnsi="Arial" w:hint="eastAsia"/>
                      <w:sz w:val="20"/>
                      <w:szCs w:val="20"/>
                    </w:rPr>
                    <w:t>.1</w:t>
                  </w:r>
                  <w:r w:rsidRPr="00DA03FD">
                    <w:rPr>
                      <w:rFonts w:ascii="Arial" w:eastAsia="SimSun" w:hAnsi="Arial" w:hint="eastAsia"/>
                      <w:sz w:val="20"/>
                      <w:szCs w:val="20"/>
                    </w:rPr>
                    <w:tab/>
                  </w:r>
                  <w:r w:rsidRPr="00DA03FD">
                    <w:rPr>
                      <w:rFonts w:ascii="Arial" w:eastAsia="SimSun" w:hAnsi="Arial"/>
                      <w:sz w:val="20"/>
                      <w:szCs w:val="20"/>
                    </w:rPr>
                    <w:t xml:space="preserve">UE procedure for determining physical downlink control channel assignment </w:t>
                  </w:r>
                </w:p>
                <w:p w14:paraId="571D6CAA" w14:textId="77777777" w:rsidR="00DA03FD" w:rsidRPr="00DA03FD" w:rsidRDefault="00DA03FD"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1EDEA2DB" w14:textId="77777777" w:rsidR="00DA03FD" w:rsidRPr="00DA03FD" w:rsidRDefault="00DA03FD" w:rsidP="00DA03FD">
                  <w:pPr>
                    <w:spacing w:after="0"/>
                    <w:rPr>
                      <w:sz w:val="20"/>
                      <w:szCs w:val="20"/>
                      <w:lang w:val="en-US"/>
                    </w:rPr>
                  </w:pPr>
                  <w:r w:rsidRPr="00DA03FD">
                    <w:rPr>
                      <w:sz w:val="20"/>
                      <w:szCs w:val="20"/>
                      <w:lang w:val="en-US"/>
                    </w:rPr>
                    <w:t xml:space="preserve">A UE does not expect to detect, in a same PDCCH monitoring occasion, a DCI format with CRC scrambled by a SI-RNTI, RA-RNTI, MsgB-RNTI, TC-RNTI, P-RNTI, </w:t>
                  </w:r>
                  <w:r w:rsidRPr="00DA03FD">
                    <w:rPr>
                      <w:rFonts w:eastAsiaTheme="minorEastAsia" w:hint="eastAsia"/>
                      <w:color w:val="FF0000"/>
                      <w:sz w:val="20"/>
                      <w:szCs w:val="20"/>
                      <w:lang w:val="en-US" w:eastAsia="zh-CN"/>
                    </w:rPr>
                    <w:t>PEI-RNTI,</w:t>
                  </w:r>
                  <w:r w:rsidRPr="00DA03FD">
                    <w:rPr>
                      <w:rFonts w:eastAsiaTheme="minorEastAsia" w:hint="eastAsia"/>
                      <w:sz w:val="20"/>
                      <w:szCs w:val="20"/>
                      <w:lang w:val="en-US" w:eastAsia="zh-CN"/>
                    </w:rPr>
                    <w:t xml:space="preserve"> </w:t>
                  </w:r>
                  <w:r w:rsidRPr="00DA03FD">
                    <w:rPr>
                      <w:sz w:val="20"/>
                      <w:szCs w:val="20"/>
                      <w:lang w:val="en-US"/>
                    </w:rPr>
                    <w:t xml:space="preserve">C-RNTI, </w:t>
                  </w:r>
                  <w:r w:rsidRPr="00DA03FD">
                    <w:rPr>
                      <w:sz w:val="20"/>
                      <w:szCs w:val="20"/>
                      <w:lang w:eastAsia="ja-JP"/>
                    </w:rPr>
                    <w:t>CS-RNTI, MCS-RNTI, MCCH-RNTI, G-RNTI, or G-CS-RNTI</w:t>
                  </w:r>
                  <w:r w:rsidRPr="00DA03FD">
                    <w:rPr>
                      <w:sz w:val="20"/>
                      <w:szCs w:val="20"/>
                      <w:lang w:val="en-US"/>
                    </w:rPr>
                    <w:t xml:space="preserve"> and a DCI format with CRC scrambled by a </w:t>
                  </w:r>
                  <w:r w:rsidRPr="00DA03FD">
                    <w:rPr>
                      <w:sz w:val="20"/>
                      <w:szCs w:val="20"/>
                      <w:lang w:eastAsia="zh-CN"/>
                    </w:rPr>
                    <w:t>SL</w:t>
                  </w:r>
                  <w:r w:rsidRPr="00DA03FD">
                    <w:rPr>
                      <w:rFonts w:hint="eastAsia"/>
                      <w:sz w:val="20"/>
                      <w:szCs w:val="20"/>
                      <w:lang w:eastAsia="zh-CN"/>
                    </w:rPr>
                    <w:t>-RNTI</w:t>
                  </w:r>
                  <w:r w:rsidRPr="00DA03FD">
                    <w:rPr>
                      <w:sz w:val="20"/>
                      <w:szCs w:val="20"/>
                      <w:lang w:eastAsia="zh-CN"/>
                    </w:rPr>
                    <w:t xml:space="preserve"> or </w:t>
                  </w:r>
                  <w:r w:rsidRPr="00DA03FD">
                    <w:rPr>
                      <w:sz w:val="20"/>
                      <w:szCs w:val="20"/>
                      <w:lang w:val="en-US" w:eastAsia="zh-CN"/>
                    </w:rPr>
                    <w:t xml:space="preserve">a </w:t>
                  </w:r>
                  <w:r w:rsidRPr="00DA03FD">
                    <w:rPr>
                      <w:sz w:val="20"/>
                      <w:szCs w:val="20"/>
                    </w:rPr>
                    <w:t>SL-CS-RNTI</w:t>
                  </w:r>
                  <w:r w:rsidRPr="00DA03FD">
                    <w:rPr>
                      <w:sz w:val="20"/>
                      <w:szCs w:val="20"/>
                      <w:lang w:val="en-US"/>
                    </w:rPr>
                    <w:t xml:space="preserve"> for scheduling respective PDSCH reception and PSSCH transmission on a same serving cell.</w:t>
                  </w:r>
                </w:p>
                <w:p w14:paraId="5E1A7104" w14:textId="77777777" w:rsidR="00DA03FD" w:rsidRPr="00DA03FD" w:rsidRDefault="00DA03FD" w:rsidP="00DA03FD">
                  <w:pPr>
                    <w:keepNext/>
                    <w:keepLines/>
                    <w:spacing w:after="0"/>
                    <w:ind w:left="1134" w:hanging="1134"/>
                    <w:jc w:val="center"/>
                    <w:outlineLvl w:val="1"/>
                    <w:rPr>
                      <w:rFonts w:eastAsia="Malgun Gothic"/>
                      <w:sz w:val="20"/>
                      <w:szCs w:val="20"/>
                    </w:rPr>
                  </w:pPr>
                  <w:r w:rsidRPr="00DA03FD">
                    <w:rPr>
                      <w:rFonts w:eastAsia="Malgun Gothic"/>
                      <w:sz w:val="20"/>
                      <w:szCs w:val="20"/>
                    </w:rPr>
                    <w:lastRenderedPageBreak/>
                    <w:t>&lt;Unchanged text omitted&gt;</w:t>
                  </w:r>
                </w:p>
                <w:p w14:paraId="376E8EE7" w14:textId="77777777" w:rsidR="00DA03FD" w:rsidRPr="00DA03FD" w:rsidRDefault="00DA03FD" w:rsidP="00DA03FD">
                  <w:pPr>
                    <w:spacing w:after="0"/>
                    <w:rPr>
                      <w:rFonts w:eastAsiaTheme="minorEastAsia"/>
                      <w:b/>
                      <w:i/>
                      <w:sz w:val="20"/>
                      <w:szCs w:val="20"/>
                      <w:lang w:eastAsia="zh-CN"/>
                    </w:rPr>
                  </w:pPr>
                  <w:r w:rsidRPr="00DA03FD">
                    <w:rPr>
                      <w:rFonts w:eastAsia="Yu Mincho"/>
                      <w:bCs/>
                      <w:sz w:val="20"/>
                      <w:szCs w:val="20"/>
                    </w:rPr>
                    <w:t>============================= end of TP==========================================</w:t>
                  </w:r>
                </w:p>
              </w:tc>
            </w:tr>
          </w:tbl>
          <w:p w14:paraId="3679F48C" w14:textId="77777777" w:rsidR="0000384C" w:rsidRPr="00DA03FD" w:rsidRDefault="0000384C" w:rsidP="00DA03FD">
            <w:pPr>
              <w:spacing w:after="0"/>
              <w:rPr>
                <w:sz w:val="20"/>
                <w:szCs w:val="20"/>
                <w:lang w:eastAsia="en-US"/>
              </w:rPr>
            </w:pPr>
          </w:p>
        </w:tc>
      </w:tr>
      <w:tr w:rsidR="0000384C" w:rsidRPr="00DA03FD" w14:paraId="3B46CC60" w14:textId="77777777" w:rsidTr="0000384C">
        <w:tc>
          <w:tcPr>
            <w:tcW w:w="10457" w:type="dxa"/>
          </w:tcPr>
          <w:p w14:paraId="550E4BCA" w14:textId="77777777" w:rsidR="00DA03FD" w:rsidRDefault="00DA03FD" w:rsidP="00DA03FD">
            <w:pPr>
              <w:spacing w:after="0"/>
              <w:rPr>
                <w:rFonts w:eastAsia="SimSun"/>
                <w:b/>
                <w:iCs/>
                <w:sz w:val="20"/>
                <w:szCs w:val="20"/>
                <w:lang w:eastAsia="zh-CN"/>
              </w:rPr>
            </w:pPr>
          </w:p>
          <w:p w14:paraId="54C01870" w14:textId="01333E5C" w:rsidR="00DA03FD" w:rsidRDefault="00DA03FD" w:rsidP="00DA03FD">
            <w:pPr>
              <w:spacing w:after="0"/>
              <w:rPr>
                <w:rFonts w:eastAsiaTheme="minorEastAsia"/>
                <w:b/>
                <w:iCs/>
                <w:sz w:val="20"/>
                <w:szCs w:val="20"/>
                <w:lang w:val="en-US" w:eastAsia="zh-CN"/>
              </w:rPr>
            </w:pPr>
            <w:r w:rsidRPr="00DA03FD">
              <w:rPr>
                <w:rFonts w:eastAsia="SimSun"/>
                <w:b/>
                <w:iCs/>
                <w:sz w:val="20"/>
                <w:szCs w:val="20"/>
                <w:lang w:eastAsia="zh-CN"/>
              </w:rPr>
              <w:t>P</w:t>
            </w:r>
            <w:r w:rsidRPr="00DA03FD">
              <w:rPr>
                <w:rFonts w:eastAsia="SimSun" w:hint="eastAsia"/>
                <w:b/>
                <w:iCs/>
                <w:sz w:val="20"/>
                <w:szCs w:val="20"/>
                <w:lang w:eastAsia="zh-CN"/>
              </w:rPr>
              <w:t xml:space="preserve">roposal </w:t>
            </w:r>
            <w:r w:rsidRPr="00DA03FD">
              <w:rPr>
                <w:rFonts w:eastAsia="SimSun"/>
                <w:b/>
                <w:iCs/>
                <w:sz w:val="20"/>
                <w:szCs w:val="20"/>
                <w:lang w:eastAsia="zh-CN"/>
              </w:rPr>
              <w:t>2.4-3</w:t>
            </w:r>
            <w:r w:rsidRPr="00DA03FD">
              <w:rPr>
                <w:rFonts w:eastAsia="SimSun" w:hint="eastAsia"/>
                <w:b/>
                <w:iCs/>
                <w:sz w:val="20"/>
                <w:szCs w:val="20"/>
                <w:lang w:eastAsia="zh-CN"/>
              </w:rPr>
              <w:t xml:space="preserve">: Adopt the following </w:t>
            </w:r>
            <w:r w:rsidRPr="00DA03FD">
              <w:rPr>
                <w:rFonts w:eastAsiaTheme="minorEastAsia" w:hint="eastAsia"/>
                <w:b/>
                <w:iCs/>
                <w:sz w:val="20"/>
                <w:szCs w:val="20"/>
                <w:lang w:eastAsia="zh-CN"/>
              </w:rPr>
              <w:t>TP</w:t>
            </w:r>
            <w:r w:rsidRPr="00DA03FD">
              <w:rPr>
                <w:rFonts w:eastAsiaTheme="minorEastAsia" w:hint="eastAsia"/>
                <w:b/>
                <w:iCs/>
                <w:sz w:val="20"/>
                <w:szCs w:val="20"/>
                <w:lang w:val="en-US" w:eastAsia="zh-CN"/>
              </w:rPr>
              <w:t xml:space="preserve"> in TS 38.213.</w:t>
            </w:r>
          </w:p>
          <w:p w14:paraId="25EC1123" w14:textId="77777777" w:rsidR="00DA03FD" w:rsidRPr="00DA03FD" w:rsidRDefault="00DA03FD" w:rsidP="00DA03FD">
            <w:pPr>
              <w:spacing w:after="0"/>
              <w:rPr>
                <w:rFonts w:eastAsiaTheme="minorEastAsia"/>
                <w:iCs/>
                <w:sz w:val="20"/>
                <w:szCs w:val="20"/>
                <w:lang w:eastAsia="zh-CN"/>
              </w:rPr>
            </w:pPr>
          </w:p>
          <w:tbl>
            <w:tblPr>
              <w:tblStyle w:val="TableGrid"/>
              <w:tblW w:w="0" w:type="auto"/>
              <w:tblLook w:val="04A0" w:firstRow="1" w:lastRow="0" w:firstColumn="1" w:lastColumn="0" w:noHBand="0" w:noVBand="1"/>
            </w:tblPr>
            <w:tblGrid>
              <w:gridCol w:w="9798"/>
            </w:tblGrid>
            <w:tr w:rsidR="00DA03FD" w:rsidRPr="00DA03FD" w14:paraId="214736A0" w14:textId="77777777" w:rsidTr="00DA03FD">
              <w:tc>
                <w:tcPr>
                  <w:tcW w:w="9798" w:type="dxa"/>
                </w:tcPr>
                <w:p w14:paraId="68765EA5" w14:textId="77777777" w:rsidR="00DA03FD" w:rsidRPr="00DA03FD" w:rsidRDefault="00DA03FD" w:rsidP="00DA03FD">
                  <w:pPr>
                    <w:spacing w:after="0"/>
                    <w:textAlignment w:val="baseline"/>
                    <w:rPr>
                      <w:rFonts w:eastAsia="Yu Mincho"/>
                      <w:bCs/>
                      <w:sz w:val="20"/>
                      <w:szCs w:val="20"/>
                    </w:rPr>
                  </w:pPr>
                  <w:r w:rsidRPr="00DA03FD">
                    <w:rPr>
                      <w:rFonts w:eastAsia="Yu Mincho"/>
                      <w:bCs/>
                      <w:sz w:val="20"/>
                      <w:szCs w:val="20"/>
                    </w:rPr>
                    <w:t>============================= start of TP==========================================</w:t>
                  </w:r>
                </w:p>
                <w:p w14:paraId="2019D79B" w14:textId="77777777" w:rsidR="00DA03FD" w:rsidRPr="00DA03FD" w:rsidRDefault="00DA03FD" w:rsidP="00DA03FD">
                  <w:pPr>
                    <w:keepNext/>
                    <w:keepLines/>
                    <w:spacing w:after="0"/>
                    <w:ind w:left="1134" w:hanging="1134"/>
                    <w:outlineLvl w:val="1"/>
                    <w:rPr>
                      <w:rFonts w:ascii="Arial" w:eastAsia="SimSun" w:hAnsi="Arial"/>
                      <w:sz w:val="20"/>
                      <w:szCs w:val="20"/>
                    </w:rPr>
                  </w:pPr>
                  <w:r w:rsidRPr="00DA03FD">
                    <w:rPr>
                      <w:rFonts w:ascii="Arial" w:eastAsia="SimSun" w:hAnsi="Arial"/>
                      <w:sz w:val="20"/>
                      <w:szCs w:val="20"/>
                    </w:rPr>
                    <w:t>10.4A</w:t>
                  </w:r>
                  <w:r w:rsidRPr="00DA03FD">
                    <w:rPr>
                      <w:rFonts w:ascii="Arial" w:eastAsia="SimSun" w:hAnsi="Arial"/>
                      <w:sz w:val="20"/>
                      <w:szCs w:val="20"/>
                    </w:rPr>
                    <w:tab/>
                    <w:t>PDCCH monitoring for early indication of paging</w:t>
                  </w:r>
                </w:p>
                <w:p w14:paraId="1A710BDC" w14:textId="77777777" w:rsidR="00DA03FD" w:rsidRPr="00DA03FD" w:rsidRDefault="00DA03FD" w:rsidP="00DA03FD">
                  <w:pPr>
                    <w:spacing w:after="0"/>
                    <w:rPr>
                      <w:sz w:val="20"/>
                      <w:szCs w:val="20"/>
                      <w:lang w:eastAsia="zh-CN"/>
                    </w:rPr>
                  </w:pPr>
                  <w:r w:rsidRPr="00DA03FD">
                    <w:rPr>
                      <w:sz w:val="20"/>
                      <w:szCs w:val="20"/>
                      <w:lang w:eastAsia="zh-CN"/>
                    </w:rPr>
                    <w:t xml:space="preserve">A UE </w:t>
                  </w:r>
                  <w:r w:rsidRPr="00DA03FD">
                    <w:rPr>
                      <w:sz w:val="20"/>
                      <w:szCs w:val="20"/>
                    </w:rPr>
                    <w:t>can be provided the following for detection of a DCI format 2_7 in RRC_IDLE state or in RRC_INACTIVE state [</w:t>
                  </w:r>
                  <w:r w:rsidRPr="00DA03FD">
                    <w:rPr>
                      <w:rFonts w:eastAsia="MS Mincho" w:hint="eastAsia"/>
                      <w:sz w:val="20"/>
                      <w:szCs w:val="20"/>
                      <w:lang w:eastAsia="ja-JP"/>
                    </w:rPr>
                    <w:t>12, TS 38.331]</w:t>
                  </w:r>
                </w:p>
                <w:p w14:paraId="7DE0B363" w14:textId="77777777" w:rsidR="00DA03FD" w:rsidRPr="00DA03FD" w:rsidRDefault="00DA03FD" w:rsidP="00DA03FD">
                  <w:pPr>
                    <w:pStyle w:val="B1"/>
                    <w:numPr>
                      <w:ilvl w:val="0"/>
                      <w:numId w:val="12"/>
                    </w:numPr>
                    <w:spacing w:after="0"/>
                    <w:rPr>
                      <w:sz w:val="20"/>
                      <w:szCs w:val="20"/>
                      <w:lang w:eastAsia="zh-CN"/>
                    </w:rPr>
                  </w:pPr>
                  <w:r w:rsidRPr="00DA03FD">
                    <w:rPr>
                      <w:sz w:val="20"/>
                      <w:szCs w:val="20"/>
                      <w:lang w:val="en-US"/>
                    </w:rPr>
                    <w:t>a sea</w:t>
                  </w:r>
                  <w:r w:rsidRPr="00DA03FD">
                    <w:rPr>
                      <w:sz w:val="20"/>
                      <w:szCs w:val="20"/>
                    </w:rPr>
                    <w:t xml:space="preserve">rch space set, by </w:t>
                  </w:r>
                  <w:r w:rsidRPr="00DA03FD">
                    <w:rPr>
                      <w:i/>
                      <w:iCs/>
                      <w:sz w:val="20"/>
                      <w:szCs w:val="20"/>
                      <w:lang w:eastAsia="zh-CN"/>
                    </w:rPr>
                    <w:t>peiSearchSpace</w:t>
                  </w:r>
                  <w:r w:rsidRPr="00DA03FD">
                    <w:rPr>
                      <w:iCs/>
                      <w:sz w:val="20"/>
                      <w:szCs w:val="20"/>
                      <w:lang w:eastAsia="zh-CN"/>
                    </w:rPr>
                    <w:t>,</w:t>
                  </w:r>
                  <w:r w:rsidRPr="00DA03FD">
                    <w:rPr>
                      <w:sz w:val="20"/>
                      <w:szCs w:val="20"/>
                    </w:rPr>
                    <w:t xml:space="preserve"> to monitor PDCCH for detection of DCI format </w:t>
                  </w:r>
                  <w:r w:rsidRPr="00DA03FD">
                    <w:rPr>
                      <w:sz w:val="20"/>
                      <w:szCs w:val="20"/>
                      <w:lang w:val="en-US"/>
                    </w:rPr>
                    <w:t>2_7</w:t>
                  </w:r>
                  <w:r w:rsidRPr="00DA03FD">
                    <w:rPr>
                      <w:sz w:val="20"/>
                      <w:szCs w:val="20"/>
                    </w:rPr>
                    <w:t xml:space="preserve"> </w:t>
                  </w:r>
                  <w:r w:rsidRPr="00DA03FD">
                    <w:rPr>
                      <w:sz w:val="20"/>
                      <w:szCs w:val="20"/>
                      <w:lang w:eastAsia="zh-CN"/>
                    </w:rPr>
                    <w:t xml:space="preserve">according to a </w:t>
                  </w:r>
                  <w:r w:rsidRPr="00DA03FD">
                    <w:rPr>
                      <w:sz w:val="20"/>
                      <w:szCs w:val="20"/>
                      <w:lang w:val="en-US" w:eastAsia="zh-CN"/>
                    </w:rPr>
                    <w:t>Type2A-PDCCH</w:t>
                  </w:r>
                  <w:r w:rsidRPr="00DA03FD">
                    <w:rPr>
                      <w:sz w:val="20"/>
                      <w:szCs w:val="20"/>
                      <w:lang w:eastAsia="zh-CN"/>
                    </w:rPr>
                    <w:t xml:space="preserve"> </w:t>
                  </w:r>
                  <w:r w:rsidRPr="00DA03FD">
                    <w:rPr>
                      <w:sz w:val="20"/>
                      <w:szCs w:val="20"/>
                      <w:lang w:val="en-US" w:eastAsia="zh-CN"/>
                    </w:rPr>
                    <w:t xml:space="preserve">CSS set </w:t>
                  </w:r>
                  <w:r w:rsidRPr="00DA03FD">
                    <w:rPr>
                      <w:sz w:val="20"/>
                      <w:szCs w:val="20"/>
                      <w:lang w:eastAsia="zh-CN"/>
                    </w:rPr>
                    <w:t>as described in clause 10.1</w:t>
                  </w:r>
                </w:p>
                <w:p w14:paraId="304ECD35" w14:textId="77777777" w:rsidR="00DA03FD" w:rsidRPr="00DA03FD" w:rsidRDefault="00DA03FD" w:rsidP="00DA03FD">
                  <w:pPr>
                    <w:pStyle w:val="B1"/>
                    <w:numPr>
                      <w:ilvl w:val="0"/>
                      <w:numId w:val="12"/>
                    </w:numPr>
                    <w:spacing w:after="0"/>
                    <w:rPr>
                      <w:sz w:val="20"/>
                      <w:szCs w:val="20"/>
                      <w:lang w:eastAsia="zh-CN"/>
                    </w:rPr>
                  </w:pPr>
                  <w:proofErr w:type="gramStart"/>
                  <w:r w:rsidRPr="00DA03FD">
                    <w:rPr>
                      <w:sz w:val="20"/>
                      <w:szCs w:val="20"/>
                    </w:rPr>
                    <w:t>a</w:t>
                  </w:r>
                  <w:r w:rsidRPr="00DA03FD">
                    <w:rPr>
                      <w:sz w:val="20"/>
                      <w:szCs w:val="20"/>
                      <w:lang w:val="en-US"/>
                    </w:rPr>
                    <w:t xml:space="preserve"> number of</w:t>
                  </w:r>
                  <w:proofErr w:type="gramEnd"/>
                  <w:r w:rsidRPr="00DA03FD">
                    <w:rPr>
                      <w:sz w:val="20"/>
                      <w:szCs w:val="20"/>
                      <w:lang w:val="en-US"/>
                    </w:rPr>
                    <w:t xml:space="preserve"> frames, by </w:t>
                  </w:r>
                  <w:r w:rsidRPr="00DA03FD">
                    <w:rPr>
                      <w:i/>
                      <w:iCs/>
                      <w:sz w:val="20"/>
                      <w:szCs w:val="20"/>
                    </w:rPr>
                    <w:t>PEI-F_offset</w:t>
                  </w:r>
                  <w:r w:rsidRPr="00DA03FD">
                    <w:rPr>
                      <w:sz w:val="20"/>
                      <w:szCs w:val="20"/>
                      <w:lang w:val="en-US"/>
                    </w:rPr>
                    <w:t xml:space="preserve">, from </w:t>
                  </w:r>
                  <w:r w:rsidRPr="00DA03FD">
                    <w:rPr>
                      <w:rFonts w:hint="eastAsia"/>
                      <w:color w:val="FF0000"/>
                      <w:sz w:val="20"/>
                      <w:szCs w:val="20"/>
                      <w:lang w:val="en-US" w:eastAsia="zh-CN"/>
                    </w:rPr>
                    <w:t>the start of a frame to</w:t>
                  </w:r>
                  <w:r w:rsidRPr="00DA03FD">
                    <w:rPr>
                      <w:rFonts w:hint="eastAsia"/>
                      <w:sz w:val="20"/>
                      <w:szCs w:val="20"/>
                      <w:lang w:val="en-US" w:eastAsia="zh-CN"/>
                    </w:rPr>
                    <w:t xml:space="preserve"> </w:t>
                  </w:r>
                  <w:r w:rsidRPr="00DA03FD">
                    <w:rPr>
                      <w:sz w:val="20"/>
                      <w:szCs w:val="20"/>
                      <w:lang w:val="en-US"/>
                    </w:rPr>
                    <w:t xml:space="preserve">the start of a first paging frame of paging frames associated with a number of PDCCH monitoring occasions for DCI format 2_7 [17, TS 38.304] </w:t>
                  </w:r>
                  <w:r w:rsidRPr="00DA03FD">
                    <w:rPr>
                      <w:strike/>
                      <w:color w:val="FF0000"/>
                      <w:sz w:val="20"/>
                      <w:szCs w:val="20"/>
                      <w:lang w:val="en-US"/>
                    </w:rPr>
                    <w:t xml:space="preserve">to the start of a frame </w:t>
                  </w:r>
                </w:p>
                <w:p w14:paraId="5A2347FD" w14:textId="77777777" w:rsidR="00DA03FD" w:rsidRPr="00DA03FD" w:rsidRDefault="00DA03FD" w:rsidP="00DA03FD">
                  <w:pPr>
                    <w:pStyle w:val="B1"/>
                    <w:numPr>
                      <w:ilvl w:val="0"/>
                      <w:numId w:val="12"/>
                    </w:numPr>
                    <w:spacing w:after="0"/>
                    <w:rPr>
                      <w:sz w:val="20"/>
                      <w:szCs w:val="20"/>
                      <w:lang w:eastAsia="zh-CN"/>
                    </w:rPr>
                  </w:pPr>
                  <w:proofErr w:type="gramStart"/>
                  <w:r w:rsidRPr="00DA03FD">
                    <w:rPr>
                      <w:sz w:val="20"/>
                      <w:szCs w:val="20"/>
                      <w:lang w:val="en-US"/>
                    </w:rPr>
                    <w:t>a number of</w:t>
                  </w:r>
                  <w:proofErr w:type="gramEnd"/>
                  <w:r w:rsidRPr="00DA03FD">
                    <w:rPr>
                      <w:sz w:val="20"/>
                      <w:szCs w:val="20"/>
                      <w:lang w:val="en-US"/>
                    </w:rPr>
                    <w:t xml:space="preserve"> symbols, by </w:t>
                  </w:r>
                  <w:r w:rsidRPr="00DA03FD">
                    <w:rPr>
                      <w:i/>
                      <w:iCs/>
                      <w:sz w:val="20"/>
                      <w:szCs w:val="20"/>
                    </w:rPr>
                    <w:t>firstPDCCH-MonitoringOccasionOfPEI-O</w:t>
                  </w:r>
                  <w:r w:rsidRPr="00DA03FD">
                    <w:rPr>
                      <w:sz w:val="20"/>
                      <w:szCs w:val="20"/>
                      <w:lang w:val="en-US"/>
                    </w:rPr>
                    <w:t xml:space="preserve">, from the start of the frame </w:t>
                  </w:r>
                  <w:r w:rsidRPr="00DA03FD">
                    <w:rPr>
                      <w:sz w:val="20"/>
                      <w:szCs w:val="20"/>
                    </w:rPr>
                    <w:t xml:space="preserve">to the start of the first </w:t>
                  </w:r>
                  <w:r w:rsidRPr="00DA03FD">
                    <w:rPr>
                      <w:sz w:val="20"/>
                      <w:szCs w:val="20"/>
                      <w:lang w:val="en-US"/>
                    </w:rPr>
                    <w:t>PDCCH monitoring occasion for DCI format 2_7</w:t>
                  </w:r>
                </w:p>
                <w:p w14:paraId="168D97AB" w14:textId="77777777" w:rsidR="00DA03FD" w:rsidRPr="00DA03FD" w:rsidRDefault="00DA03FD" w:rsidP="00DA03FD">
                  <w:pPr>
                    <w:pStyle w:val="B1"/>
                    <w:numPr>
                      <w:ilvl w:val="0"/>
                      <w:numId w:val="12"/>
                    </w:numPr>
                    <w:spacing w:after="0"/>
                    <w:rPr>
                      <w:sz w:val="20"/>
                      <w:szCs w:val="20"/>
                      <w:lang w:eastAsia="zh-CN"/>
                    </w:rPr>
                  </w:pPr>
                  <w:r w:rsidRPr="00DA03FD">
                    <w:rPr>
                      <w:sz w:val="20"/>
                      <w:szCs w:val="20"/>
                    </w:rPr>
                    <w:t xml:space="preserve">a </w:t>
                  </w:r>
                  <w:r w:rsidRPr="00DA03FD">
                    <w:rPr>
                      <w:sz w:val="20"/>
                      <w:szCs w:val="20"/>
                      <w:lang w:val="en-US"/>
                    </w:rPr>
                    <w:t xml:space="preserve">size, by </w:t>
                  </w:r>
                  <w:r w:rsidRPr="00DA03FD">
                    <w:rPr>
                      <w:i/>
                      <w:iCs/>
                      <w:sz w:val="20"/>
                      <w:szCs w:val="20"/>
                    </w:rPr>
                    <w:t>payloadSizeDCI_format2_7</w:t>
                  </w:r>
                </w:p>
                <w:p w14:paraId="51003E08" w14:textId="77777777" w:rsidR="00DA03FD" w:rsidRPr="00DA03FD" w:rsidRDefault="00DA03FD" w:rsidP="00DA03FD">
                  <w:pPr>
                    <w:pStyle w:val="B1"/>
                    <w:numPr>
                      <w:ilvl w:val="0"/>
                      <w:numId w:val="12"/>
                    </w:numPr>
                    <w:spacing w:after="0"/>
                    <w:rPr>
                      <w:i/>
                      <w:iCs/>
                      <w:sz w:val="20"/>
                      <w:szCs w:val="20"/>
                      <w:lang w:eastAsia="zh-CN"/>
                    </w:rPr>
                  </w:pPr>
                  <w:proofErr w:type="gramStart"/>
                  <w:r w:rsidRPr="00DA03FD">
                    <w:rPr>
                      <w:sz w:val="20"/>
                      <w:szCs w:val="20"/>
                    </w:rPr>
                    <w:t xml:space="preserve">a </w:t>
                  </w:r>
                  <w:r w:rsidRPr="00DA03FD">
                    <w:rPr>
                      <w:sz w:val="20"/>
                      <w:szCs w:val="20"/>
                      <w:lang w:val="en-US"/>
                    </w:rPr>
                    <w:t>number of</w:t>
                  </w:r>
                  <w:proofErr w:type="gramEnd"/>
                  <w:r w:rsidRPr="00DA03FD">
                    <w:rPr>
                      <w:sz w:val="20"/>
                      <w:szCs w:val="20"/>
                      <w:lang w:val="en-US"/>
                    </w:rPr>
                    <w:t xml:space="preserve">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sidRPr="00DA03FD">
                    <w:rPr>
                      <w:sz w:val="20"/>
                      <w:szCs w:val="20"/>
                      <w:lang w:val="en-US"/>
                    </w:rPr>
                    <w:t xml:space="preserve">, by </w:t>
                  </w:r>
                  <w:r w:rsidRPr="00DA03FD">
                    <w:rPr>
                      <w:i/>
                      <w:iCs/>
                      <w:sz w:val="20"/>
                      <w:szCs w:val="20"/>
                    </w:rPr>
                    <w:t>subgroupsNumPerPO</w:t>
                  </w:r>
                </w:p>
                <w:p w14:paraId="11589A9E" w14:textId="77777777" w:rsidR="00DA03FD" w:rsidRPr="00DA03FD" w:rsidRDefault="00DA03FD" w:rsidP="00DA03FD">
                  <w:pPr>
                    <w:pStyle w:val="B1"/>
                    <w:numPr>
                      <w:ilvl w:val="0"/>
                      <w:numId w:val="12"/>
                    </w:numPr>
                    <w:spacing w:after="0"/>
                    <w:rPr>
                      <w:sz w:val="20"/>
                      <w:szCs w:val="20"/>
                      <w:lang w:eastAsia="zh-CN"/>
                    </w:rPr>
                  </w:pPr>
                  <w:proofErr w:type="gramStart"/>
                  <w:r w:rsidRPr="00DA03FD">
                    <w:rPr>
                      <w:sz w:val="20"/>
                      <w:szCs w:val="20"/>
                    </w:rPr>
                    <w:t>a number of</w:t>
                  </w:r>
                  <w:proofErr w:type="gramEnd"/>
                  <w:r w:rsidRPr="00DA03FD">
                    <w:rPr>
                      <w:sz w:val="20"/>
                      <w:szCs w:val="20"/>
                    </w:rPr>
                    <w:t xml:space="preserve"> pa</w:t>
                  </w:r>
                  <w:r w:rsidRPr="00DA03FD">
                    <w:rPr>
                      <w:sz w:val="20"/>
                      <w:szCs w:val="20"/>
                      <w:lang w:val="en-US"/>
                    </w:rPr>
                    <w:t xml:space="preserve">ging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sidRPr="00DA03FD">
                    <w:rPr>
                      <w:sz w:val="20"/>
                      <w:szCs w:val="20"/>
                      <w:lang w:val="en-US"/>
                    </w:rPr>
                    <w:t xml:space="preserve">, by </w:t>
                  </w:r>
                  <w:r w:rsidRPr="00DA03FD">
                    <w:rPr>
                      <w:i/>
                      <w:iCs/>
                      <w:sz w:val="20"/>
                      <w:szCs w:val="20"/>
                    </w:rPr>
                    <w:t>PONumPerPEI</w:t>
                  </w:r>
                </w:p>
                <w:p w14:paraId="0F304D7C" w14:textId="77777777" w:rsidR="00DA03FD" w:rsidRPr="00DA03FD" w:rsidRDefault="00DA03FD" w:rsidP="00DA03FD">
                  <w:pPr>
                    <w:keepNext/>
                    <w:keepLines/>
                    <w:spacing w:after="0"/>
                    <w:ind w:left="1134" w:hanging="1134"/>
                    <w:jc w:val="center"/>
                    <w:outlineLvl w:val="1"/>
                    <w:rPr>
                      <w:rFonts w:eastAsia="Malgun Gothic"/>
                      <w:sz w:val="20"/>
                      <w:szCs w:val="20"/>
                    </w:rPr>
                  </w:pPr>
                  <w:r w:rsidRPr="00DA03FD">
                    <w:rPr>
                      <w:rFonts w:eastAsia="Malgun Gothic"/>
                      <w:sz w:val="20"/>
                      <w:szCs w:val="20"/>
                    </w:rPr>
                    <w:t>&lt;Unchanged text omitted&gt;</w:t>
                  </w:r>
                </w:p>
                <w:p w14:paraId="4B19365C" w14:textId="77777777" w:rsidR="00DA03FD" w:rsidRPr="00DA03FD" w:rsidRDefault="00DA03FD" w:rsidP="00DA03FD">
                  <w:pPr>
                    <w:spacing w:after="0"/>
                    <w:rPr>
                      <w:rFonts w:eastAsiaTheme="minorEastAsia"/>
                      <w:b/>
                      <w:i/>
                      <w:sz w:val="20"/>
                      <w:szCs w:val="20"/>
                      <w:lang w:eastAsia="zh-CN"/>
                    </w:rPr>
                  </w:pPr>
                  <w:r w:rsidRPr="00DA03FD">
                    <w:rPr>
                      <w:rFonts w:eastAsia="Yu Mincho"/>
                      <w:bCs/>
                      <w:sz w:val="20"/>
                      <w:szCs w:val="20"/>
                    </w:rPr>
                    <w:t>============================= end of TP==========================================</w:t>
                  </w:r>
                </w:p>
              </w:tc>
            </w:tr>
          </w:tbl>
          <w:p w14:paraId="5597CAAA" w14:textId="77777777" w:rsidR="0000384C" w:rsidRPr="00DA03FD" w:rsidRDefault="0000384C" w:rsidP="00DA03FD">
            <w:pPr>
              <w:spacing w:after="0"/>
              <w:rPr>
                <w:sz w:val="20"/>
                <w:szCs w:val="20"/>
                <w:lang w:eastAsia="en-US"/>
              </w:rPr>
            </w:pPr>
          </w:p>
        </w:tc>
      </w:tr>
      <w:tr w:rsidR="00DA03FD" w:rsidRPr="00DA03FD" w14:paraId="20DFF00F" w14:textId="77777777" w:rsidTr="0000384C">
        <w:tc>
          <w:tcPr>
            <w:tcW w:w="10457" w:type="dxa"/>
          </w:tcPr>
          <w:p w14:paraId="4D878AEB" w14:textId="77777777" w:rsidR="00DA03FD" w:rsidRDefault="00DA03FD" w:rsidP="000F763E">
            <w:pPr>
              <w:autoSpaceDE w:val="0"/>
              <w:autoSpaceDN w:val="0"/>
              <w:adjustRightInd w:val="0"/>
              <w:snapToGrid w:val="0"/>
              <w:spacing w:after="0"/>
              <w:rPr>
                <w:b/>
                <w:bCs/>
                <w:iCs/>
                <w:sz w:val="20"/>
                <w:szCs w:val="20"/>
                <w:lang w:eastAsia="zh-CN"/>
              </w:rPr>
            </w:pPr>
          </w:p>
          <w:p w14:paraId="64288560" w14:textId="63E92CD7" w:rsidR="00DA03FD" w:rsidRDefault="00DA03FD" w:rsidP="000F763E">
            <w:pPr>
              <w:autoSpaceDE w:val="0"/>
              <w:autoSpaceDN w:val="0"/>
              <w:adjustRightInd w:val="0"/>
              <w:snapToGrid w:val="0"/>
              <w:spacing w:after="0"/>
              <w:rPr>
                <w:b/>
                <w:bCs/>
                <w:iCs/>
                <w:sz w:val="20"/>
                <w:szCs w:val="20"/>
              </w:rPr>
            </w:pPr>
            <w:r w:rsidRPr="00DA03FD">
              <w:rPr>
                <w:b/>
                <w:bCs/>
                <w:iCs/>
                <w:sz w:val="20"/>
                <w:szCs w:val="20"/>
                <w:lang w:eastAsia="zh-CN"/>
              </w:rPr>
              <w:t>Proposal 3.4-3: A</w:t>
            </w:r>
            <w:r w:rsidRPr="00DA03FD">
              <w:rPr>
                <w:b/>
                <w:bCs/>
                <w:iCs/>
                <w:sz w:val="20"/>
                <w:szCs w:val="20"/>
              </w:rPr>
              <w:t>dopt the TP3 to determine TRS availability indication field length.</w:t>
            </w:r>
          </w:p>
          <w:p w14:paraId="036A1B49" w14:textId="77777777" w:rsidR="00DA03FD" w:rsidRPr="00DA03FD" w:rsidRDefault="00DA03FD" w:rsidP="000F763E">
            <w:pPr>
              <w:autoSpaceDE w:val="0"/>
              <w:autoSpaceDN w:val="0"/>
              <w:adjustRightInd w:val="0"/>
              <w:snapToGrid w:val="0"/>
              <w:spacing w:after="0"/>
              <w:rPr>
                <w:b/>
                <w:bCs/>
                <w:iCs/>
                <w:sz w:val="20"/>
                <w:szCs w:val="20"/>
              </w:rPr>
            </w:pPr>
          </w:p>
          <w:tbl>
            <w:tblPr>
              <w:tblStyle w:val="TableGrid"/>
              <w:tblW w:w="0" w:type="auto"/>
              <w:tblLook w:val="04A0" w:firstRow="1" w:lastRow="0" w:firstColumn="1" w:lastColumn="0" w:noHBand="0" w:noVBand="1"/>
            </w:tblPr>
            <w:tblGrid>
              <w:gridCol w:w="10081"/>
            </w:tblGrid>
            <w:tr w:rsidR="00DA03FD" w:rsidRPr="00DA03FD" w14:paraId="59A2075A" w14:textId="77777777" w:rsidTr="00DA03FD">
              <w:tc>
                <w:tcPr>
                  <w:tcW w:w="10081" w:type="dxa"/>
                </w:tcPr>
                <w:p w14:paraId="019199C8" w14:textId="77777777" w:rsidR="00DA03FD" w:rsidRPr="00DA03FD" w:rsidRDefault="00DA03FD" w:rsidP="000F763E">
                  <w:pPr>
                    <w:spacing w:after="0"/>
                    <w:ind w:left="920" w:hanging="480"/>
                    <w:rPr>
                      <w:color w:val="FF0000"/>
                      <w:sz w:val="20"/>
                      <w:szCs w:val="20"/>
                      <w:lang w:eastAsia="zh-CN"/>
                    </w:rPr>
                  </w:pPr>
                  <w:r w:rsidRPr="00DA03FD">
                    <w:rPr>
                      <w:color w:val="FF0000"/>
                      <w:sz w:val="20"/>
                      <w:szCs w:val="20"/>
                      <w:lang w:eastAsia="zh-CN"/>
                    </w:rPr>
                    <w:t>------------------------------------- Start of Text Proposal 3------------------------------------------</w:t>
                  </w:r>
                </w:p>
                <w:p w14:paraId="49C54255" w14:textId="77777777" w:rsidR="00DA03FD" w:rsidRPr="00DA03FD" w:rsidRDefault="00DA03FD" w:rsidP="000F763E">
                  <w:pPr>
                    <w:spacing w:after="0"/>
                    <w:ind w:left="920" w:hanging="480"/>
                    <w:jc w:val="center"/>
                    <w:rPr>
                      <w:color w:val="FF0000"/>
                      <w:sz w:val="20"/>
                      <w:szCs w:val="20"/>
                      <w:lang w:eastAsia="zh-CN"/>
                    </w:rPr>
                  </w:pPr>
                  <w:r w:rsidRPr="00DA03FD">
                    <w:rPr>
                      <w:color w:val="FF0000"/>
                      <w:sz w:val="20"/>
                      <w:szCs w:val="20"/>
                      <w:lang w:eastAsia="zh-CN"/>
                    </w:rPr>
                    <w:t>&lt; Unchanged parts are omitted &gt;</w:t>
                  </w:r>
                </w:p>
                <w:p w14:paraId="2F8E84F5" w14:textId="77777777" w:rsidR="00DA03FD" w:rsidRPr="00DA03FD" w:rsidRDefault="00DA03FD" w:rsidP="000F763E">
                  <w:pPr>
                    <w:pStyle w:val="Heading4"/>
                    <w:numPr>
                      <w:ilvl w:val="0"/>
                      <w:numId w:val="0"/>
                    </w:numPr>
                    <w:spacing w:before="0" w:after="0"/>
                    <w:ind w:left="720" w:hanging="720"/>
                    <w:rPr>
                      <w:sz w:val="20"/>
                    </w:rPr>
                  </w:pPr>
                  <w:r w:rsidRPr="00DA03FD">
                    <w:rPr>
                      <w:sz w:val="20"/>
                    </w:rPr>
                    <w:t>7.3.1.2.1</w:t>
                  </w:r>
                  <w:r w:rsidRPr="00DA03FD">
                    <w:rPr>
                      <w:sz w:val="20"/>
                    </w:rPr>
                    <w:tab/>
                  </w:r>
                  <w:r w:rsidRPr="00DA03FD">
                    <w:rPr>
                      <w:sz w:val="20"/>
                      <w:lang w:eastAsia="zh-CN"/>
                    </w:rPr>
                    <w:t>Format 1_0</w:t>
                  </w:r>
                </w:p>
                <w:p w14:paraId="098F744A" w14:textId="77777777" w:rsidR="00DA03FD" w:rsidRPr="00DA03FD" w:rsidRDefault="00DA03FD" w:rsidP="000F763E">
                  <w:pPr>
                    <w:spacing w:after="0"/>
                    <w:rPr>
                      <w:sz w:val="20"/>
                      <w:szCs w:val="20"/>
                      <w:lang w:eastAsia="zh-CN"/>
                    </w:rPr>
                  </w:pPr>
                  <w:r w:rsidRPr="00DA03FD">
                    <w:rPr>
                      <w:sz w:val="20"/>
                      <w:szCs w:val="20"/>
                      <w:lang w:eastAsia="zh-CN"/>
                    </w:rPr>
                    <w:t xml:space="preserve">The </w:t>
                  </w:r>
                  <w:r w:rsidRPr="00DA03FD">
                    <w:rPr>
                      <w:sz w:val="20"/>
                      <w:szCs w:val="20"/>
                    </w:rPr>
                    <w:t>following information is transmitted by means of the DCI format</w:t>
                  </w:r>
                  <w:r w:rsidRPr="00DA03FD">
                    <w:rPr>
                      <w:sz w:val="20"/>
                      <w:szCs w:val="20"/>
                      <w:lang w:eastAsia="zh-CN"/>
                    </w:rPr>
                    <w:t xml:space="preserve"> 1_0 with CRC scrambled by P-RNTI:</w:t>
                  </w:r>
                </w:p>
                <w:p w14:paraId="5F6CE0B8" w14:textId="77777777" w:rsidR="00DA03FD" w:rsidRPr="00DA03FD" w:rsidRDefault="00DA03FD" w:rsidP="000F763E">
                  <w:pPr>
                    <w:spacing w:after="0"/>
                    <w:ind w:left="568" w:hanging="284"/>
                    <w:jc w:val="center"/>
                    <w:rPr>
                      <w:sz w:val="20"/>
                      <w:szCs w:val="20"/>
                    </w:rPr>
                  </w:pPr>
                  <w:r w:rsidRPr="00DA03FD">
                    <w:rPr>
                      <w:color w:val="FF0000"/>
                      <w:sz w:val="20"/>
                      <w:szCs w:val="20"/>
                      <w:lang w:eastAsia="zh-CN"/>
                    </w:rPr>
                    <w:t>&lt; Unchanged parts are omitted &gt;</w:t>
                  </w:r>
                </w:p>
                <w:p w14:paraId="6EF5E8A1" w14:textId="77777777" w:rsidR="00DA03FD" w:rsidRPr="00DA03FD" w:rsidRDefault="00DA03FD" w:rsidP="000F763E">
                  <w:pPr>
                    <w:spacing w:after="0"/>
                    <w:ind w:left="568" w:hanging="284"/>
                    <w:rPr>
                      <w:sz w:val="20"/>
                      <w:szCs w:val="20"/>
                      <w:lang w:eastAsia="zh-CN"/>
                    </w:rPr>
                  </w:pPr>
                  <w:r w:rsidRPr="00DA03FD">
                    <w:rPr>
                      <w:sz w:val="20"/>
                      <w:szCs w:val="20"/>
                    </w:rPr>
                    <w:t>-</w:t>
                  </w:r>
                  <w:r w:rsidRPr="00DA03FD">
                    <w:rPr>
                      <w:sz w:val="20"/>
                      <w:szCs w:val="20"/>
                      <w:lang w:eastAsia="zh-CN"/>
                    </w:rPr>
                    <w:tab/>
                    <w:t xml:space="preserve">TRS availability indication </w:t>
                  </w:r>
                  <w:r w:rsidRPr="00DA03FD">
                    <w:rPr>
                      <w:sz w:val="20"/>
                      <w:szCs w:val="20"/>
                    </w:rPr>
                    <w:t xml:space="preserve">– 1, 2, 3, 4, 5, or 6 bits </w:t>
                  </w:r>
                  <w:r w:rsidRPr="00DA03FD">
                    <w:rPr>
                      <w:color w:val="FF0000"/>
                      <w:sz w:val="20"/>
                      <w:szCs w:val="20"/>
                      <w:u w:val="single"/>
                    </w:rPr>
                    <w:t xml:space="preserve">according to </w:t>
                  </w:r>
                  <w:r w:rsidRPr="00DA03FD">
                    <w:rPr>
                      <w:i/>
                      <w:color w:val="FF0000"/>
                      <w:sz w:val="20"/>
                      <w:szCs w:val="20"/>
                      <w:lang w:eastAsia="zh-CN"/>
                    </w:rPr>
                    <w:t>indBitID</w:t>
                  </w:r>
                  <w:r w:rsidRPr="00DA03FD">
                    <w:rPr>
                      <w:color w:val="FF0000"/>
                      <w:sz w:val="20"/>
                      <w:szCs w:val="20"/>
                      <w:lang w:eastAsia="zh-CN"/>
                    </w:rPr>
                    <w:t>(s)</w:t>
                  </w:r>
                  <w:r w:rsidRPr="00DA03FD">
                    <w:rPr>
                      <w:color w:val="FF0000"/>
                      <w:sz w:val="20"/>
                      <w:szCs w:val="20"/>
                      <w:u w:val="single"/>
                    </w:rPr>
                    <w:t xml:space="preserve"> provided by the </w:t>
                  </w:r>
                  <w:r w:rsidRPr="00DA03FD">
                    <w:rPr>
                      <w:i/>
                      <w:color w:val="FF0000"/>
                      <w:sz w:val="20"/>
                      <w:szCs w:val="20"/>
                      <w:u w:val="single"/>
                    </w:rPr>
                    <w:t>TRS-ResourceSetConfig</w:t>
                  </w:r>
                  <w:r w:rsidRPr="00DA03FD">
                    <w:rPr>
                      <w:color w:val="FF0000"/>
                      <w:sz w:val="20"/>
                      <w:szCs w:val="20"/>
                      <w:u w:val="single"/>
                      <w:lang w:eastAsia="zh-CN"/>
                    </w:rPr>
                    <w:t xml:space="preserve"> </w:t>
                  </w:r>
                  <w:r w:rsidRPr="00DA03FD">
                    <w:rPr>
                      <w:color w:val="000000"/>
                      <w:sz w:val="20"/>
                      <w:szCs w:val="20"/>
                      <w:lang w:eastAsia="zh-CN"/>
                    </w:rPr>
                    <w:t xml:space="preserve">if </w:t>
                  </w:r>
                  <w:r w:rsidRPr="00DA03FD">
                    <w:rPr>
                      <w:i/>
                      <w:strike/>
                      <w:color w:val="FF0000"/>
                      <w:sz w:val="20"/>
                      <w:szCs w:val="20"/>
                    </w:rPr>
                    <w:t xml:space="preserve">TRS-ResourceSetConfig </w:t>
                  </w:r>
                  <w:r w:rsidRPr="00DA03FD">
                    <w:rPr>
                      <w:strike/>
                      <w:color w:val="FF0000"/>
                      <w:sz w:val="20"/>
                      <w:szCs w:val="20"/>
                    </w:rPr>
                    <w:t>is</w:t>
                  </w:r>
                  <w:r w:rsidRPr="00DA03FD">
                    <w:rPr>
                      <w:color w:val="FF0000"/>
                      <w:sz w:val="20"/>
                      <w:szCs w:val="20"/>
                    </w:rPr>
                    <w:t xml:space="preserve"> </w:t>
                  </w:r>
                  <w:r w:rsidRPr="00DA03FD">
                    <w:rPr>
                      <w:sz w:val="20"/>
                      <w:szCs w:val="20"/>
                    </w:rPr>
                    <w:t>configured; 0 bits otherwise</w:t>
                  </w:r>
                  <w:r w:rsidRPr="00DA03FD">
                    <w:rPr>
                      <w:sz w:val="20"/>
                      <w:szCs w:val="20"/>
                      <w:lang w:eastAsia="zh-CN"/>
                    </w:rPr>
                    <w:t>.</w:t>
                  </w:r>
                </w:p>
                <w:p w14:paraId="6AEA5701" w14:textId="77777777" w:rsidR="00DA03FD" w:rsidRPr="00DA03FD" w:rsidRDefault="00DA03FD" w:rsidP="000F763E">
                  <w:pPr>
                    <w:spacing w:after="0"/>
                    <w:ind w:left="568" w:hanging="284"/>
                    <w:rPr>
                      <w:sz w:val="20"/>
                      <w:szCs w:val="20"/>
                      <w:lang w:eastAsia="zh-CN"/>
                    </w:rPr>
                  </w:pPr>
                  <w:r w:rsidRPr="00DA03FD">
                    <w:rPr>
                      <w:sz w:val="20"/>
                      <w:szCs w:val="20"/>
                      <w:lang w:eastAsia="zh-CN"/>
                    </w:rPr>
                    <w:t>-</w:t>
                  </w:r>
                  <w:r w:rsidRPr="00DA03FD">
                    <w:rPr>
                      <w:sz w:val="20"/>
                      <w:szCs w:val="20"/>
                      <w:lang w:eastAsia="zh-CN"/>
                    </w:rPr>
                    <w:tab/>
                    <w:t xml:space="preserve">Reserved bits – (8 – </w:t>
                  </w:r>
                  <w:r w:rsidRPr="00DA03FD">
                    <w:rPr>
                      <w:i/>
                      <w:sz w:val="20"/>
                      <w:szCs w:val="20"/>
                      <w:lang w:eastAsia="zh-CN"/>
                    </w:rPr>
                    <w:t>M</w:t>
                  </w:r>
                  <w:r w:rsidRPr="00DA03FD">
                    <w:rPr>
                      <w:sz w:val="20"/>
                      <w:szCs w:val="20"/>
                      <w:lang w:eastAsia="zh-CN"/>
                    </w:rPr>
                    <w:t xml:space="preserve">) bits </w:t>
                  </w:r>
                  <w:r w:rsidRPr="00DA03FD">
                    <w:rPr>
                      <w:sz w:val="20"/>
                      <w:szCs w:val="20"/>
                    </w:rPr>
                    <w:t xml:space="preserve">for operation </w:t>
                  </w:r>
                  <w:r w:rsidRPr="00DA03FD">
                    <w:rPr>
                      <w:rFonts w:eastAsia="DengXian"/>
                      <w:sz w:val="20"/>
                      <w:szCs w:val="20"/>
                      <w:lang w:eastAsia="zh-CN"/>
                    </w:rPr>
                    <w:t xml:space="preserve">in a cell with shared spectrum channel access in frequency range 1 or for operation in a cell in frequency range 2-2; </w:t>
                  </w:r>
                  <w:r w:rsidRPr="00DA03FD">
                    <w:rPr>
                      <w:sz w:val="20"/>
                      <w:szCs w:val="20"/>
                      <w:lang w:eastAsia="zh-CN"/>
                    </w:rPr>
                    <w:t xml:space="preserve">(6 – </w:t>
                  </w:r>
                  <w:r w:rsidRPr="00DA03FD">
                    <w:rPr>
                      <w:i/>
                      <w:sz w:val="20"/>
                      <w:szCs w:val="20"/>
                      <w:lang w:eastAsia="zh-CN"/>
                    </w:rPr>
                    <w:t>M</w:t>
                  </w:r>
                  <w:r w:rsidRPr="00DA03FD">
                    <w:rPr>
                      <w:sz w:val="20"/>
                      <w:szCs w:val="20"/>
                      <w:lang w:eastAsia="zh-CN"/>
                    </w:rPr>
                    <w:t>) bits</w:t>
                  </w:r>
                  <w:r w:rsidRPr="00DA03FD">
                    <w:rPr>
                      <w:sz w:val="20"/>
                      <w:szCs w:val="20"/>
                    </w:rPr>
                    <w:t xml:space="preserve"> for operation </w:t>
                  </w:r>
                  <w:r w:rsidRPr="00DA03FD">
                    <w:rPr>
                      <w:rFonts w:eastAsia="DengXian"/>
                      <w:sz w:val="20"/>
                      <w:szCs w:val="20"/>
                      <w:lang w:eastAsia="zh-CN"/>
                    </w:rPr>
                    <w:t>in a cell without shared spectrum channel access</w:t>
                  </w:r>
                  <w:r w:rsidRPr="00DA03FD">
                    <w:rPr>
                      <w:sz w:val="20"/>
                      <w:szCs w:val="20"/>
                      <w:lang w:eastAsia="zh-CN"/>
                    </w:rPr>
                    <w:t xml:space="preserve">, where the value of </w:t>
                  </w:r>
                  <w:r w:rsidRPr="00DA03FD">
                    <w:rPr>
                      <w:i/>
                      <w:sz w:val="20"/>
                      <w:szCs w:val="20"/>
                      <w:lang w:eastAsia="zh-CN"/>
                    </w:rPr>
                    <w:t>M</w:t>
                  </w:r>
                  <w:r w:rsidRPr="00DA03FD">
                    <w:rPr>
                      <w:sz w:val="20"/>
                      <w:szCs w:val="20"/>
                      <w:lang w:eastAsia="zh-CN"/>
                    </w:rPr>
                    <w:t xml:space="preserve"> is the number of bits for the field of 'TRS availability indication' as defined above.</w:t>
                  </w:r>
                </w:p>
                <w:p w14:paraId="3B18BE92" w14:textId="77777777" w:rsidR="00DA03FD" w:rsidRPr="00DA03FD" w:rsidRDefault="00DA03FD" w:rsidP="000F763E">
                  <w:pPr>
                    <w:pStyle w:val="Heading4"/>
                    <w:numPr>
                      <w:ilvl w:val="0"/>
                      <w:numId w:val="0"/>
                    </w:numPr>
                    <w:spacing w:before="0" w:after="0"/>
                    <w:ind w:left="720" w:hanging="720"/>
                    <w:rPr>
                      <w:sz w:val="20"/>
                      <w:lang w:eastAsia="zh-CN"/>
                    </w:rPr>
                  </w:pPr>
                  <w:r w:rsidRPr="00DA03FD">
                    <w:rPr>
                      <w:sz w:val="20"/>
                    </w:rPr>
                    <w:t>7.3.1.3.8</w:t>
                  </w:r>
                  <w:r w:rsidRPr="00DA03FD">
                    <w:rPr>
                      <w:sz w:val="20"/>
                    </w:rPr>
                    <w:tab/>
                  </w:r>
                  <w:r w:rsidRPr="00DA03FD">
                    <w:rPr>
                      <w:sz w:val="20"/>
                      <w:lang w:eastAsia="zh-CN"/>
                    </w:rPr>
                    <w:t>Format 2_7</w:t>
                  </w:r>
                </w:p>
                <w:p w14:paraId="3F53AE99" w14:textId="77777777" w:rsidR="00DA03FD" w:rsidRPr="00DA03FD" w:rsidRDefault="00DA03FD" w:rsidP="000F763E">
                  <w:pPr>
                    <w:spacing w:after="0"/>
                    <w:rPr>
                      <w:sz w:val="20"/>
                      <w:szCs w:val="20"/>
                      <w:lang w:eastAsia="zh-CN"/>
                    </w:rPr>
                  </w:pPr>
                  <w:r w:rsidRPr="00DA03FD">
                    <w:rPr>
                      <w:sz w:val="20"/>
                      <w:szCs w:val="20"/>
                      <w:lang w:eastAsia="zh-CN"/>
                    </w:rPr>
                    <w:t>The following information is transmitted by means of the DCI format 2_7 with CRC scrambled by PEI-RNTI:</w:t>
                  </w:r>
                </w:p>
                <w:p w14:paraId="085DE8F8" w14:textId="77777777" w:rsidR="00DA03FD" w:rsidRPr="00DA03FD" w:rsidRDefault="00DA03FD" w:rsidP="000F763E">
                  <w:pPr>
                    <w:pStyle w:val="B1"/>
                    <w:spacing w:after="0"/>
                    <w:jc w:val="center"/>
                    <w:rPr>
                      <w:sz w:val="20"/>
                      <w:szCs w:val="20"/>
                      <w:lang w:eastAsia="zh-CN"/>
                    </w:rPr>
                  </w:pPr>
                  <w:r w:rsidRPr="00DA03FD">
                    <w:rPr>
                      <w:color w:val="FF0000"/>
                      <w:sz w:val="20"/>
                      <w:szCs w:val="20"/>
                      <w:lang w:eastAsia="zh-CN"/>
                    </w:rPr>
                    <w:t>&lt; Unchanged parts are omitted &gt;</w:t>
                  </w:r>
                </w:p>
                <w:p w14:paraId="15BF2D37" w14:textId="77777777" w:rsidR="00DA03FD" w:rsidRPr="00DA03FD" w:rsidRDefault="00DA03FD" w:rsidP="000F763E">
                  <w:pPr>
                    <w:pStyle w:val="B1"/>
                    <w:spacing w:after="0"/>
                    <w:rPr>
                      <w:sz w:val="20"/>
                      <w:szCs w:val="20"/>
                      <w:lang w:eastAsia="zh-CN"/>
                    </w:rPr>
                  </w:pPr>
                  <w:r w:rsidRPr="00DA03FD">
                    <w:rPr>
                      <w:sz w:val="20"/>
                      <w:szCs w:val="20"/>
                      <w:lang w:eastAsia="zh-CN"/>
                    </w:rPr>
                    <w:t>-</w:t>
                  </w:r>
                  <w:r w:rsidRPr="00DA03FD">
                    <w:rPr>
                      <w:sz w:val="20"/>
                      <w:szCs w:val="20"/>
                      <w:lang w:eastAsia="zh-CN"/>
                    </w:rPr>
                    <w:tab/>
                    <w:t xml:space="preserve">TRS availability indication </w:t>
                  </w:r>
                  <w:r w:rsidRPr="00DA03FD">
                    <w:rPr>
                      <w:sz w:val="20"/>
                      <w:szCs w:val="20"/>
                    </w:rPr>
                    <w:t>– 1, 2, 3, 4, 5, or 6 bits</w:t>
                  </w:r>
                  <w:r w:rsidRPr="00DA03FD">
                    <w:rPr>
                      <w:color w:val="000000"/>
                      <w:sz w:val="20"/>
                      <w:szCs w:val="20"/>
                      <w:lang w:val="en-US" w:eastAsia="zh-CN"/>
                    </w:rPr>
                    <w:t xml:space="preserve"> </w:t>
                  </w:r>
                  <w:r w:rsidRPr="00DA03FD">
                    <w:rPr>
                      <w:color w:val="FF0000"/>
                      <w:sz w:val="20"/>
                      <w:szCs w:val="20"/>
                      <w:u w:val="single"/>
                    </w:rPr>
                    <w:t xml:space="preserve">according to </w:t>
                  </w:r>
                  <w:r w:rsidRPr="00DA03FD">
                    <w:rPr>
                      <w:i/>
                      <w:color w:val="FF0000"/>
                      <w:sz w:val="20"/>
                      <w:szCs w:val="20"/>
                      <w:lang w:eastAsia="zh-CN"/>
                    </w:rPr>
                    <w:t>indBitID</w:t>
                  </w:r>
                  <w:r w:rsidRPr="00DA03FD">
                    <w:rPr>
                      <w:color w:val="FF0000"/>
                      <w:sz w:val="20"/>
                      <w:szCs w:val="20"/>
                      <w:lang w:eastAsia="zh-CN"/>
                    </w:rPr>
                    <w:t>(s)</w:t>
                  </w:r>
                  <w:r w:rsidRPr="00DA03FD">
                    <w:rPr>
                      <w:color w:val="FF0000"/>
                      <w:sz w:val="20"/>
                      <w:szCs w:val="20"/>
                      <w:u w:val="single"/>
                    </w:rPr>
                    <w:t xml:space="preserve"> provided by the </w:t>
                  </w:r>
                  <w:r w:rsidRPr="00DA03FD">
                    <w:rPr>
                      <w:i/>
                      <w:color w:val="FF0000"/>
                      <w:sz w:val="20"/>
                      <w:szCs w:val="20"/>
                      <w:u w:val="single"/>
                    </w:rPr>
                    <w:t>TRS-ResourceSetConfig</w:t>
                  </w:r>
                  <w:r w:rsidRPr="00DA03FD">
                    <w:rPr>
                      <w:color w:val="FF0000"/>
                      <w:sz w:val="20"/>
                      <w:szCs w:val="20"/>
                      <w:u w:val="single"/>
                      <w:lang w:eastAsia="zh-CN"/>
                    </w:rPr>
                    <w:t xml:space="preserve"> </w:t>
                  </w:r>
                  <w:r w:rsidRPr="00DA03FD">
                    <w:rPr>
                      <w:color w:val="000000"/>
                      <w:sz w:val="20"/>
                      <w:szCs w:val="20"/>
                      <w:lang w:eastAsia="zh-CN"/>
                    </w:rPr>
                    <w:t xml:space="preserve">if </w:t>
                  </w:r>
                  <w:r w:rsidRPr="00DA03FD">
                    <w:rPr>
                      <w:i/>
                      <w:strike/>
                      <w:color w:val="FF0000"/>
                      <w:sz w:val="20"/>
                      <w:szCs w:val="20"/>
                    </w:rPr>
                    <w:t xml:space="preserve">TRS-ResourceSetConfig </w:t>
                  </w:r>
                  <w:proofErr w:type="gramStart"/>
                  <w:r w:rsidRPr="00DA03FD">
                    <w:rPr>
                      <w:strike/>
                      <w:color w:val="FF0000"/>
                      <w:sz w:val="20"/>
                      <w:szCs w:val="20"/>
                    </w:rPr>
                    <w:t>is</w:t>
                  </w:r>
                  <w:r w:rsidRPr="00DA03FD">
                    <w:rPr>
                      <w:sz w:val="20"/>
                      <w:szCs w:val="20"/>
                      <w:lang w:val="en-US"/>
                    </w:rPr>
                    <w:t>;</w:t>
                  </w:r>
                  <w:proofErr w:type="gramEnd"/>
                  <w:r w:rsidRPr="00DA03FD">
                    <w:rPr>
                      <w:sz w:val="20"/>
                      <w:szCs w:val="20"/>
                      <w:lang w:val="en-US"/>
                    </w:rPr>
                    <w:t xml:space="preserve"> </w:t>
                  </w:r>
                  <w:r w:rsidRPr="00DA03FD">
                    <w:rPr>
                      <w:sz w:val="20"/>
                      <w:szCs w:val="20"/>
                    </w:rPr>
                    <w:t>0 bits otherwise</w:t>
                  </w:r>
                  <w:r w:rsidRPr="00DA03FD">
                    <w:rPr>
                      <w:sz w:val="20"/>
                      <w:szCs w:val="20"/>
                      <w:lang w:eastAsia="zh-CN"/>
                    </w:rPr>
                    <w:t>.</w:t>
                  </w:r>
                </w:p>
                <w:p w14:paraId="62365685" w14:textId="77777777" w:rsidR="00DA03FD" w:rsidRPr="00DA03FD" w:rsidRDefault="00DA03FD" w:rsidP="000F763E">
                  <w:pPr>
                    <w:spacing w:after="0"/>
                    <w:ind w:left="920" w:hanging="480"/>
                    <w:rPr>
                      <w:color w:val="FF0000"/>
                      <w:sz w:val="20"/>
                      <w:szCs w:val="20"/>
                      <w:lang w:eastAsia="zh-CN"/>
                    </w:rPr>
                  </w:pPr>
                  <w:r w:rsidRPr="00DA03FD">
                    <w:rPr>
                      <w:color w:val="FF0000"/>
                      <w:sz w:val="20"/>
                      <w:szCs w:val="20"/>
                      <w:lang w:eastAsia="zh-CN"/>
                    </w:rPr>
                    <w:t>------------------------------------- End of Text Proposal 3------------------------------------------</w:t>
                  </w:r>
                </w:p>
              </w:tc>
            </w:tr>
          </w:tbl>
          <w:p w14:paraId="2261E6CC" w14:textId="77777777" w:rsidR="00DA03FD" w:rsidRPr="00DA03FD" w:rsidRDefault="00DA03FD" w:rsidP="000F763E">
            <w:pPr>
              <w:spacing w:after="0"/>
              <w:rPr>
                <w:sz w:val="20"/>
                <w:szCs w:val="20"/>
                <w:lang w:eastAsia="en-US"/>
              </w:rPr>
            </w:pPr>
          </w:p>
        </w:tc>
      </w:tr>
    </w:tbl>
    <w:p w14:paraId="1EE8CA6C" w14:textId="7E27266D" w:rsidR="00DA03FD" w:rsidRDefault="00DA03FD" w:rsidP="000F763E">
      <w:pPr>
        <w:spacing w:after="0"/>
        <w:rPr>
          <w:lang w:eastAsia="en-US"/>
        </w:rPr>
      </w:pPr>
    </w:p>
    <w:p w14:paraId="23C5173C" w14:textId="513D8B53" w:rsidR="000F763E" w:rsidRDefault="000F763E" w:rsidP="000F763E">
      <w:pPr>
        <w:spacing w:after="0"/>
        <w:rPr>
          <w:lang w:eastAsia="en-US"/>
        </w:rPr>
      </w:pPr>
    </w:p>
    <w:p w14:paraId="4116C5FF" w14:textId="77777777" w:rsidR="000F763E" w:rsidRDefault="000F763E" w:rsidP="000F763E">
      <w:pPr>
        <w:spacing w:after="0"/>
        <w:rPr>
          <w:lang w:eastAsia="en-US"/>
        </w:rPr>
      </w:pPr>
    </w:p>
    <w:p w14:paraId="67633DC9" w14:textId="77777777" w:rsidR="002505F9" w:rsidRDefault="00DB131C">
      <w:pPr>
        <w:pStyle w:val="Heading1"/>
      </w:pPr>
      <w:r>
        <w:t>Reference</w:t>
      </w:r>
    </w:p>
    <w:p w14:paraId="65462F1E" w14:textId="77777777" w:rsidR="002505F9" w:rsidRDefault="00DB131C">
      <w:pPr>
        <w:pStyle w:val="References"/>
        <w:rPr>
          <w:sz w:val="22"/>
          <w:szCs w:val="22"/>
        </w:rPr>
      </w:pPr>
      <w:bookmarkStart w:id="82" w:name="_Ref68687908"/>
      <w:bookmarkStart w:id="83" w:name="_Ref54385885"/>
      <w:bookmarkStart w:id="84" w:name="_Ref92652453"/>
      <w:bookmarkStart w:id="85" w:name="_Ref47770235"/>
      <w:r>
        <w:rPr>
          <w:sz w:val="22"/>
          <w:szCs w:val="22"/>
        </w:rPr>
        <w:t>R1-2203085, “Remaining issues on UE power saving in IDLE/inactive mode”, Huawei, HiSilicon</w:t>
      </w:r>
    </w:p>
    <w:p w14:paraId="508A8FB4" w14:textId="77777777" w:rsidR="002505F9" w:rsidRDefault="00DB131C">
      <w:pPr>
        <w:pStyle w:val="References"/>
        <w:rPr>
          <w:sz w:val="22"/>
          <w:szCs w:val="22"/>
        </w:rPr>
      </w:pPr>
      <w:r>
        <w:rPr>
          <w:sz w:val="22"/>
          <w:szCs w:val="22"/>
        </w:rPr>
        <w:t>R1-2203310, “Remaining issues on enhancements for idle/inactive-mode UE power saving”, Spreadtrum Communications</w:t>
      </w:r>
    </w:p>
    <w:p w14:paraId="6EB7C541" w14:textId="77777777" w:rsidR="002505F9" w:rsidRDefault="00DB131C">
      <w:pPr>
        <w:pStyle w:val="References"/>
        <w:rPr>
          <w:sz w:val="22"/>
          <w:szCs w:val="22"/>
        </w:rPr>
      </w:pPr>
      <w:r>
        <w:rPr>
          <w:sz w:val="22"/>
          <w:szCs w:val="22"/>
        </w:rPr>
        <w:t>R1-2203478, “Remaining issues of Paging enhancement and TRS/CSI-RS”, CATT</w:t>
      </w:r>
    </w:p>
    <w:p w14:paraId="1B1738CA" w14:textId="77777777" w:rsidR="002505F9" w:rsidRDefault="00DB131C">
      <w:pPr>
        <w:pStyle w:val="References"/>
        <w:rPr>
          <w:sz w:val="22"/>
          <w:szCs w:val="22"/>
        </w:rPr>
      </w:pPr>
      <w:r>
        <w:rPr>
          <w:sz w:val="22"/>
          <w:szCs w:val="22"/>
        </w:rPr>
        <w:t>R1-2203519, “Remaining issues on idle/inactive-mode UE power saving”, vivo</w:t>
      </w:r>
    </w:p>
    <w:p w14:paraId="64EA5FB1" w14:textId="77777777" w:rsidR="002505F9" w:rsidRDefault="00DB131C">
      <w:pPr>
        <w:pStyle w:val="References"/>
        <w:rPr>
          <w:sz w:val="22"/>
          <w:szCs w:val="22"/>
        </w:rPr>
      </w:pPr>
      <w:r>
        <w:rPr>
          <w:sz w:val="22"/>
          <w:szCs w:val="22"/>
        </w:rPr>
        <w:t>R1-2203595, “Remaining issues of idle/inactive-mode UE power saving”, ZTE, Sanechips</w:t>
      </w:r>
    </w:p>
    <w:p w14:paraId="0E65FFFE" w14:textId="77777777" w:rsidR="002505F9" w:rsidRDefault="00DB131C">
      <w:pPr>
        <w:pStyle w:val="References"/>
        <w:rPr>
          <w:sz w:val="22"/>
          <w:szCs w:val="22"/>
        </w:rPr>
      </w:pPr>
      <w:r>
        <w:rPr>
          <w:sz w:val="22"/>
          <w:szCs w:val="22"/>
        </w:rPr>
        <w:t>R1-2203789, “Remaining issues on power saving enhancement for idle/inactive UEs”, xiaomi</w:t>
      </w:r>
    </w:p>
    <w:p w14:paraId="7A1A5BF5" w14:textId="77777777" w:rsidR="002505F9" w:rsidRDefault="00DB131C">
      <w:pPr>
        <w:pStyle w:val="References"/>
        <w:rPr>
          <w:sz w:val="22"/>
          <w:szCs w:val="22"/>
        </w:rPr>
      </w:pPr>
      <w:r>
        <w:rPr>
          <w:sz w:val="22"/>
          <w:szCs w:val="22"/>
        </w:rPr>
        <w:t>R1-2203867, “Maintenance on enhancements for idle/inactive-mode UE power saving”, Samsung</w:t>
      </w:r>
    </w:p>
    <w:p w14:paraId="6046B80B" w14:textId="77777777" w:rsidR="002505F9" w:rsidRDefault="00DB131C">
      <w:pPr>
        <w:pStyle w:val="References"/>
        <w:rPr>
          <w:sz w:val="22"/>
          <w:szCs w:val="22"/>
        </w:rPr>
      </w:pPr>
      <w:r>
        <w:rPr>
          <w:sz w:val="22"/>
          <w:szCs w:val="22"/>
        </w:rPr>
        <w:t>R1-2204071, “Remaining issues on Enhancements for idle/inactive-mode UE power saving”, Panasonic</w:t>
      </w:r>
    </w:p>
    <w:p w14:paraId="140F6985" w14:textId="77777777" w:rsidR="002505F9" w:rsidRDefault="00DB131C">
      <w:pPr>
        <w:pStyle w:val="References"/>
        <w:rPr>
          <w:sz w:val="22"/>
          <w:szCs w:val="22"/>
        </w:rPr>
      </w:pPr>
      <w:r>
        <w:rPr>
          <w:sz w:val="22"/>
          <w:szCs w:val="22"/>
        </w:rPr>
        <w:t>R1-2204175, “Remaining issues on idle/inactive-mode UE power saving”, Sharp</w:t>
      </w:r>
    </w:p>
    <w:p w14:paraId="2E4FDFE5" w14:textId="77777777" w:rsidR="002505F9" w:rsidRDefault="00DB131C">
      <w:pPr>
        <w:pStyle w:val="References"/>
        <w:rPr>
          <w:sz w:val="22"/>
          <w:szCs w:val="22"/>
        </w:rPr>
      </w:pPr>
      <w:r>
        <w:rPr>
          <w:sz w:val="22"/>
          <w:szCs w:val="22"/>
        </w:rPr>
        <w:lastRenderedPageBreak/>
        <w:t>R1-2204210, “Remaining issues on idle/inactive-mode UE power saving”, Apple</w:t>
      </w:r>
    </w:p>
    <w:p w14:paraId="494D2018" w14:textId="77777777" w:rsidR="002505F9" w:rsidRDefault="00DB131C">
      <w:pPr>
        <w:pStyle w:val="References"/>
        <w:rPr>
          <w:sz w:val="22"/>
          <w:szCs w:val="22"/>
        </w:rPr>
      </w:pPr>
      <w:r>
        <w:rPr>
          <w:sz w:val="22"/>
          <w:szCs w:val="22"/>
        </w:rPr>
        <w:t>R1-2204604, “Open issues on Idle/Inactive mode power saving”, Nokia, Nokia Shanghai Bell</w:t>
      </w:r>
    </w:p>
    <w:p w14:paraId="2ED512A2" w14:textId="77777777" w:rsidR="002505F9" w:rsidRDefault="00DB131C">
      <w:pPr>
        <w:pStyle w:val="References"/>
        <w:rPr>
          <w:sz w:val="22"/>
          <w:szCs w:val="22"/>
        </w:rPr>
      </w:pPr>
      <w:r>
        <w:rPr>
          <w:sz w:val="22"/>
          <w:szCs w:val="22"/>
        </w:rPr>
        <w:t>R1-2204620, “Remaining issue on TRS/CSI-RS occasion(s) for idle/inactive UEs”, LG Electronics</w:t>
      </w:r>
    </w:p>
    <w:p w14:paraId="3F38A97E" w14:textId="77777777" w:rsidR="002505F9" w:rsidRDefault="00DB131C">
      <w:pPr>
        <w:pStyle w:val="References"/>
        <w:rPr>
          <w:sz w:val="22"/>
          <w:szCs w:val="22"/>
        </w:rPr>
      </w:pPr>
      <w:r>
        <w:rPr>
          <w:sz w:val="22"/>
          <w:szCs w:val="22"/>
        </w:rPr>
        <w:t>R1-2204704, “Maintenance on idle/inactive-mode UE power saving”, MediaTek Inc.</w:t>
      </w:r>
    </w:p>
    <w:p w14:paraId="7BCB1C0A" w14:textId="77777777" w:rsidR="002505F9" w:rsidRDefault="00DB131C">
      <w:pPr>
        <w:pStyle w:val="References"/>
        <w:rPr>
          <w:sz w:val="22"/>
          <w:szCs w:val="22"/>
        </w:rPr>
      </w:pPr>
      <w:r>
        <w:rPr>
          <w:sz w:val="22"/>
          <w:szCs w:val="22"/>
        </w:rPr>
        <w:t>R1-2204745, “On remaining issues of TRS design for idle/inactive UEs”, Nordic Semiconductor ASA</w:t>
      </w:r>
    </w:p>
    <w:p w14:paraId="39FFA099" w14:textId="77777777" w:rsidR="002505F9" w:rsidRDefault="00DB131C">
      <w:pPr>
        <w:pStyle w:val="References"/>
        <w:rPr>
          <w:sz w:val="22"/>
          <w:szCs w:val="22"/>
        </w:rPr>
      </w:pPr>
      <w:r>
        <w:rPr>
          <w:sz w:val="22"/>
          <w:szCs w:val="22"/>
        </w:rPr>
        <w:t>R1-2204773, “Discussion on remaining aspects of UE Power saving in idle/inactive mode”, Intel Corporation</w:t>
      </w:r>
    </w:p>
    <w:p w14:paraId="1EC0D5E4" w14:textId="77777777" w:rsidR="002505F9" w:rsidRDefault="00DB131C">
      <w:pPr>
        <w:pStyle w:val="References"/>
        <w:rPr>
          <w:sz w:val="22"/>
          <w:szCs w:val="22"/>
        </w:rPr>
      </w:pPr>
      <w:r>
        <w:rPr>
          <w:sz w:val="22"/>
          <w:szCs w:val="22"/>
        </w:rPr>
        <w:t xml:space="preserve">R1-2204959, “Maintenance for Rel-17 UE </w:t>
      </w:r>
      <w:proofErr w:type="gramStart"/>
      <w:r>
        <w:rPr>
          <w:sz w:val="22"/>
          <w:szCs w:val="22"/>
        </w:rPr>
        <w:t>PS :</w:t>
      </w:r>
      <w:proofErr w:type="gramEnd"/>
      <w:r>
        <w:rPr>
          <w:sz w:val="22"/>
          <w:szCs w:val="22"/>
        </w:rPr>
        <w:t xml:space="preserve"> Idle/Inactive mode”, Ericsson</w:t>
      </w:r>
    </w:p>
    <w:p w14:paraId="66DA4A2B" w14:textId="77777777" w:rsidR="002505F9" w:rsidRDefault="00DB131C">
      <w:pPr>
        <w:pStyle w:val="References"/>
        <w:rPr>
          <w:sz w:val="22"/>
          <w:szCs w:val="22"/>
        </w:rPr>
      </w:pPr>
      <w:r>
        <w:rPr>
          <w:sz w:val="22"/>
          <w:szCs w:val="22"/>
        </w:rPr>
        <w:t>R1-2204988, “Maintenance issues on idle and inactive mode UE power saving”, Qualcomm Incorporated</w:t>
      </w:r>
    </w:p>
    <w:bookmarkEnd w:id="82"/>
    <w:bookmarkEnd w:id="83"/>
    <w:bookmarkEnd w:id="84"/>
    <w:bookmarkEnd w:id="85"/>
    <w:p w14:paraId="5F5C3241" w14:textId="77777777" w:rsidR="002505F9" w:rsidRDefault="002505F9">
      <w:pPr>
        <w:pStyle w:val="References"/>
        <w:numPr>
          <w:ilvl w:val="0"/>
          <w:numId w:val="0"/>
        </w:numPr>
        <w:spacing w:after="120"/>
        <w:rPr>
          <w:sz w:val="22"/>
          <w:szCs w:val="22"/>
        </w:rPr>
      </w:pPr>
    </w:p>
    <w:sectPr w:rsidR="002505F9">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45D13" w14:textId="77777777" w:rsidR="00B26695" w:rsidRDefault="00B26695" w:rsidP="00AA4CFB">
      <w:pPr>
        <w:spacing w:after="0" w:line="240" w:lineRule="auto"/>
      </w:pPr>
      <w:r>
        <w:separator/>
      </w:r>
    </w:p>
  </w:endnote>
  <w:endnote w:type="continuationSeparator" w:id="0">
    <w:p w14:paraId="17E0EB37" w14:textId="77777777" w:rsidR="00B26695" w:rsidRDefault="00B26695" w:rsidP="00AA4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58CF9" w14:textId="77777777" w:rsidR="00B26695" w:rsidRDefault="00B26695" w:rsidP="00AA4CFB">
      <w:pPr>
        <w:spacing w:after="0" w:line="240" w:lineRule="auto"/>
      </w:pPr>
      <w:r>
        <w:separator/>
      </w:r>
    </w:p>
  </w:footnote>
  <w:footnote w:type="continuationSeparator" w:id="0">
    <w:p w14:paraId="4DCAF66C" w14:textId="77777777" w:rsidR="00B26695" w:rsidRDefault="00B26695" w:rsidP="00AA4C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2E6229"/>
    <w:multiLevelType w:val="hybridMultilevel"/>
    <w:tmpl w:val="059C8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A769D8"/>
    <w:multiLevelType w:val="multilevel"/>
    <w:tmpl w:val="32A76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0"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63E17036"/>
    <w:multiLevelType w:val="multilevel"/>
    <w:tmpl w:val="63E1703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5" w15:restartNumberingAfterBreak="0">
    <w:nsid w:val="7B315C44"/>
    <w:multiLevelType w:val="multilevel"/>
    <w:tmpl w:val="7B315C44"/>
    <w:lvl w:ilvl="0">
      <w:start w:val="1"/>
      <w:numFmt w:val="bullet"/>
      <w:lvlText w:val="-"/>
      <w:lvlJc w:val="left"/>
      <w:pPr>
        <w:ind w:left="820" w:hanging="42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7C3D0F60"/>
    <w:multiLevelType w:val="multilevel"/>
    <w:tmpl w:val="7C3D0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11"/>
  </w:num>
  <w:num w:numId="5">
    <w:abstractNumId w:val="7"/>
  </w:num>
  <w:num w:numId="6">
    <w:abstractNumId w:val="13"/>
  </w:num>
  <w:num w:numId="7">
    <w:abstractNumId w:val="1"/>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2"/>
  </w:num>
  <w:num w:numId="12">
    <w:abstractNumId w:val="15"/>
  </w:num>
  <w:num w:numId="13">
    <w:abstractNumId w:val="16"/>
  </w:num>
  <w:num w:numId="14">
    <w:abstractNumId w:val="14"/>
  </w:num>
  <w:num w:numId="15">
    <w:abstractNumId w:val="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7EA"/>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5C8A"/>
    <w:rsid w:val="00036793"/>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64B1"/>
    <w:rsid w:val="000A6C45"/>
    <w:rsid w:val="000A75D8"/>
    <w:rsid w:val="000A764D"/>
    <w:rsid w:val="000A7B03"/>
    <w:rsid w:val="000A7EAD"/>
    <w:rsid w:val="000B0020"/>
    <w:rsid w:val="000B0083"/>
    <w:rsid w:val="000B012B"/>
    <w:rsid w:val="000B0D53"/>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2D55"/>
    <w:rsid w:val="000E3A8B"/>
    <w:rsid w:val="000E3C18"/>
    <w:rsid w:val="000E4114"/>
    <w:rsid w:val="000E4428"/>
    <w:rsid w:val="000E469E"/>
    <w:rsid w:val="000E4A2D"/>
    <w:rsid w:val="000E5113"/>
    <w:rsid w:val="000E69EA"/>
    <w:rsid w:val="000F0337"/>
    <w:rsid w:val="000F1F17"/>
    <w:rsid w:val="000F2EB5"/>
    <w:rsid w:val="000F3EA8"/>
    <w:rsid w:val="000F42F4"/>
    <w:rsid w:val="000F4B72"/>
    <w:rsid w:val="000F54E3"/>
    <w:rsid w:val="000F6DD7"/>
    <w:rsid w:val="000F763E"/>
    <w:rsid w:val="000F7730"/>
    <w:rsid w:val="000F77B6"/>
    <w:rsid w:val="000F7EFE"/>
    <w:rsid w:val="001010BC"/>
    <w:rsid w:val="001012D3"/>
    <w:rsid w:val="00101381"/>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CA3"/>
    <w:rsid w:val="00115DFA"/>
    <w:rsid w:val="00115FB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3961"/>
    <w:rsid w:val="0014420A"/>
    <w:rsid w:val="00144695"/>
    <w:rsid w:val="00144B57"/>
    <w:rsid w:val="0014525D"/>
    <w:rsid w:val="00145EA8"/>
    <w:rsid w:val="00146634"/>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3802"/>
    <w:rsid w:val="001652C1"/>
    <w:rsid w:val="00165628"/>
    <w:rsid w:val="0016596F"/>
    <w:rsid w:val="001662E7"/>
    <w:rsid w:val="00166C37"/>
    <w:rsid w:val="001676CE"/>
    <w:rsid w:val="00167C76"/>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EB5"/>
    <w:rsid w:val="00194FCC"/>
    <w:rsid w:val="00195994"/>
    <w:rsid w:val="00195D81"/>
    <w:rsid w:val="001965D4"/>
    <w:rsid w:val="001968B4"/>
    <w:rsid w:val="0019768C"/>
    <w:rsid w:val="00197812"/>
    <w:rsid w:val="001A08AA"/>
    <w:rsid w:val="001A0F90"/>
    <w:rsid w:val="001A20BD"/>
    <w:rsid w:val="001A2D13"/>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2296"/>
    <w:rsid w:val="001B29B8"/>
    <w:rsid w:val="001B2C61"/>
    <w:rsid w:val="001B3867"/>
    <w:rsid w:val="001B3C78"/>
    <w:rsid w:val="001B3EDC"/>
    <w:rsid w:val="001B4389"/>
    <w:rsid w:val="001B4F10"/>
    <w:rsid w:val="001B5D57"/>
    <w:rsid w:val="001B77AB"/>
    <w:rsid w:val="001C042F"/>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577"/>
    <w:rsid w:val="0023274C"/>
    <w:rsid w:val="00232D07"/>
    <w:rsid w:val="0023330D"/>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F0"/>
    <w:rsid w:val="00250D9B"/>
    <w:rsid w:val="002511E9"/>
    <w:rsid w:val="00251206"/>
    <w:rsid w:val="00251499"/>
    <w:rsid w:val="0025204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67BB8"/>
    <w:rsid w:val="00270748"/>
    <w:rsid w:val="0027095F"/>
    <w:rsid w:val="002721CC"/>
    <w:rsid w:val="002742DA"/>
    <w:rsid w:val="002743D4"/>
    <w:rsid w:val="00274E1A"/>
    <w:rsid w:val="00275368"/>
    <w:rsid w:val="002758DE"/>
    <w:rsid w:val="00275E1D"/>
    <w:rsid w:val="00276138"/>
    <w:rsid w:val="00276B2D"/>
    <w:rsid w:val="00276EB1"/>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11D8"/>
    <w:rsid w:val="002C207D"/>
    <w:rsid w:val="002C2888"/>
    <w:rsid w:val="002C32AE"/>
    <w:rsid w:val="002C3F4C"/>
    <w:rsid w:val="002C46B4"/>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37D"/>
    <w:rsid w:val="00317783"/>
    <w:rsid w:val="003210CC"/>
    <w:rsid w:val="0032165D"/>
    <w:rsid w:val="00321B45"/>
    <w:rsid w:val="00321E7A"/>
    <w:rsid w:val="00322BBD"/>
    <w:rsid w:val="00322F28"/>
    <w:rsid w:val="003230B0"/>
    <w:rsid w:val="003231B5"/>
    <w:rsid w:val="00323519"/>
    <w:rsid w:val="00323573"/>
    <w:rsid w:val="00323842"/>
    <w:rsid w:val="00323E0D"/>
    <w:rsid w:val="003242C9"/>
    <w:rsid w:val="00324A31"/>
    <w:rsid w:val="00324C11"/>
    <w:rsid w:val="00325A64"/>
    <w:rsid w:val="00325AD5"/>
    <w:rsid w:val="00325CB1"/>
    <w:rsid w:val="00326B16"/>
    <w:rsid w:val="003275A2"/>
    <w:rsid w:val="003309AF"/>
    <w:rsid w:val="00330AB0"/>
    <w:rsid w:val="00330DAB"/>
    <w:rsid w:val="00331B14"/>
    <w:rsid w:val="00331F8D"/>
    <w:rsid w:val="00331F9B"/>
    <w:rsid w:val="00332C6A"/>
    <w:rsid w:val="00332FD9"/>
    <w:rsid w:val="0033469E"/>
    <w:rsid w:val="00335448"/>
    <w:rsid w:val="00335A3B"/>
    <w:rsid w:val="00335EA4"/>
    <w:rsid w:val="00336026"/>
    <w:rsid w:val="003366B3"/>
    <w:rsid w:val="00337151"/>
    <w:rsid w:val="003372ED"/>
    <w:rsid w:val="00337700"/>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2C78"/>
    <w:rsid w:val="003540D1"/>
    <w:rsid w:val="00354568"/>
    <w:rsid w:val="00354765"/>
    <w:rsid w:val="00354CC7"/>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7D5"/>
    <w:rsid w:val="003749AF"/>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83E"/>
    <w:rsid w:val="00393A18"/>
    <w:rsid w:val="00394171"/>
    <w:rsid w:val="00394CBE"/>
    <w:rsid w:val="00395CD7"/>
    <w:rsid w:val="00395FE7"/>
    <w:rsid w:val="003969DE"/>
    <w:rsid w:val="003976A8"/>
    <w:rsid w:val="003978CE"/>
    <w:rsid w:val="003A0450"/>
    <w:rsid w:val="003A0E60"/>
    <w:rsid w:val="003A1B18"/>
    <w:rsid w:val="003A26DF"/>
    <w:rsid w:val="003A33E2"/>
    <w:rsid w:val="003A3A62"/>
    <w:rsid w:val="003A4575"/>
    <w:rsid w:val="003A5FA4"/>
    <w:rsid w:val="003A61C8"/>
    <w:rsid w:val="003A629B"/>
    <w:rsid w:val="003A6535"/>
    <w:rsid w:val="003A7010"/>
    <w:rsid w:val="003A7FDA"/>
    <w:rsid w:val="003B037C"/>
    <w:rsid w:val="003B037E"/>
    <w:rsid w:val="003B106F"/>
    <w:rsid w:val="003B1922"/>
    <w:rsid w:val="003B198E"/>
    <w:rsid w:val="003B1BE8"/>
    <w:rsid w:val="003B1C11"/>
    <w:rsid w:val="003B1CD7"/>
    <w:rsid w:val="003B25A7"/>
    <w:rsid w:val="003B360D"/>
    <w:rsid w:val="003B3DD6"/>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DD3"/>
    <w:rsid w:val="003F61EF"/>
    <w:rsid w:val="003F6410"/>
    <w:rsid w:val="003F6AD3"/>
    <w:rsid w:val="003F7C83"/>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0DF"/>
    <w:rsid w:val="00436299"/>
    <w:rsid w:val="00436340"/>
    <w:rsid w:val="00436526"/>
    <w:rsid w:val="00436578"/>
    <w:rsid w:val="00436B8D"/>
    <w:rsid w:val="00437DDB"/>
    <w:rsid w:val="00440D98"/>
    <w:rsid w:val="0044178D"/>
    <w:rsid w:val="004418B2"/>
    <w:rsid w:val="00442F6B"/>
    <w:rsid w:val="004439AA"/>
    <w:rsid w:val="00444225"/>
    <w:rsid w:val="004446E3"/>
    <w:rsid w:val="0044550E"/>
    <w:rsid w:val="00445D09"/>
    <w:rsid w:val="00445D1B"/>
    <w:rsid w:val="00445FEC"/>
    <w:rsid w:val="0044690C"/>
    <w:rsid w:val="00447B65"/>
    <w:rsid w:val="00447FCE"/>
    <w:rsid w:val="004502EA"/>
    <w:rsid w:val="004517CD"/>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FC9"/>
    <w:rsid w:val="00481B8C"/>
    <w:rsid w:val="00481F36"/>
    <w:rsid w:val="004825DC"/>
    <w:rsid w:val="00482CB5"/>
    <w:rsid w:val="00482E7D"/>
    <w:rsid w:val="004830CD"/>
    <w:rsid w:val="004832AC"/>
    <w:rsid w:val="004850AC"/>
    <w:rsid w:val="004853D5"/>
    <w:rsid w:val="00485876"/>
    <w:rsid w:val="00485C90"/>
    <w:rsid w:val="004877AA"/>
    <w:rsid w:val="00487CBA"/>
    <w:rsid w:val="004904EF"/>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1CA"/>
    <w:rsid w:val="004C4D28"/>
    <w:rsid w:val="004C579E"/>
    <w:rsid w:val="004C58A6"/>
    <w:rsid w:val="004C63F9"/>
    <w:rsid w:val="004C7494"/>
    <w:rsid w:val="004C7813"/>
    <w:rsid w:val="004C78A8"/>
    <w:rsid w:val="004C78B0"/>
    <w:rsid w:val="004C7F2F"/>
    <w:rsid w:val="004D05AA"/>
    <w:rsid w:val="004D069C"/>
    <w:rsid w:val="004D1531"/>
    <w:rsid w:val="004D1BEE"/>
    <w:rsid w:val="004D1FEB"/>
    <w:rsid w:val="004D2818"/>
    <w:rsid w:val="004D29EA"/>
    <w:rsid w:val="004D34AF"/>
    <w:rsid w:val="004D35C4"/>
    <w:rsid w:val="004D43D5"/>
    <w:rsid w:val="004D5290"/>
    <w:rsid w:val="004D54D5"/>
    <w:rsid w:val="004D578D"/>
    <w:rsid w:val="004D57BF"/>
    <w:rsid w:val="004D6267"/>
    <w:rsid w:val="004D629E"/>
    <w:rsid w:val="004D658B"/>
    <w:rsid w:val="004D69A7"/>
    <w:rsid w:val="004D777A"/>
    <w:rsid w:val="004D77D2"/>
    <w:rsid w:val="004E0206"/>
    <w:rsid w:val="004E0379"/>
    <w:rsid w:val="004E0971"/>
    <w:rsid w:val="004E0DC2"/>
    <w:rsid w:val="004E13F4"/>
    <w:rsid w:val="004E23DE"/>
    <w:rsid w:val="004E2813"/>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D29"/>
    <w:rsid w:val="0052731E"/>
    <w:rsid w:val="00527C2F"/>
    <w:rsid w:val="005303DB"/>
    <w:rsid w:val="00530918"/>
    <w:rsid w:val="00530A13"/>
    <w:rsid w:val="00530F0C"/>
    <w:rsid w:val="0053127F"/>
    <w:rsid w:val="00532A0E"/>
    <w:rsid w:val="00533124"/>
    <w:rsid w:val="005337FD"/>
    <w:rsid w:val="00533B9D"/>
    <w:rsid w:val="00534982"/>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57AB6"/>
    <w:rsid w:val="00560C26"/>
    <w:rsid w:val="00561966"/>
    <w:rsid w:val="00562DBF"/>
    <w:rsid w:val="00563111"/>
    <w:rsid w:val="005634EA"/>
    <w:rsid w:val="00564539"/>
    <w:rsid w:val="00567180"/>
    <w:rsid w:val="005702B8"/>
    <w:rsid w:val="005722CA"/>
    <w:rsid w:val="005724AC"/>
    <w:rsid w:val="005743A6"/>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873C2"/>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A7B58"/>
    <w:rsid w:val="005B193D"/>
    <w:rsid w:val="005B1F15"/>
    <w:rsid w:val="005B1F70"/>
    <w:rsid w:val="005B3AF0"/>
    <w:rsid w:val="005B3E06"/>
    <w:rsid w:val="005B3F53"/>
    <w:rsid w:val="005B4416"/>
    <w:rsid w:val="005B4EE5"/>
    <w:rsid w:val="005B5047"/>
    <w:rsid w:val="005B5C1C"/>
    <w:rsid w:val="005B607E"/>
    <w:rsid w:val="005B6189"/>
    <w:rsid w:val="005B643E"/>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2BAA"/>
    <w:rsid w:val="00614B88"/>
    <w:rsid w:val="00615DD4"/>
    <w:rsid w:val="00616599"/>
    <w:rsid w:val="00616A2F"/>
    <w:rsid w:val="0061710E"/>
    <w:rsid w:val="00617472"/>
    <w:rsid w:val="00617873"/>
    <w:rsid w:val="00617E78"/>
    <w:rsid w:val="00617F0F"/>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1B45"/>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518F"/>
    <w:rsid w:val="006468A0"/>
    <w:rsid w:val="00646C17"/>
    <w:rsid w:val="00646C9D"/>
    <w:rsid w:val="006471F7"/>
    <w:rsid w:val="00647413"/>
    <w:rsid w:val="00647B1D"/>
    <w:rsid w:val="00650697"/>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C2D"/>
    <w:rsid w:val="0066567A"/>
    <w:rsid w:val="00665A62"/>
    <w:rsid w:val="00665C04"/>
    <w:rsid w:val="00666272"/>
    <w:rsid w:val="00666664"/>
    <w:rsid w:val="00666699"/>
    <w:rsid w:val="0066693C"/>
    <w:rsid w:val="0066734B"/>
    <w:rsid w:val="00670166"/>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45B9"/>
    <w:rsid w:val="00715AD5"/>
    <w:rsid w:val="00716A40"/>
    <w:rsid w:val="00716ACF"/>
    <w:rsid w:val="0071762E"/>
    <w:rsid w:val="00717C75"/>
    <w:rsid w:val="0072012F"/>
    <w:rsid w:val="00720176"/>
    <w:rsid w:val="00720549"/>
    <w:rsid w:val="007205A5"/>
    <w:rsid w:val="00720BBB"/>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4B2F"/>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4307"/>
    <w:rsid w:val="00755538"/>
    <w:rsid w:val="00755684"/>
    <w:rsid w:val="00755C89"/>
    <w:rsid w:val="00755E14"/>
    <w:rsid w:val="00755EDF"/>
    <w:rsid w:val="0076011B"/>
    <w:rsid w:val="007602AE"/>
    <w:rsid w:val="007631D5"/>
    <w:rsid w:val="007631E2"/>
    <w:rsid w:val="00763228"/>
    <w:rsid w:val="007644DE"/>
    <w:rsid w:val="007646D3"/>
    <w:rsid w:val="00764A52"/>
    <w:rsid w:val="00764D30"/>
    <w:rsid w:val="0076592F"/>
    <w:rsid w:val="00765BD5"/>
    <w:rsid w:val="00770B24"/>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A9B"/>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2586"/>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C9B"/>
    <w:rsid w:val="007E1FFE"/>
    <w:rsid w:val="007E2E08"/>
    <w:rsid w:val="007E3046"/>
    <w:rsid w:val="007E3DD8"/>
    <w:rsid w:val="007E6972"/>
    <w:rsid w:val="007E747B"/>
    <w:rsid w:val="007E791F"/>
    <w:rsid w:val="007E7AB4"/>
    <w:rsid w:val="007F0E1E"/>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259"/>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5AF8"/>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815"/>
    <w:rsid w:val="00885978"/>
    <w:rsid w:val="0088633D"/>
    <w:rsid w:val="008863AE"/>
    <w:rsid w:val="00887588"/>
    <w:rsid w:val="00887E30"/>
    <w:rsid w:val="00887E43"/>
    <w:rsid w:val="00890038"/>
    <w:rsid w:val="00890EB9"/>
    <w:rsid w:val="00890FCC"/>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A8C"/>
    <w:rsid w:val="008F3200"/>
    <w:rsid w:val="008F34EC"/>
    <w:rsid w:val="008F439C"/>
    <w:rsid w:val="008F43A7"/>
    <w:rsid w:val="008F4765"/>
    <w:rsid w:val="008F577E"/>
    <w:rsid w:val="008F578C"/>
    <w:rsid w:val="008F603E"/>
    <w:rsid w:val="008F61E1"/>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500"/>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301A"/>
    <w:rsid w:val="0093302B"/>
    <w:rsid w:val="009331AC"/>
    <w:rsid w:val="009345C4"/>
    <w:rsid w:val="00934F9C"/>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187"/>
    <w:rsid w:val="00986FBE"/>
    <w:rsid w:val="00987269"/>
    <w:rsid w:val="00987272"/>
    <w:rsid w:val="009873A2"/>
    <w:rsid w:val="00987779"/>
    <w:rsid w:val="0099195C"/>
    <w:rsid w:val="00992112"/>
    <w:rsid w:val="009935B1"/>
    <w:rsid w:val="00994314"/>
    <w:rsid w:val="00994466"/>
    <w:rsid w:val="009944E7"/>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42D"/>
    <w:rsid w:val="009F68A0"/>
    <w:rsid w:val="009F71C4"/>
    <w:rsid w:val="00A0033E"/>
    <w:rsid w:val="00A0110C"/>
    <w:rsid w:val="00A01F7F"/>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320B"/>
    <w:rsid w:val="00A4354B"/>
    <w:rsid w:val="00A43CAA"/>
    <w:rsid w:val="00A4423A"/>
    <w:rsid w:val="00A44F47"/>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0C65"/>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6AEF"/>
    <w:rsid w:val="00A97C89"/>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4F33"/>
    <w:rsid w:val="00AC5074"/>
    <w:rsid w:val="00AC581D"/>
    <w:rsid w:val="00AC66AC"/>
    <w:rsid w:val="00AC6D8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4B"/>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5C3"/>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43D5"/>
    <w:rsid w:val="00B04E18"/>
    <w:rsid w:val="00B05CCE"/>
    <w:rsid w:val="00B06887"/>
    <w:rsid w:val="00B06B1A"/>
    <w:rsid w:val="00B06B6F"/>
    <w:rsid w:val="00B06E40"/>
    <w:rsid w:val="00B06F86"/>
    <w:rsid w:val="00B073B3"/>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695"/>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434E"/>
    <w:rsid w:val="00B46495"/>
    <w:rsid w:val="00B46784"/>
    <w:rsid w:val="00B472C1"/>
    <w:rsid w:val="00B47977"/>
    <w:rsid w:val="00B5008E"/>
    <w:rsid w:val="00B50BAA"/>
    <w:rsid w:val="00B51542"/>
    <w:rsid w:val="00B5233B"/>
    <w:rsid w:val="00B531C5"/>
    <w:rsid w:val="00B54185"/>
    <w:rsid w:val="00B54550"/>
    <w:rsid w:val="00B54B7A"/>
    <w:rsid w:val="00B55864"/>
    <w:rsid w:val="00B577F3"/>
    <w:rsid w:val="00B604D4"/>
    <w:rsid w:val="00B609D8"/>
    <w:rsid w:val="00B60BCA"/>
    <w:rsid w:val="00B61C74"/>
    <w:rsid w:val="00B62CD7"/>
    <w:rsid w:val="00B63123"/>
    <w:rsid w:val="00B639B5"/>
    <w:rsid w:val="00B63B79"/>
    <w:rsid w:val="00B6460F"/>
    <w:rsid w:val="00B64DCD"/>
    <w:rsid w:val="00B64E5F"/>
    <w:rsid w:val="00B64F0D"/>
    <w:rsid w:val="00B65832"/>
    <w:rsid w:val="00B6598E"/>
    <w:rsid w:val="00B65B4D"/>
    <w:rsid w:val="00B664FC"/>
    <w:rsid w:val="00B66886"/>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10FF"/>
    <w:rsid w:val="00B91168"/>
    <w:rsid w:val="00B9188D"/>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2016"/>
    <w:rsid w:val="00BE2152"/>
    <w:rsid w:val="00BE2338"/>
    <w:rsid w:val="00BE363A"/>
    <w:rsid w:val="00BE3E91"/>
    <w:rsid w:val="00BE3FEB"/>
    <w:rsid w:val="00BE42B7"/>
    <w:rsid w:val="00BE5BF9"/>
    <w:rsid w:val="00BE67A6"/>
    <w:rsid w:val="00BE69A3"/>
    <w:rsid w:val="00BE6C69"/>
    <w:rsid w:val="00BE7380"/>
    <w:rsid w:val="00BE7506"/>
    <w:rsid w:val="00BE7ACD"/>
    <w:rsid w:val="00BE7DB4"/>
    <w:rsid w:val="00BF0158"/>
    <w:rsid w:val="00BF04D5"/>
    <w:rsid w:val="00BF092F"/>
    <w:rsid w:val="00BF0A94"/>
    <w:rsid w:val="00BF1848"/>
    <w:rsid w:val="00BF1F30"/>
    <w:rsid w:val="00BF21EC"/>
    <w:rsid w:val="00BF25EF"/>
    <w:rsid w:val="00BF2DD5"/>
    <w:rsid w:val="00BF43A7"/>
    <w:rsid w:val="00BF5D84"/>
    <w:rsid w:val="00BF61CA"/>
    <w:rsid w:val="00BF6F01"/>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26A4"/>
    <w:rsid w:val="00C23462"/>
    <w:rsid w:val="00C2366B"/>
    <w:rsid w:val="00C2386F"/>
    <w:rsid w:val="00C24413"/>
    <w:rsid w:val="00C24956"/>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4AB"/>
    <w:rsid w:val="00C43E96"/>
    <w:rsid w:val="00C442CA"/>
    <w:rsid w:val="00C448F7"/>
    <w:rsid w:val="00C458C4"/>
    <w:rsid w:val="00C458EF"/>
    <w:rsid w:val="00C4636A"/>
    <w:rsid w:val="00C47999"/>
    <w:rsid w:val="00C47FB1"/>
    <w:rsid w:val="00C52BDA"/>
    <w:rsid w:val="00C53325"/>
    <w:rsid w:val="00C53E2B"/>
    <w:rsid w:val="00C559F4"/>
    <w:rsid w:val="00C55A94"/>
    <w:rsid w:val="00C572E1"/>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71333"/>
    <w:rsid w:val="00C717CD"/>
    <w:rsid w:val="00C7254C"/>
    <w:rsid w:val="00C7281D"/>
    <w:rsid w:val="00C7346F"/>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99E"/>
    <w:rsid w:val="00C9267B"/>
    <w:rsid w:val="00C92C3D"/>
    <w:rsid w:val="00C92E43"/>
    <w:rsid w:val="00C93C3A"/>
    <w:rsid w:val="00C93D2F"/>
    <w:rsid w:val="00C94072"/>
    <w:rsid w:val="00C942F0"/>
    <w:rsid w:val="00C94506"/>
    <w:rsid w:val="00C96BA3"/>
    <w:rsid w:val="00C96BC8"/>
    <w:rsid w:val="00C96D68"/>
    <w:rsid w:val="00C973E3"/>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29E0"/>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33"/>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6CAB"/>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07C"/>
    <w:rsid w:val="00D63D80"/>
    <w:rsid w:val="00D64674"/>
    <w:rsid w:val="00D64952"/>
    <w:rsid w:val="00D6527F"/>
    <w:rsid w:val="00D656DA"/>
    <w:rsid w:val="00D658AC"/>
    <w:rsid w:val="00D658E3"/>
    <w:rsid w:val="00D6591E"/>
    <w:rsid w:val="00D66881"/>
    <w:rsid w:val="00D66994"/>
    <w:rsid w:val="00D71C66"/>
    <w:rsid w:val="00D7200D"/>
    <w:rsid w:val="00D720F3"/>
    <w:rsid w:val="00D72621"/>
    <w:rsid w:val="00D72624"/>
    <w:rsid w:val="00D731D5"/>
    <w:rsid w:val="00D73FD9"/>
    <w:rsid w:val="00D7521F"/>
    <w:rsid w:val="00D752BE"/>
    <w:rsid w:val="00D753AA"/>
    <w:rsid w:val="00D765BD"/>
    <w:rsid w:val="00D76692"/>
    <w:rsid w:val="00D76922"/>
    <w:rsid w:val="00D775DC"/>
    <w:rsid w:val="00D77FED"/>
    <w:rsid w:val="00D80465"/>
    <w:rsid w:val="00D807B3"/>
    <w:rsid w:val="00D808FE"/>
    <w:rsid w:val="00D81E55"/>
    <w:rsid w:val="00D8259E"/>
    <w:rsid w:val="00D82666"/>
    <w:rsid w:val="00D836CA"/>
    <w:rsid w:val="00D83C5F"/>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B5F"/>
    <w:rsid w:val="00D9503D"/>
    <w:rsid w:val="00D95157"/>
    <w:rsid w:val="00D95924"/>
    <w:rsid w:val="00D95F67"/>
    <w:rsid w:val="00D96227"/>
    <w:rsid w:val="00D965B2"/>
    <w:rsid w:val="00D966DE"/>
    <w:rsid w:val="00D979D7"/>
    <w:rsid w:val="00D97A63"/>
    <w:rsid w:val="00D97B35"/>
    <w:rsid w:val="00D97DA3"/>
    <w:rsid w:val="00DA03FD"/>
    <w:rsid w:val="00DA0C06"/>
    <w:rsid w:val="00DA1D01"/>
    <w:rsid w:val="00DA3293"/>
    <w:rsid w:val="00DA5082"/>
    <w:rsid w:val="00DA51CB"/>
    <w:rsid w:val="00DA6039"/>
    <w:rsid w:val="00DA6B4A"/>
    <w:rsid w:val="00DA71B4"/>
    <w:rsid w:val="00DA7D98"/>
    <w:rsid w:val="00DB0F0F"/>
    <w:rsid w:val="00DB131C"/>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1BC7"/>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44"/>
    <w:rsid w:val="00DF7DAF"/>
    <w:rsid w:val="00DF7E0B"/>
    <w:rsid w:val="00E00D40"/>
    <w:rsid w:val="00E019D5"/>
    <w:rsid w:val="00E01E91"/>
    <w:rsid w:val="00E037B3"/>
    <w:rsid w:val="00E04577"/>
    <w:rsid w:val="00E046ED"/>
    <w:rsid w:val="00E049F5"/>
    <w:rsid w:val="00E05B34"/>
    <w:rsid w:val="00E068DB"/>
    <w:rsid w:val="00E0696B"/>
    <w:rsid w:val="00E075E2"/>
    <w:rsid w:val="00E07B21"/>
    <w:rsid w:val="00E07BD4"/>
    <w:rsid w:val="00E07C99"/>
    <w:rsid w:val="00E07ECA"/>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6D5"/>
    <w:rsid w:val="00E23990"/>
    <w:rsid w:val="00E241AE"/>
    <w:rsid w:val="00E24C2F"/>
    <w:rsid w:val="00E25CC4"/>
    <w:rsid w:val="00E30535"/>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3A57"/>
    <w:rsid w:val="00E44887"/>
    <w:rsid w:val="00E454FB"/>
    <w:rsid w:val="00E45A18"/>
    <w:rsid w:val="00E45F4B"/>
    <w:rsid w:val="00E464DE"/>
    <w:rsid w:val="00E46DA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1FBF"/>
    <w:rsid w:val="00E621EC"/>
    <w:rsid w:val="00E638F7"/>
    <w:rsid w:val="00E63978"/>
    <w:rsid w:val="00E644CF"/>
    <w:rsid w:val="00E65320"/>
    <w:rsid w:val="00E667B5"/>
    <w:rsid w:val="00E66AD1"/>
    <w:rsid w:val="00E66D4A"/>
    <w:rsid w:val="00E67517"/>
    <w:rsid w:val="00E67A75"/>
    <w:rsid w:val="00E70FC6"/>
    <w:rsid w:val="00E717A5"/>
    <w:rsid w:val="00E71C31"/>
    <w:rsid w:val="00E7234F"/>
    <w:rsid w:val="00E72785"/>
    <w:rsid w:val="00E72CE2"/>
    <w:rsid w:val="00E7357D"/>
    <w:rsid w:val="00E742B8"/>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0AB8"/>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A7473"/>
    <w:rsid w:val="00EB04FF"/>
    <w:rsid w:val="00EB0BD0"/>
    <w:rsid w:val="00EB0E3E"/>
    <w:rsid w:val="00EB1F08"/>
    <w:rsid w:val="00EB24DE"/>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098"/>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8A5"/>
    <w:rsid w:val="00EF2B78"/>
    <w:rsid w:val="00EF374C"/>
    <w:rsid w:val="00EF3E60"/>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1EC"/>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084"/>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 w:val="08E22291"/>
    <w:rsid w:val="2CAB760F"/>
    <w:rsid w:val="3AFA6971"/>
    <w:rsid w:val="5F757AA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E9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GB"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rPr>
      <w:rFonts w:ascii="Arial" w:hAnsi="Arial"/>
      <w:sz w:val="32"/>
      <w:lang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Appendix1Char">
    <w:name w:val="Appendix1 Char"/>
    <w:basedOn w:val="Heading1Char"/>
    <w:link w:val="Appendix1"/>
    <w:qFormat/>
    <w:rPr>
      <w:rFonts w:ascii="Arial" w:hAnsi="Arial"/>
      <w:sz w:val="36"/>
      <w:lang w:eastAsia="en-US"/>
    </w:rPr>
  </w:style>
  <w:style w:type="character" w:customStyle="1" w:styleId="Appendix2Char">
    <w:name w:val="Appendix 2 Char"/>
    <w:basedOn w:val="Heading2Char"/>
    <w:link w:val="Appendix2"/>
    <w:qFormat/>
    <w:rPr>
      <w:rFonts w:ascii="Arial"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uiPriority w:val="99"/>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qFormat/>
    <w:pPr>
      <w:numPr>
        <w:numId w:val="6"/>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7"/>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8"/>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9"/>
      </w:numPr>
      <w:tabs>
        <w:tab w:val="left" w:pos="1701"/>
      </w:tabs>
      <w:spacing w:after="120" w:line="256" w:lineRule="auto"/>
    </w:pPr>
    <w:rPr>
      <w:rFonts w:ascii="Arial" w:eastAsiaTheme="minorEastAsia" w:hAnsi="Arial"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oleObject" Target="embeddings/oleObject20.bin"/><Relationship Id="rId20" Type="http://schemas.openxmlformats.org/officeDocument/2006/relationships/image" Target="media/image5.wmf"/><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234713-C49B-4F15-8F4C-412AA9E0E399}">
  <ds:schemaRefs>
    <ds:schemaRef ds:uri="http://schemas.openxmlformats.org/officeDocument/2006/bibliography"/>
  </ds:schemaRefs>
</ds:datastoreItem>
</file>

<file path=customXml/itemProps4.xml><?xml version="1.0" encoding="utf-8"?>
<ds:datastoreItem xmlns:ds="http://schemas.openxmlformats.org/officeDocument/2006/customXml" ds:itemID="{BCE9AE69-D947-4AB0-89D7-71428C907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6.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13934</Words>
  <Characters>80068</Characters>
  <Application>Microsoft Office Word</Application>
  <DocSecurity>0</DocSecurity>
  <Lines>667</Lines>
  <Paragraphs>187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2022-05-18T08:13:00Z</dcterms:created>
  <dcterms:modified xsi:type="dcterms:W3CDTF">2022-05-18T08:13:00Z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ies>
</file>